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4289" w14:textId="77777777" w:rsidR="00AB4A75" w:rsidRDefault="00D72E11">
      <w:pPr>
        <w:jc w:val="both"/>
        <w:rPr>
          <w:rFonts w:ascii="Calibri" w:eastAsia="Times New Roman" w:hAnsi="Calibri" w:cs="Calibri Light"/>
          <w:lang w:val="en-GB" w:eastAsia="zh-CN" w:bidi="hi-IN"/>
        </w:rPr>
      </w:pPr>
      <w:r>
        <w:rPr>
          <w:rFonts w:ascii="Trebuchet MS" w:eastAsia="Times New Roman" w:hAnsi="Trebuchet MS" w:cs="Trebuchet MS"/>
          <w:noProof/>
          <w:lang w:eastAsia="en-IE"/>
        </w:rPr>
        <w:drawing>
          <wp:anchor distT="0" distB="0" distL="0" distR="0" simplePos="0" relativeHeight="251658240" behindDoc="1" locked="0" layoutInCell="1" allowOverlap="1" wp14:anchorId="74CFD6E0" wp14:editId="5AFE2E9E">
            <wp:simplePos x="0" y="0"/>
            <wp:positionH relativeFrom="margin">
              <wp:posOffset>571500</wp:posOffset>
            </wp:positionH>
            <wp:positionV relativeFrom="paragraph">
              <wp:posOffset>203200</wp:posOffset>
            </wp:positionV>
            <wp:extent cx="1647825" cy="592455"/>
            <wp:effectExtent l="0" t="0" r="9525" b="0"/>
            <wp:wrapTight wrapText="bothSides">
              <wp:wrapPolygon edited="0">
                <wp:start x="0" y="0"/>
                <wp:lineTo x="0" y="20836"/>
                <wp:lineTo x="21475" y="20836"/>
                <wp:lineTo x="2147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t="23588" b="23588"/>
                    <a:stretch>
                      <a:fillRect/>
                    </a:stretch>
                  </pic:blipFill>
                  <pic:spPr>
                    <a:xfrm>
                      <a:off x="0" y="0"/>
                      <a:ext cx="1647825" cy="592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B45665" w14:textId="62B0457A" w:rsidR="00AB4A75" w:rsidRDefault="00D72E11" w:rsidP="005C353D">
      <w:pPr>
        <w:spacing w:before="120" w:after="120" w:line="264" w:lineRule="auto"/>
        <w:jc w:val="center"/>
        <w:rPr>
          <w:lang w:val="en-GB" w:eastAsia="en-IE" w:bidi="hi-IN"/>
        </w:rPr>
      </w:pPr>
      <w:r>
        <w:rPr>
          <w:noProof/>
        </w:rPr>
        <w:drawing>
          <wp:inline distT="0" distB="0" distL="0" distR="0" wp14:anchorId="3DCA8C75" wp14:editId="39E00E63">
            <wp:extent cx="2438742" cy="499110"/>
            <wp:effectExtent l="0" t="0" r="0" b="0"/>
            <wp:docPr id="13673589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358949" name="drawing"/>
                    <pic:cNvPicPr>
                      <a:picLocks noChangeAspect="1"/>
                    </pic:cNvPicPr>
                  </pic:nvPicPr>
                  <pic:blipFill>
                    <a:blip r:embed="rId12"/>
                    <a:stretch>
                      <a:fillRect/>
                    </a:stretch>
                  </pic:blipFill>
                  <pic:spPr>
                    <a:xfrm>
                      <a:off x="0" y="0"/>
                      <a:ext cx="2444969" cy="500384"/>
                    </a:xfrm>
                    <a:prstGeom prst="rect">
                      <a:avLst/>
                    </a:prstGeom>
                  </pic:spPr>
                </pic:pic>
              </a:graphicData>
            </a:graphic>
          </wp:inline>
        </w:drawing>
      </w:r>
    </w:p>
    <w:p w14:paraId="784B932C" w14:textId="77777777" w:rsidR="00AB4A75" w:rsidRDefault="00AB4A75">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A0" w:firstRow="1" w:lastRow="0" w:firstColumn="1" w:lastColumn="0" w:noHBand="0" w:noVBand="1"/>
      </w:tblPr>
      <w:tblGrid>
        <w:gridCol w:w="4504"/>
        <w:gridCol w:w="4505"/>
      </w:tblGrid>
      <w:tr w:rsidR="00AB4A75" w14:paraId="7ADF6C24" w14:textId="77777777" w:rsidTr="7AC568AF">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76998710" w14:textId="77777777" w:rsidR="00AB4A75" w:rsidRDefault="00D72E11">
            <w:pPr>
              <w:spacing w:before="120" w:after="200" w:line="264" w:lineRule="auto"/>
              <w:jc w:val="center"/>
              <w:rPr>
                <w:rFonts w:ascii="Calibri" w:eastAsia="Times New Roman" w:hAnsi="Calibri" w:cs="Calibri Light"/>
                <w:b/>
                <w:bCs/>
                <w:lang w:val="en-US" w:eastAsia="zh-CN" w:bidi="hi-IN"/>
              </w:rPr>
            </w:pPr>
            <w:r>
              <w:rPr>
                <w:rFonts w:ascii="Calibri" w:eastAsia="Times New Roman" w:hAnsi="Calibri" w:cs="Calibri Light"/>
                <w:b/>
                <w:bCs/>
                <w:color w:val="FFFFFF" w:themeColor="background1"/>
              </w:rPr>
              <w:t>TENDER RESPONSE DOCUMENT</w:t>
            </w:r>
          </w:p>
        </w:tc>
      </w:tr>
      <w:tr w:rsidR="00AB4A75" w14:paraId="2950E727" w14:textId="77777777" w:rsidTr="7AC568AF">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4A0AE" w14:textId="77777777" w:rsidR="00AB4A75" w:rsidRDefault="00D72E11">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rPr>
              <w:t>Open Procedure</w:t>
            </w:r>
          </w:p>
          <w:p w14:paraId="2BD519F0" w14:textId="002800AF" w:rsidR="00AB4A75" w:rsidRDefault="00D72E11" w:rsidP="7AC568AF">
            <w:pPr>
              <w:spacing w:before="120" w:after="200" w:line="264" w:lineRule="auto"/>
              <w:jc w:val="center"/>
              <w:rPr>
                <w:rFonts w:ascii="Calibri" w:eastAsia="Times New Roman" w:hAnsi="Calibri" w:cs="Calibri Light"/>
                <w:lang w:val="en-GB"/>
              </w:rPr>
            </w:pPr>
            <w:r w:rsidRPr="7AC568AF">
              <w:rPr>
                <w:rFonts w:ascii="Calibri" w:eastAsia="Times New Roman" w:hAnsi="Calibri" w:cs="Calibri Light"/>
                <w:lang w:val="en-GB"/>
              </w:rPr>
              <w:t xml:space="preserve">Tender </w:t>
            </w:r>
            <w:r w:rsidRPr="003C7FBE">
              <w:rPr>
                <w:rFonts w:ascii="Calibri" w:eastAsia="Times New Roman" w:hAnsi="Calibri" w:cs="Calibri Light"/>
                <w:lang w:val="en-GB"/>
              </w:rPr>
              <w:t xml:space="preserve">deadline </w:t>
            </w:r>
            <w:r w:rsidRPr="003C7FBE">
              <w:rPr>
                <w:rFonts w:ascii="Calibri" w:eastAsia="Times New Roman" w:hAnsi="Calibri" w:cs="Calibri Light"/>
                <w:b/>
                <w:bCs/>
                <w:u w:val="single"/>
                <w:lang w:val="en-GB"/>
              </w:rPr>
              <w:t xml:space="preserve">12 NOON on </w:t>
            </w:r>
            <w:r w:rsidR="2638CEE5" w:rsidRPr="003C7FBE">
              <w:rPr>
                <w:rFonts w:ascii="Calibri" w:eastAsia="Times New Roman" w:hAnsi="Calibri" w:cs="Calibri Light"/>
                <w:b/>
                <w:bCs/>
                <w:u w:val="single"/>
                <w:lang w:val="en-GB"/>
              </w:rPr>
              <w:t>10</w:t>
            </w:r>
            <w:r w:rsidR="0010488B" w:rsidRPr="003C7FBE">
              <w:rPr>
                <w:rFonts w:ascii="Calibri" w:eastAsia="Times New Roman" w:hAnsi="Calibri" w:cs="Calibri Light"/>
                <w:b/>
                <w:bCs/>
                <w:u w:val="single"/>
                <w:vertAlign w:val="superscript"/>
                <w:lang w:val="en-GB"/>
              </w:rPr>
              <w:t>th</w:t>
            </w:r>
            <w:r w:rsidR="0010488B" w:rsidRPr="003C7FBE">
              <w:rPr>
                <w:rFonts w:ascii="Calibri" w:eastAsia="Times New Roman" w:hAnsi="Calibri" w:cs="Calibri Light"/>
                <w:b/>
                <w:bCs/>
                <w:u w:val="single"/>
                <w:lang w:val="en-GB"/>
              </w:rPr>
              <w:t xml:space="preserve"> </w:t>
            </w:r>
            <w:r w:rsidR="00A603C6" w:rsidRPr="003C7FBE">
              <w:rPr>
                <w:rFonts w:ascii="Calibri" w:eastAsia="Times New Roman" w:hAnsi="Calibri" w:cs="Calibri Light"/>
                <w:b/>
                <w:bCs/>
                <w:u w:val="single"/>
                <w:lang w:val="en-GB"/>
              </w:rPr>
              <w:t>September</w:t>
            </w:r>
            <w:r w:rsidR="0010488B" w:rsidRPr="003C7FBE">
              <w:rPr>
                <w:rFonts w:ascii="Calibri" w:eastAsia="Times New Roman" w:hAnsi="Calibri" w:cs="Calibri Light"/>
                <w:b/>
                <w:bCs/>
                <w:u w:val="single"/>
                <w:lang w:val="en-GB"/>
              </w:rPr>
              <w:t xml:space="preserve"> </w:t>
            </w:r>
            <w:r w:rsidRPr="003C7FBE">
              <w:rPr>
                <w:rFonts w:ascii="Calibri" w:eastAsia="Times New Roman" w:hAnsi="Calibri" w:cs="Calibri Light"/>
                <w:b/>
                <w:bCs/>
                <w:u w:val="single"/>
                <w:lang w:val="en-GB"/>
              </w:rPr>
              <w:t>2026</w:t>
            </w:r>
          </w:p>
        </w:tc>
      </w:tr>
      <w:tr w:rsidR="00AB4A75" w14:paraId="3B7F30FD" w14:textId="77777777" w:rsidTr="7AC568AF">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FC08A47" w14:textId="77777777" w:rsidR="00AB4A75" w:rsidRDefault="00D72E11">
            <w:pPr>
              <w:spacing w:before="120" w:after="200" w:line="264" w:lineRule="auto"/>
              <w:jc w:val="both"/>
              <w:rPr>
                <w:rFonts w:ascii="Calibri" w:eastAsia="Times New Roman" w:hAnsi="Calibri" w:cs="Calibri Light"/>
                <w:lang w:val="en-GB" w:eastAsia="zh-CN" w:bidi="hi-IN"/>
              </w:rPr>
            </w:pPr>
            <w:r>
              <w:rPr>
                <w:rFonts w:ascii="Calibri" w:eastAsia="Times New Roman" w:hAnsi="Calibri" w:cs="Calibri Light"/>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ED1F2" w14:textId="56B3A0A7" w:rsidR="00AB4A75" w:rsidRDefault="00D72E11">
            <w:pPr>
              <w:pStyle w:val="xmsonormal"/>
              <w:rPr>
                <w:rFonts w:ascii="Calibri" w:eastAsia="Times New Roman" w:hAnsi="Calibri" w:cs="Calibri Light"/>
                <w:sz w:val="22"/>
                <w:szCs w:val="22"/>
                <w:lang w:val="en-GB" w:eastAsia="zh-CN" w:bidi="hi-IN"/>
              </w:rPr>
            </w:pPr>
            <w:r w:rsidRPr="0084717B">
              <w:rPr>
                <w:rFonts w:ascii="Calibri" w:eastAsia="Times New Roman" w:hAnsi="Calibri" w:cs="Calibri Light"/>
                <w:sz w:val="22"/>
                <w:szCs w:val="22"/>
              </w:rPr>
              <w:t>Supply</w:t>
            </w:r>
            <w:r w:rsidR="008B4234" w:rsidRPr="0084717B">
              <w:rPr>
                <w:rFonts w:ascii="Calibri" w:eastAsia="Times New Roman" w:hAnsi="Calibri" w:cs="Calibri Light"/>
                <w:sz w:val="22"/>
                <w:szCs w:val="22"/>
              </w:rPr>
              <w:t xml:space="preserve"> and</w:t>
            </w:r>
            <w:r w:rsidR="008B4234">
              <w:rPr>
                <w:rFonts w:ascii="Calibri" w:eastAsia="Times New Roman" w:hAnsi="Calibri" w:cs="Calibri Light"/>
                <w:sz w:val="22"/>
                <w:szCs w:val="22"/>
              </w:rPr>
              <w:t xml:space="preserve"> Delivery </w:t>
            </w:r>
            <w:r>
              <w:rPr>
                <w:rFonts w:ascii="Calibri" w:eastAsia="Times New Roman" w:hAnsi="Calibri" w:cs="Calibri Light"/>
                <w:sz w:val="22"/>
                <w:szCs w:val="22"/>
              </w:rPr>
              <w:t xml:space="preserve">of a </w:t>
            </w:r>
            <w:r w:rsidR="00D07CC9" w:rsidRPr="00D07CC9">
              <w:rPr>
                <w:rFonts w:ascii="Calibri" w:eastAsia="Times New Roman" w:hAnsi="Calibri" w:cs="Calibri Light"/>
                <w:sz w:val="22"/>
                <w:szCs w:val="22"/>
              </w:rPr>
              <w:t>Microgravity Measurement System</w:t>
            </w:r>
            <w:r w:rsidR="00D07CC9">
              <w:rPr>
                <w:rFonts w:ascii="Calibri" w:eastAsia="Times New Roman" w:hAnsi="Calibri" w:cs="Calibri Light"/>
                <w:sz w:val="22"/>
                <w:szCs w:val="22"/>
              </w:rPr>
              <w:t>, for University College Cork (UCC)</w:t>
            </w:r>
          </w:p>
          <w:p w14:paraId="33296045" w14:textId="77777777" w:rsidR="00AB4A75" w:rsidRDefault="00AB4A75">
            <w:pPr>
              <w:pStyle w:val="xmsonormal"/>
              <w:rPr>
                <w:rFonts w:ascii="Calibri" w:eastAsia="Times New Roman" w:hAnsi="Calibri" w:cs="Calibri Light"/>
                <w:sz w:val="22"/>
                <w:szCs w:val="22"/>
              </w:rPr>
            </w:pPr>
          </w:p>
          <w:p w14:paraId="63EDF93B" w14:textId="36667D3D" w:rsidR="00AB4A75" w:rsidRDefault="00D72E11">
            <w:pPr>
              <w:pStyle w:val="xmsonormal"/>
              <w:rPr>
                <w:rFonts w:ascii="Calibri" w:eastAsia="Times New Roman" w:hAnsi="Calibri" w:cs="Calibri Light"/>
                <w:sz w:val="22"/>
                <w:szCs w:val="22"/>
              </w:rPr>
            </w:pPr>
            <w:r>
              <w:rPr>
                <w:rFonts w:ascii="Calibri" w:eastAsia="Times New Roman" w:hAnsi="Calibri" w:cs="Calibri Light"/>
                <w:sz w:val="22"/>
                <w:szCs w:val="22"/>
              </w:rPr>
              <w:t xml:space="preserve">TENDER REFERENCE: </w:t>
            </w:r>
            <w:r w:rsidRPr="004B41B1">
              <w:rPr>
                <w:rFonts w:ascii="Calibri" w:eastAsia="Times New Roman" w:hAnsi="Calibri" w:cs="Calibri Light"/>
                <w:sz w:val="22"/>
                <w:szCs w:val="22"/>
              </w:rPr>
              <w:t>UCC-2026-</w:t>
            </w:r>
            <w:r w:rsidR="00D131A8" w:rsidRPr="004B41B1">
              <w:rPr>
                <w:rFonts w:ascii="Calibri" w:eastAsia="Times New Roman" w:hAnsi="Calibri" w:cs="Calibri Light"/>
                <w:sz w:val="22"/>
                <w:szCs w:val="22"/>
              </w:rPr>
              <w:t>28</w:t>
            </w:r>
          </w:p>
        </w:tc>
      </w:tr>
      <w:tr w:rsidR="00AB4A75" w14:paraId="00E277F8" w14:textId="77777777" w:rsidTr="7AC568AF">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72A9C"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6E32" w14:textId="77777777" w:rsidR="00AB4A75" w:rsidRDefault="00D72E11">
            <w:pPr>
              <w:spacing w:before="120" w:after="200" w:line="264" w:lineRule="auto"/>
              <w:jc w:val="both"/>
              <w:rPr>
                <w:rFonts w:ascii="Calibri" w:eastAsia="Times New Roman" w:hAnsi="Calibri" w:cs="Calibri Light"/>
                <w:lang w:val="en-GB" w:eastAsia="zh-CN" w:bidi="hi-IN"/>
              </w:rPr>
            </w:pPr>
            <w:r>
              <w:rPr>
                <w:rFonts w:ascii="Calibri" w:eastAsia="Times New Roman" w:hAnsi="Calibri" w:cs="Calibri Light"/>
              </w:rPr>
              <w:t>Open Procedure</w:t>
            </w:r>
          </w:p>
        </w:tc>
      </w:tr>
      <w:tr w:rsidR="00AB4A75" w14:paraId="23927090" w14:textId="77777777" w:rsidTr="7AC568AF">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B2105B1"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40B4E" w14:textId="77777777" w:rsidR="00AB4A75" w:rsidRDefault="00AB4A75">
            <w:pPr>
              <w:spacing w:before="120" w:after="200" w:line="264" w:lineRule="auto"/>
              <w:jc w:val="both"/>
              <w:rPr>
                <w:rFonts w:ascii="Calibri" w:eastAsia="Times New Roman" w:hAnsi="Calibri" w:cs="Calibri Light"/>
                <w:lang w:val="en-US" w:eastAsia="zh-CN" w:bidi="hi-IN"/>
              </w:rPr>
            </w:pPr>
          </w:p>
        </w:tc>
      </w:tr>
      <w:tr w:rsidR="00AB4A75" w14:paraId="33DF26E9" w14:textId="77777777" w:rsidTr="7AC568AF">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50F81"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09920" w14:textId="77777777" w:rsidR="00AB4A75" w:rsidRDefault="00AB4A75">
            <w:pPr>
              <w:spacing w:before="120" w:after="200" w:line="264" w:lineRule="auto"/>
              <w:jc w:val="both"/>
              <w:rPr>
                <w:rFonts w:ascii="Calibri" w:eastAsia="Times New Roman" w:hAnsi="Calibri" w:cs="Calibri Light"/>
                <w:lang w:val="en-GB" w:eastAsia="zh-CN" w:bidi="hi-IN"/>
              </w:rPr>
            </w:pPr>
          </w:p>
        </w:tc>
      </w:tr>
      <w:tr w:rsidR="00AB4A75" w14:paraId="267D9301" w14:textId="77777777" w:rsidTr="7AC568AF">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2E47AA9"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259D8"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 xml:space="preserve"> </w:t>
            </w:r>
          </w:p>
        </w:tc>
      </w:tr>
      <w:tr w:rsidR="00AB4A75" w14:paraId="53CB858D" w14:textId="77777777" w:rsidTr="7AC568AF">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D578B"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44297" w14:textId="77777777" w:rsidR="00AB4A75" w:rsidRDefault="00AB4A75">
            <w:pPr>
              <w:spacing w:before="120" w:after="200" w:line="264" w:lineRule="auto"/>
              <w:jc w:val="both"/>
              <w:rPr>
                <w:rFonts w:ascii="Calibri" w:eastAsia="Times New Roman" w:hAnsi="Calibri" w:cs="Calibri Light"/>
                <w:lang w:val="en-GB" w:eastAsia="zh-CN" w:bidi="hi-IN"/>
              </w:rPr>
            </w:pPr>
          </w:p>
        </w:tc>
      </w:tr>
      <w:tr w:rsidR="00AB4A75" w14:paraId="591A10B3" w14:textId="77777777" w:rsidTr="7AC568AF">
        <w:trPr>
          <w:trHeight w:val="1005"/>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F653D"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Address and Post Code:</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BA808" w14:textId="77777777" w:rsidR="00AB4A75" w:rsidRDefault="00AB4A75">
            <w:pPr>
              <w:spacing w:before="120" w:after="200" w:line="264" w:lineRule="auto"/>
              <w:jc w:val="both"/>
              <w:rPr>
                <w:rFonts w:ascii="Calibri" w:eastAsia="Times New Roman" w:hAnsi="Calibri" w:cs="Calibri Light"/>
                <w:lang w:val="en-GB" w:eastAsia="zh-CN" w:bidi="hi-IN"/>
              </w:rPr>
            </w:pPr>
          </w:p>
        </w:tc>
      </w:tr>
    </w:tbl>
    <w:p w14:paraId="1C23CDFF" w14:textId="77777777" w:rsidR="00AB4A75" w:rsidRDefault="00D72E11">
      <w:pPr>
        <w:spacing w:before="120" w:after="200" w:line="264" w:lineRule="auto"/>
        <w:jc w:val="both"/>
        <w:rPr>
          <w:rFonts w:ascii="Calibri" w:eastAsia="Times New Roman" w:hAnsi="Calibri" w:cs="Calibri Light"/>
          <w:lang w:val="en-US" w:eastAsia="zh-CN" w:bidi="hi-IN"/>
        </w:rPr>
      </w:pPr>
      <w:bookmarkStart w:id="0" w:name="_30j0zll"/>
      <w:bookmarkEnd w:id="0"/>
      <w:r>
        <w:rPr>
          <w:rFonts w:ascii="Calibri" w:eastAsia="Times New Roman" w:hAnsi="Calibri" w:cs="Calibri Light"/>
        </w:rPr>
        <w:br w:type="page"/>
      </w:r>
    </w:p>
    <w:sdt>
      <w:sdtPr>
        <w:rPr>
          <w:rFonts w:asciiTheme="minorHAnsi" w:eastAsiaTheme="minorEastAsia" w:hAnsiTheme="minorHAnsi" w:cstheme="minorBidi"/>
          <w:color w:val="auto"/>
          <w:sz w:val="22"/>
          <w:szCs w:val="22"/>
          <w:lang w:val="en-IE"/>
        </w:rPr>
        <w:id w:val="-562333625"/>
        <w:docPartObj>
          <w:docPartGallery w:val="Table of Contents"/>
          <w:docPartUnique/>
        </w:docPartObj>
      </w:sdtPr>
      <w:sdtEndPr>
        <w:rPr>
          <w:b/>
          <w:bCs/>
        </w:rPr>
      </w:sdtEndPr>
      <w:sdtContent>
        <w:p w14:paraId="63754216" w14:textId="77777777" w:rsidR="00AB4A75" w:rsidRDefault="00D72E11">
          <w:pPr>
            <w:pStyle w:val="TOCHeading1"/>
          </w:pPr>
          <w:r>
            <w:t>Contents</w:t>
          </w:r>
        </w:p>
        <w:p w14:paraId="0A2A9531" w14:textId="77777777" w:rsidR="00AB4A75" w:rsidRDefault="00D72E11">
          <w:pPr>
            <w:pStyle w:val="TOC1"/>
            <w:rPr>
              <w:rFonts w:asciiTheme="minorHAnsi" w:eastAsiaTheme="minorEastAsia" w:hAnsiTheme="minorHAnsi" w:cstheme="minorBidi"/>
              <w:kern w:val="2"/>
              <w:sz w:val="24"/>
              <w:szCs w:val="24"/>
              <w:lang w:val="en-IE" w:eastAsia="en-IE" w:bidi="ar-SA"/>
              <w14:ligatures w14:val="standardContextual"/>
            </w:rPr>
          </w:pPr>
          <w:r>
            <w:fldChar w:fldCharType="begin"/>
          </w:r>
          <w:r>
            <w:instrText xml:space="preserve"> TOC \o "1-3" \h \z \u </w:instrText>
          </w:r>
          <w:r>
            <w:fldChar w:fldCharType="separate"/>
          </w:r>
          <w:hyperlink w:anchor="_Toc213231784" w:history="1">
            <w:r w:rsidR="00AB4A75">
              <w:rPr>
                <w:rStyle w:val="Hyperlink"/>
                <w:rFonts w:cs="Calibri Light"/>
                <w:b/>
                <w:bCs/>
                <w:lang w:val="en-GB"/>
              </w:rPr>
              <w:t>INSTRUCTIONS FOR COMPLETION</w:t>
            </w:r>
            <w:r w:rsidR="00AB4A75">
              <w:tab/>
            </w:r>
            <w:r w:rsidR="00AB4A75">
              <w:fldChar w:fldCharType="begin"/>
            </w:r>
            <w:r w:rsidR="00AB4A75">
              <w:instrText xml:space="preserve"> PAGEREF _Toc213231784 \h </w:instrText>
            </w:r>
            <w:r w:rsidR="00AB4A75">
              <w:fldChar w:fldCharType="separate"/>
            </w:r>
            <w:r w:rsidR="00AB4A75">
              <w:t>3</w:t>
            </w:r>
            <w:r w:rsidR="00AB4A75">
              <w:fldChar w:fldCharType="end"/>
            </w:r>
          </w:hyperlink>
        </w:p>
        <w:p w14:paraId="1EAA1D98"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785" w:history="1">
            <w:r>
              <w:rPr>
                <w:rStyle w:val="Hyperlink"/>
                <w:rFonts w:cs="Calibri Light"/>
                <w:b/>
                <w:bCs/>
                <w:lang w:val="en-GB"/>
              </w:rPr>
              <w:t>SECTION 1 – LEGAL COMPLIANCE</w:t>
            </w:r>
            <w:r>
              <w:tab/>
            </w:r>
            <w:r>
              <w:fldChar w:fldCharType="begin"/>
            </w:r>
            <w:r>
              <w:instrText xml:space="preserve"> PAGEREF _Toc213231785 \h </w:instrText>
            </w:r>
            <w:r>
              <w:fldChar w:fldCharType="separate"/>
            </w:r>
            <w:r>
              <w:t>4</w:t>
            </w:r>
            <w:r>
              <w:fldChar w:fldCharType="end"/>
            </w:r>
          </w:hyperlink>
        </w:p>
        <w:p w14:paraId="7F3E0ACF"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786" w:history="1">
            <w:r>
              <w:rPr>
                <w:rStyle w:val="Hyperlink"/>
                <w:rFonts w:cs="Times New Roman"/>
                <w:b/>
                <w:bCs/>
              </w:rPr>
              <w:t>1.1</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DECLARATION RE PERSONAL SITUATION (Appendix 4. RFT doc)</w:t>
            </w:r>
            <w:r>
              <w:tab/>
            </w:r>
            <w:r>
              <w:fldChar w:fldCharType="begin"/>
            </w:r>
            <w:r>
              <w:instrText xml:space="preserve"> PAGEREF _Toc213231786 \h </w:instrText>
            </w:r>
            <w:r>
              <w:fldChar w:fldCharType="separate"/>
            </w:r>
            <w:r>
              <w:t>5</w:t>
            </w:r>
            <w:r>
              <w:fldChar w:fldCharType="end"/>
            </w:r>
          </w:hyperlink>
        </w:p>
        <w:p w14:paraId="0A31A90E"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787" w:history="1">
            <w:r>
              <w:rPr>
                <w:rStyle w:val="Hyperlink"/>
                <w:rFonts w:cs="Times New Roman"/>
                <w:b/>
                <w:bCs/>
              </w:rPr>
              <w:t>1.2</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DECLARATION RE STATUTORY OBLIGATIONS</w:t>
            </w:r>
            <w:r>
              <w:tab/>
            </w:r>
            <w:r>
              <w:fldChar w:fldCharType="begin"/>
            </w:r>
            <w:r>
              <w:instrText xml:space="preserve"> PAGEREF _Toc213231787 \h </w:instrText>
            </w:r>
            <w:r>
              <w:fldChar w:fldCharType="separate"/>
            </w:r>
            <w:r>
              <w:t>8</w:t>
            </w:r>
            <w:r>
              <w:fldChar w:fldCharType="end"/>
            </w:r>
          </w:hyperlink>
        </w:p>
        <w:p w14:paraId="2E2F2952"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788" w:history="1">
            <w:r>
              <w:rPr>
                <w:rStyle w:val="Hyperlink"/>
                <w:rFonts w:cs="Calibri Light"/>
                <w:b/>
                <w:bCs/>
                <w:lang w:val="en-GB"/>
              </w:rPr>
              <w:t>SECTION 2 – SELECTION CRITERIA</w:t>
            </w:r>
            <w:r>
              <w:tab/>
            </w:r>
            <w:r>
              <w:fldChar w:fldCharType="begin"/>
            </w:r>
            <w:r>
              <w:instrText xml:space="preserve"> PAGEREF _Toc213231788 \h </w:instrText>
            </w:r>
            <w:r>
              <w:fldChar w:fldCharType="separate"/>
            </w:r>
            <w:r>
              <w:t>9</w:t>
            </w:r>
            <w:r>
              <w:fldChar w:fldCharType="end"/>
            </w:r>
          </w:hyperlink>
        </w:p>
        <w:p w14:paraId="62510135"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789" w:history="1">
            <w:r>
              <w:rPr>
                <w:rStyle w:val="Hyperlink"/>
                <w:rFonts w:cs="Times New Roman"/>
                <w:b/>
                <w:bCs/>
              </w:rPr>
              <w:t>2.1</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General Information Relating to the Tenderer</w:t>
            </w:r>
            <w:r>
              <w:tab/>
            </w:r>
            <w:r>
              <w:fldChar w:fldCharType="begin"/>
            </w:r>
            <w:r>
              <w:instrText xml:space="preserve"> PAGEREF _Toc213231789 \h </w:instrText>
            </w:r>
            <w:r>
              <w:fldChar w:fldCharType="separate"/>
            </w:r>
            <w:r>
              <w:t>9</w:t>
            </w:r>
            <w:r>
              <w:fldChar w:fldCharType="end"/>
            </w:r>
          </w:hyperlink>
        </w:p>
        <w:p w14:paraId="58A846F6"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790" w:history="1">
            <w:r>
              <w:rPr>
                <w:rStyle w:val="Hyperlink"/>
                <w:rFonts w:cs="Times New Roman"/>
                <w:b/>
                <w:bCs/>
              </w:rPr>
              <w:t>2.2</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Economic and Financial Standing</w:t>
            </w:r>
            <w:r>
              <w:tab/>
            </w:r>
            <w:r>
              <w:fldChar w:fldCharType="begin"/>
            </w:r>
            <w:r>
              <w:instrText xml:space="preserve"> PAGEREF _Toc213231790 \h </w:instrText>
            </w:r>
            <w:r>
              <w:fldChar w:fldCharType="separate"/>
            </w:r>
            <w:r>
              <w:t>11</w:t>
            </w:r>
            <w:r>
              <w:fldChar w:fldCharType="end"/>
            </w:r>
          </w:hyperlink>
        </w:p>
        <w:p w14:paraId="4AB73D1C"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791" w:history="1">
            <w:r>
              <w:rPr>
                <w:rStyle w:val="Hyperlink"/>
                <w:rFonts w:cs="Times New Roman"/>
                <w:b/>
                <w:bCs/>
              </w:rPr>
              <w:t>2.3</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Technical and Professional Ability</w:t>
            </w:r>
            <w:r>
              <w:tab/>
            </w:r>
            <w:r>
              <w:fldChar w:fldCharType="begin"/>
            </w:r>
            <w:r>
              <w:instrText xml:space="preserve"> PAGEREF _Toc213231791 \h </w:instrText>
            </w:r>
            <w:r>
              <w:fldChar w:fldCharType="separate"/>
            </w:r>
            <w:r>
              <w:t>13</w:t>
            </w:r>
            <w:r>
              <w:fldChar w:fldCharType="end"/>
            </w:r>
          </w:hyperlink>
        </w:p>
        <w:p w14:paraId="72B02AAB"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2" w:history="1">
            <w:r>
              <w:rPr>
                <w:rStyle w:val="Hyperlink"/>
                <w:rFonts w:ascii="Calibri" w:hAnsi="Calibri" w:cs="Calibri Light"/>
              </w:rPr>
              <w:t>2.3.1 Relevant Company Experience</w:t>
            </w:r>
            <w:r>
              <w:tab/>
            </w:r>
            <w:r>
              <w:fldChar w:fldCharType="begin"/>
            </w:r>
            <w:r>
              <w:instrText xml:space="preserve"> PAGEREF _Toc213231792 \h </w:instrText>
            </w:r>
            <w:r>
              <w:fldChar w:fldCharType="separate"/>
            </w:r>
            <w:r>
              <w:t>13</w:t>
            </w:r>
            <w:r>
              <w:fldChar w:fldCharType="end"/>
            </w:r>
          </w:hyperlink>
        </w:p>
        <w:p w14:paraId="6B61D79B"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3" w:history="1">
            <w:r>
              <w:rPr>
                <w:rStyle w:val="Hyperlink"/>
                <w:rFonts w:ascii="Calibri" w:hAnsi="Calibri" w:cs="Calibri Light"/>
              </w:rPr>
              <w:t>2.3.2 Technical Resources</w:t>
            </w:r>
            <w:r>
              <w:tab/>
            </w:r>
            <w:r>
              <w:fldChar w:fldCharType="begin"/>
            </w:r>
            <w:r>
              <w:instrText xml:space="preserve"> PAGEREF _Toc213231793 \h </w:instrText>
            </w:r>
            <w:r>
              <w:fldChar w:fldCharType="separate"/>
            </w:r>
            <w:r>
              <w:t>16</w:t>
            </w:r>
            <w:r>
              <w:fldChar w:fldCharType="end"/>
            </w:r>
          </w:hyperlink>
        </w:p>
        <w:p w14:paraId="23994E52"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4" w:history="1">
            <w:r>
              <w:rPr>
                <w:rStyle w:val="Hyperlink"/>
                <w:rFonts w:ascii="Calibri" w:hAnsi="Calibri" w:cs="Calibri Light"/>
              </w:rPr>
              <w:t>2.3.3 Regulatory Compliance</w:t>
            </w:r>
            <w:r>
              <w:tab/>
            </w:r>
            <w:r>
              <w:fldChar w:fldCharType="begin"/>
            </w:r>
            <w:r>
              <w:instrText xml:space="preserve"> PAGEREF _Toc213231794 \h </w:instrText>
            </w:r>
            <w:r>
              <w:fldChar w:fldCharType="separate"/>
            </w:r>
            <w:r>
              <w:t>16</w:t>
            </w:r>
            <w:r>
              <w:fldChar w:fldCharType="end"/>
            </w:r>
          </w:hyperlink>
        </w:p>
        <w:p w14:paraId="4B5E60C0"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5" w:history="1">
            <w:r>
              <w:rPr>
                <w:rStyle w:val="Hyperlink"/>
                <w:rFonts w:ascii="Calibri" w:hAnsi="Calibri" w:cs="Calibri Light"/>
                <w:lang w:val="en-GB"/>
              </w:rPr>
              <w:t>2.3.4 Quality Assurance</w:t>
            </w:r>
            <w:r>
              <w:tab/>
            </w:r>
            <w:r>
              <w:fldChar w:fldCharType="begin"/>
            </w:r>
            <w:r>
              <w:instrText xml:space="preserve"> PAGEREF _Toc213231795 \h </w:instrText>
            </w:r>
            <w:r>
              <w:fldChar w:fldCharType="separate"/>
            </w:r>
            <w:r>
              <w:t>18</w:t>
            </w:r>
            <w:r>
              <w:fldChar w:fldCharType="end"/>
            </w:r>
          </w:hyperlink>
        </w:p>
        <w:p w14:paraId="7EB29218"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6" w:history="1">
            <w:r>
              <w:rPr>
                <w:rStyle w:val="Hyperlink"/>
                <w:rFonts w:ascii="Calibri" w:hAnsi="Calibri" w:cs="Calibri Light"/>
              </w:rPr>
              <w:t>2.3.5 Health &amp; Safety</w:t>
            </w:r>
            <w:r>
              <w:tab/>
            </w:r>
            <w:r>
              <w:fldChar w:fldCharType="begin"/>
            </w:r>
            <w:r>
              <w:instrText xml:space="preserve"> PAGEREF _Toc213231796 \h </w:instrText>
            </w:r>
            <w:r>
              <w:fldChar w:fldCharType="separate"/>
            </w:r>
            <w:r>
              <w:t>19</w:t>
            </w:r>
            <w:r>
              <w:fldChar w:fldCharType="end"/>
            </w:r>
          </w:hyperlink>
        </w:p>
        <w:p w14:paraId="239B9596" w14:textId="77777777" w:rsidR="00AB4A75" w:rsidRDefault="00AB4A75">
          <w:pPr>
            <w:pStyle w:val="TOC3"/>
            <w:rPr>
              <w:rFonts w:asciiTheme="minorHAnsi" w:eastAsiaTheme="minorEastAsia" w:hAnsiTheme="minorHAnsi" w:cstheme="minorBidi"/>
              <w:kern w:val="2"/>
              <w:sz w:val="24"/>
              <w:szCs w:val="24"/>
              <w:lang w:val="en-IE" w:eastAsia="en-IE" w:bidi="ar-SA"/>
              <w14:ligatures w14:val="standardContextual"/>
            </w:rPr>
          </w:pPr>
          <w:hyperlink w:anchor="_Toc213231797" w:history="1">
            <w:r>
              <w:rPr>
                <w:rStyle w:val="Hyperlink"/>
                <w:rFonts w:ascii="Calibri" w:hAnsi="Calibri" w:cs="Calibri Light"/>
                <w:lang w:val="en-GB"/>
              </w:rPr>
              <w:t>2.3.6 Tenders Statement</w:t>
            </w:r>
            <w:r>
              <w:tab/>
            </w:r>
            <w:r>
              <w:fldChar w:fldCharType="begin"/>
            </w:r>
            <w:r>
              <w:instrText xml:space="preserve"> PAGEREF _Toc213231797 \h </w:instrText>
            </w:r>
            <w:r>
              <w:fldChar w:fldCharType="separate"/>
            </w:r>
            <w:r>
              <w:t>20</w:t>
            </w:r>
            <w:r>
              <w:fldChar w:fldCharType="end"/>
            </w:r>
          </w:hyperlink>
        </w:p>
        <w:p w14:paraId="22C66081"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798" w:history="1">
            <w:r>
              <w:rPr>
                <w:rStyle w:val="Hyperlink"/>
                <w:rFonts w:cs="Calibri Light"/>
                <w:b/>
                <w:bCs/>
                <w:lang w:val="en-GB"/>
              </w:rPr>
              <w:t>SECTION 3   RELATING TO TECHNICAL SPECIFICATION</w:t>
            </w:r>
            <w:r>
              <w:tab/>
            </w:r>
            <w:r>
              <w:fldChar w:fldCharType="begin"/>
            </w:r>
            <w:r>
              <w:instrText xml:space="preserve"> PAGEREF _Toc213231798 \h </w:instrText>
            </w:r>
            <w:r>
              <w:fldChar w:fldCharType="separate"/>
            </w:r>
            <w:r>
              <w:t>22</w:t>
            </w:r>
            <w:r>
              <w:fldChar w:fldCharType="end"/>
            </w:r>
          </w:hyperlink>
        </w:p>
        <w:p w14:paraId="2F70F381"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799" w:history="1">
            <w:r>
              <w:rPr>
                <w:rStyle w:val="Hyperlink"/>
                <w:rFonts w:cstheme="minorBidi"/>
                <w:b/>
                <w:bCs/>
              </w:rPr>
              <w:t>Notes for Completion of the Tender Response Document</w:t>
            </w:r>
            <w:r>
              <w:tab/>
            </w:r>
            <w:r>
              <w:fldChar w:fldCharType="begin"/>
            </w:r>
            <w:r>
              <w:instrText xml:space="preserve"> PAGEREF _Toc213231799 \h </w:instrText>
            </w:r>
            <w:r>
              <w:fldChar w:fldCharType="separate"/>
            </w:r>
            <w:r>
              <w:t>22</w:t>
            </w:r>
            <w:r>
              <w:fldChar w:fldCharType="end"/>
            </w:r>
          </w:hyperlink>
        </w:p>
        <w:p w14:paraId="1B3A7003"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800" w:history="1">
            <w:r>
              <w:rPr>
                <w:rStyle w:val="Hyperlink"/>
                <w:rFonts w:cstheme="minorBidi"/>
                <w:b/>
                <w:bCs/>
                <w:smallCaps/>
              </w:rPr>
              <w:t>APPENDIX 1: Technical Specification &amp; Tenderer Response Document</w:t>
            </w:r>
            <w:r>
              <w:tab/>
            </w:r>
            <w:r>
              <w:fldChar w:fldCharType="begin"/>
            </w:r>
            <w:r>
              <w:instrText xml:space="preserve"> PAGEREF _Toc213231800 \h </w:instrText>
            </w:r>
            <w:r>
              <w:fldChar w:fldCharType="separate"/>
            </w:r>
            <w:r>
              <w:t>24</w:t>
            </w:r>
            <w:r>
              <w:fldChar w:fldCharType="end"/>
            </w:r>
          </w:hyperlink>
        </w:p>
        <w:p w14:paraId="78056B82"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802" w:history="1">
            <w:r>
              <w:rPr>
                <w:rStyle w:val="Hyperlink"/>
                <w:rFonts w:cstheme="minorBidi"/>
                <w:b/>
                <w:bCs/>
              </w:rPr>
              <w:t>3.5</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Specification Required &amp; Tenderer Response</w:t>
            </w:r>
            <w:r>
              <w:tab/>
            </w:r>
            <w:r>
              <w:fldChar w:fldCharType="begin"/>
            </w:r>
            <w:r>
              <w:instrText xml:space="preserve"> PAGEREF _Toc213231802 \h </w:instrText>
            </w:r>
            <w:r>
              <w:fldChar w:fldCharType="separate"/>
            </w:r>
            <w:r>
              <w:t>30</w:t>
            </w:r>
            <w:r>
              <w:fldChar w:fldCharType="end"/>
            </w:r>
          </w:hyperlink>
        </w:p>
        <w:p w14:paraId="02FA58B6" w14:textId="77777777" w:rsidR="00AB4A75" w:rsidRDefault="00AB4A75">
          <w:pPr>
            <w:pStyle w:val="TOC1"/>
            <w:tabs>
              <w:tab w:val="left" w:pos="566"/>
            </w:tabs>
            <w:rPr>
              <w:rFonts w:asciiTheme="minorHAnsi" w:eastAsiaTheme="minorEastAsia" w:hAnsiTheme="minorHAnsi" w:cstheme="minorBidi"/>
              <w:kern w:val="2"/>
              <w:sz w:val="24"/>
              <w:szCs w:val="24"/>
              <w:lang w:val="en-IE" w:eastAsia="en-IE" w:bidi="ar-SA"/>
              <w14:ligatures w14:val="standardContextual"/>
            </w:rPr>
          </w:pPr>
          <w:hyperlink w:anchor="_Toc213231803" w:history="1">
            <w:r>
              <w:rPr>
                <w:rStyle w:val="Hyperlink"/>
                <w:rFonts w:cs="Times New Roman"/>
                <w:b/>
                <w:bCs/>
              </w:rPr>
              <w:t>3.6</w:t>
            </w:r>
            <w:r>
              <w:rPr>
                <w:rFonts w:asciiTheme="minorHAnsi" w:eastAsiaTheme="minorEastAsia" w:hAnsiTheme="minorHAnsi" w:cstheme="minorBidi"/>
                <w:kern w:val="2"/>
                <w:sz w:val="24"/>
                <w:szCs w:val="24"/>
                <w:lang w:val="en-IE" w:eastAsia="en-IE" w:bidi="ar-SA"/>
                <w14:ligatures w14:val="standardContextual"/>
              </w:rPr>
              <w:tab/>
            </w:r>
            <w:r>
              <w:rPr>
                <w:rStyle w:val="Hyperlink"/>
                <w:rFonts w:cstheme="minorBidi"/>
                <w:b/>
                <w:bCs/>
              </w:rPr>
              <w:t>Authorised Signatory</w:t>
            </w:r>
            <w:r>
              <w:tab/>
            </w:r>
            <w:r>
              <w:fldChar w:fldCharType="begin"/>
            </w:r>
            <w:r>
              <w:instrText xml:space="preserve"> PAGEREF _Toc213231803 \h </w:instrText>
            </w:r>
            <w:r>
              <w:fldChar w:fldCharType="separate"/>
            </w:r>
            <w:r>
              <w:t>77</w:t>
            </w:r>
            <w:r>
              <w:fldChar w:fldCharType="end"/>
            </w:r>
          </w:hyperlink>
        </w:p>
        <w:p w14:paraId="5929E29B"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804" w:history="1">
            <w:r>
              <w:rPr>
                <w:rStyle w:val="Hyperlink"/>
                <w:rFonts w:cs="Calibri Light"/>
                <w:b/>
                <w:bCs/>
                <w:lang w:val="en-GB"/>
              </w:rPr>
              <w:t>SECTION 4    TENDERER RESPONSE CHECKLIST</w:t>
            </w:r>
            <w:r>
              <w:tab/>
            </w:r>
            <w:r>
              <w:fldChar w:fldCharType="begin"/>
            </w:r>
            <w:r>
              <w:instrText xml:space="preserve"> PAGEREF _Toc213231804 \h </w:instrText>
            </w:r>
            <w:r>
              <w:fldChar w:fldCharType="separate"/>
            </w:r>
            <w:r>
              <w:t>78</w:t>
            </w:r>
            <w:r>
              <w:fldChar w:fldCharType="end"/>
            </w:r>
          </w:hyperlink>
        </w:p>
        <w:p w14:paraId="36E73FC2" w14:textId="77777777" w:rsidR="00AB4A75" w:rsidRDefault="00AB4A75">
          <w:pPr>
            <w:pStyle w:val="TOC1"/>
            <w:rPr>
              <w:rFonts w:asciiTheme="minorHAnsi" w:eastAsiaTheme="minorEastAsia" w:hAnsiTheme="minorHAnsi" w:cstheme="minorBidi"/>
              <w:kern w:val="2"/>
              <w:sz w:val="24"/>
              <w:szCs w:val="24"/>
              <w:lang w:val="en-IE" w:eastAsia="en-IE" w:bidi="ar-SA"/>
              <w14:ligatures w14:val="standardContextual"/>
            </w:rPr>
          </w:pPr>
          <w:hyperlink w:anchor="_Toc213231805" w:history="1">
            <w:r>
              <w:rPr>
                <w:rStyle w:val="Hyperlink"/>
                <w:rFonts w:cstheme="minorBidi"/>
                <w:b/>
                <w:bCs/>
              </w:rPr>
              <w:t>4.0 Tenderer Response Checklist.</w:t>
            </w:r>
            <w:r>
              <w:tab/>
            </w:r>
            <w:r>
              <w:fldChar w:fldCharType="begin"/>
            </w:r>
            <w:r>
              <w:instrText xml:space="preserve"> PAGEREF _Toc213231805 \h </w:instrText>
            </w:r>
            <w:r>
              <w:fldChar w:fldCharType="separate"/>
            </w:r>
            <w:r>
              <w:t>78</w:t>
            </w:r>
            <w:r>
              <w:fldChar w:fldCharType="end"/>
            </w:r>
          </w:hyperlink>
        </w:p>
        <w:p w14:paraId="247528C0" w14:textId="77777777" w:rsidR="00AB4A75" w:rsidRDefault="00D72E11">
          <w:r>
            <w:rPr>
              <w:rFonts w:ascii="Calibri" w:eastAsia="Times New Roman" w:hAnsi="Calibri" w:cs="Lucida Sans"/>
              <w:lang w:val="en-US" w:eastAsia="zh-CN" w:bidi="hi-IN"/>
            </w:rPr>
            <w:fldChar w:fldCharType="end"/>
          </w:r>
        </w:p>
      </w:sdtContent>
    </w:sdt>
    <w:p w14:paraId="665DF323" w14:textId="77777777" w:rsidR="00AB4A75" w:rsidRDefault="00AB4A75">
      <w:pPr>
        <w:rPr>
          <w:rFonts w:ascii="Calibri" w:eastAsia="Times New Roman" w:hAnsi="Calibri" w:cs="Calibri Light"/>
          <w:lang w:val="en-US" w:eastAsia="zh-CN" w:bidi="hi-IN"/>
        </w:rPr>
      </w:pPr>
    </w:p>
    <w:p w14:paraId="6F89D712" w14:textId="77777777" w:rsidR="00AB4A75" w:rsidRDefault="00AB4A75">
      <w:pPr>
        <w:spacing w:before="120" w:after="200" w:line="264" w:lineRule="auto"/>
        <w:rPr>
          <w:rFonts w:ascii="Calibri" w:eastAsia="Times New Roman" w:hAnsi="Calibri" w:cs="Calibri Light"/>
          <w:lang w:val="en-US" w:eastAsia="zh-CN" w:bidi="hi-IN"/>
        </w:rPr>
        <w:sectPr w:rsidR="00AB4A75">
          <w:headerReference w:type="default" r:id="rId13"/>
          <w:footerReference w:type="default" r:id="rId14"/>
          <w:type w:val="continuous"/>
          <w:pgSz w:w="11906" w:h="16838"/>
          <w:pgMar w:top="1440" w:right="1440" w:bottom="1440" w:left="1440" w:header="708" w:footer="708" w:gutter="0"/>
          <w:cols w:space="720"/>
          <w:formProt w:val="0"/>
          <w:docGrid w:linePitch="100" w:charSpace="4096"/>
        </w:sectPr>
      </w:pPr>
    </w:p>
    <w:p w14:paraId="73C7CA82" w14:textId="77777777" w:rsidR="00AB4A75" w:rsidRDefault="00AB4A75">
      <w:pPr>
        <w:rPr>
          <w:rFonts w:ascii="Calibri" w:eastAsia="Times New Roman" w:hAnsi="Calibri" w:cs="Calibri Light"/>
          <w:b/>
          <w:bCs/>
          <w:color w:val="FFFFFF"/>
          <w:lang w:val="en-GB" w:eastAsia="zh-CN" w:bidi="hi-IN"/>
        </w:rPr>
      </w:pPr>
    </w:p>
    <w:p w14:paraId="52B0C3A7" w14:textId="77777777" w:rsidR="00AB4A75" w:rsidRDefault="00D72E11">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bCs/>
          <w:color w:val="FFFFFF"/>
          <w:lang w:val="en-US" w:eastAsia="zh-CN" w:bidi="hi-IN"/>
        </w:rPr>
      </w:pPr>
      <w:bookmarkStart w:id="1" w:name="_1fob9te"/>
      <w:bookmarkStart w:id="2" w:name="_Toc38366797"/>
      <w:bookmarkStart w:id="3" w:name="_Toc213231784"/>
      <w:bookmarkEnd w:id="1"/>
      <w:r>
        <w:rPr>
          <w:rFonts w:ascii="Calibri" w:eastAsia="Times New Roman" w:hAnsi="Calibri" w:cs="Calibri Light"/>
          <w:b/>
          <w:bCs/>
          <w:color w:val="FFFFFF" w:themeColor="background1"/>
        </w:rPr>
        <w:t>INSTRUCTIONS FOR COMPLETION</w:t>
      </w:r>
      <w:bookmarkEnd w:id="2"/>
      <w:bookmarkEnd w:id="3"/>
    </w:p>
    <w:p w14:paraId="624EC332" w14:textId="77777777" w:rsidR="00AB4A75" w:rsidRDefault="00AB4A75">
      <w:pPr>
        <w:spacing w:before="120" w:after="200" w:line="264" w:lineRule="auto"/>
        <w:rPr>
          <w:rFonts w:ascii="Calibri" w:eastAsia="Times New Roman" w:hAnsi="Calibri" w:cs="Calibri Light"/>
          <w:lang w:val="en-GB" w:eastAsia="zh-CN" w:bidi="hi-IN"/>
        </w:rPr>
      </w:pPr>
    </w:p>
    <w:p w14:paraId="02A333BA" w14:textId="77777777" w:rsidR="00AB4A75" w:rsidRDefault="00D72E11">
      <w:pPr>
        <w:spacing w:before="120" w:after="200" w:line="264" w:lineRule="auto"/>
        <w:rPr>
          <w:rFonts w:ascii="Calibri" w:eastAsia="Times New Roman" w:hAnsi="Calibri" w:cs="Calibri Light"/>
        </w:rPr>
      </w:pPr>
      <w:r>
        <w:rPr>
          <w:rFonts w:ascii="Calibri" w:eastAsia="Times New Roman" w:hAnsi="Calibri" w:cs="Calibri Light"/>
        </w:rPr>
        <w:t xml:space="preserve">Tenderers must ensure they complete this document in full.  </w:t>
      </w:r>
    </w:p>
    <w:p w14:paraId="4A0422E3"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 xml:space="preserve">Where there is a discrepancy between the contents / instructions in this document and the Request for Tender, the Request for Tender will take precedence.  Please ensure you contact the Contracting </w:t>
      </w:r>
      <w:proofErr w:type="gramStart"/>
      <w:r>
        <w:rPr>
          <w:rFonts w:ascii="Calibri" w:eastAsia="Times New Roman" w:hAnsi="Calibri" w:cs="Calibri Light"/>
          <w:lang w:val="en-GB"/>
        </w:rPr>
        <w:t>Authority</w:t>
      </w:r>
      <w:proofErr w:type="gramEnd"/>
      <w:r>
        <w:rPr>
          <w:rFonts w:ascii="Calibri" w:eastAsia="Times New Roman" w:hAnsi="Calibri" w:cs="Calibri Light"/>
          <w:lang w:val="en-GB"/>
        </w:rPr>
        <w:t xml:space="preserve"> and they may decide to issue an updated Tender Response Document. </w:t>
      </w:r>
    </w:p>
    <w:p w14:paraId="1BBB40C7"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 xml:space="preserve">This document covers the selection and award criteria as relating to the Open Procedure. </w:t>
      </w:r>
    </w:p>
    <w:p w14:paraId="79B0C265"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 xml:space="preserve">Tenderers must complete all sections.  However, tenderers must note they </w:t>
      </w:r>
      <w:r>
        <w:rPr>
          <w:rFonts w:ascii="Calibri" w:eastAsia="Times New Roman" w:hAnsi="Calibri" w:cs="Calibri Light"/>
          <w:b/>
          <w:bCs/>
          <w:u w:val="single"/>
          <w:lang w:val="en-GB"/>
        </w:rPr>
        <w:t>must</w:t>
      </w:r>
      <w:r>
        <w:rPr>
          <w:rFonts w:ascii="Calibri" w:eastAsia="Times New Roman" w:hAnsi="Calibri" w:cs="Calibri Light"/>
          <w:lang w:val="en-GB"/>
        </w:rPr>
        <w:t xml:space="preserve"> meet and pass all the rules contained in the selection criteria, </w:t>
      </w:r>
      <w:proofErr w:type="gramStart"/>
      <w:r>
        <w:rPr>
          <w:rFonts w:ascii="Calibri" w:eastAsia="Times New Roman" w:hAnsi="Calibri" w:cs="Calibri Light"/>
          <w:lang w:val="en-GB"/>
        </w:rPr>
        <w:t>in order to</w:t>
      </w:r>
      <w:proofErr w:type="gramEnd"/>
      <w:r>
        <w:rPr>
          <w:rFonts w:ascii="Calibri" w:eastAsia="Times New Roman" w:hAnsi="Calibri" w:cs="Calibri Light"/>
          <w:lang w:val="en-GB"/>
        </w:rPr>
        <w:t xml:space="preserve"> be considered eligible for assessment, against the award criteria. </w:t>
      </w:r>
    </w:p>
    <w:p w14:paraId="0D1E8E10" w14:textId="77777777" w:rsidR="00AB4A75" w:rsidRDefault="00AB4A75">
      <w:pPr>
        <w:spacing w:before="120" w:after="200" w:line="264" w:lineRule="auto"/>
        <w:rPr>
          <w:rFonts w:ascii="Calibri" w:eastAsia="Times New Roman" w:hAnsi="Calibri" w:cs="Calibri Light"/>
          <w:lang w:val="en-GB" w:eastAsia="zh-CN" w:bidi="hi-IN"/>
        </w:rPr>
      </w:pPr>
    </w:p>
    <w:p w14:paraId="683CA88B" w14:textId="77777777" w:rsidR="00AB4A75" w:rsidRDefault="00AB4A75">
      <w:pPr>
        <w:spacing w:before="120" w:after="200" w:line="264" w:lineRule="auto"/>
        <w:rPr>
          <w:rFonts w:ascii="Calibri" w:eastAsia="Times New Roman" w:hAnsi="Calibri" w:cs="Calibri Light"/>
          <w:lang w:val="en-GB" w:eastAsia="zh-CN" w:bidi="hi-IN"/>
        </w:rPr>
      </w:pPr>
    </w:p>
    <w:p w14:paraId="705895D0" w14:textId="77777777" w:rsidR="00AB4A75" w:rsidRDefault="00AB4A75">
      <w:pPr>
        <w:spacing w:before="120" w:after="200" w:line="264" w:lineRule="auto"/>
        <w:rPr>
          <w:rFonts w:ascii="Calibri" w:eastAsia="Times New Roman" w:hAnsi="Calibri" w:cs="Calibri Light"/>
          <w:lang w:val="en-GB" w:eastAsia="zh-CN" w:bidi="hi-IN"/>
        </w:rPr>
      </w:pPr>
    </w:p>
    <w:p w14:paraId="117845E0" w14:textId="77777777" w:rsidR="00AB4A75" w:rsidRDefault="00D72E11">
      <w:pPr>
        <w:spacing w:before="120" w:after="200" w:line="264" w:lineRule="auto"/>
        <w:rPr>
          <w:rFonts w:ascii="Calibri" w:eastAsia="Times New Roman" w:hAnsi="Calibri" w:cs="Calibri Light"/>
          <w:color w:val="1F3864"/>
          <w:lang w:val="en-GB" w:eastAsia="zh-CN" w:bidi="hi-IN"/>
        </w:rPr>
      </w:pPr>
      <w:r>
        <w:rPr>
          <w:rFonts w:ascii="Calibri" w:eastAsia="Times New Roman" w:hAnsi="Calibri" w:cs="Calibri Light"/>
        </w:rPr>
        <w:br w:type="page"/>
      </w:r>
    </w:p>
    <w:p w14:paraId="56E658B1" w14:textId="77777777" w:rsidR="00AB4A75" w:rsidRDefault="00D72E11">
      <w:pPr>
        <w:pStyle w:val="ListParagraph"/>
        <w:suppressLineNumbers/>
        <w:shd w:val="clear" w:color="auto" w:fill="5B9BD5" w:themeFill="accent5"/>
        <w:tabs>
          <w:tab w:val="right" w:leader="dot" w:pos="9026"/>
        </w:tabs>
        <w:ind w:left="360"/>
        <w:jc w:val="both"/>
        <w:outlineLvl w:val="0"/>
        <w:rPr>
          <w:rFonts w:ascii="Calibri" w:hAnsi="Calibri" w:cs="Calibri Light"/>
          <w:b/>
          <w:bCs/>
          <w:color w:val="FFFFFF"/>
          <w:sz w:val="28"/>
          <w:szCs w:val="28"/>
          <w:lang w:val="en-GB"/>
        </w:rPr>
      </w:pPr>
      <w:bookmarkStart w:id="4" w:name="_3znysh7"/>
      <w:bookmarkStart w:id="5" w:name="_Toc213231785"/>
      <w:bookmarkStart w:id="6" w:name="_Toc38366798"/>
      <w:bookmarkEnd w:id="4"/>
      <w:r>
        <w:rPr>
          <w:rFonts w:ascii="Calibri" w:hAnsi="Calibri" w:cs="Calibri Light"/>
          <w:b/>
          <w:bCs/>
          <w:color w:val="FFFFFF" w:themeColor="background1"/>
          <w:sz w:val="28"/>
          <w:szCs w:val="28"/>
        </w:rPr>
        <w:lastRenderedPageBreak/>
        <w:t>SECTION 1 – LEGAL COMPLIANCE</w:t>
      </w:r>
      <w:bookmarkEnd w:id="5"/>
      <w:bookmarkEnd w:id="6"/>
    </w:p>
    <w:p w14:paraId="5DE572AA" w14:textId="77777777" w:rsidR="00AB4A75" w:rsidRDefault="00D72E11">
      <w:pPr>
        <w:spacing w:before="120" w:after="200" w:line="264" w:lineRule="auto"/>
        <w:ind w:left="720"/>
        <w:jc w:val="both"/>
        <w:rPr>
          <w:rFonts w:ascii="Calibri" w:eastAsia="Times New Roman" w:hAnsi="Calibri" w:cs="Calibri Light"/>
          <w:lang w:val="en-GB" w:eastAsia="zh-CN" w:bidi="hi-IN"/>
        </w:rPr>
      </w:pPr>
      <w:r>
        <w:rPr>
          <w:rFonts w:ascii="Calibri" w:eastAsia="Times New Roman" w:hAnsi="Calibri" w:cs="Calibri Light"/>
          <w:b/>
          <w:bCs/>
        </w:rPr>
        <w:t>Legal Compliance</w:t>
      </w:r>
    </w:p>
    <w:p w14:paraId="466CC0F8" w14:textId="77777777" w:rsidR="00AB4A75" w:rsidRDefault="00D72E11">
      <w:pPr>
        <w:spacing w:before="120" w:after="200" w:line="264" w:lineRule="auto"/>
        <w:jc w:val="both"/>
        <w:rPr>
          <w:rFonts w:ascii="Calibri" w:eastAsia="Times New Roman" w:hAnsi="Calibri" w:cs="Calibri Light"/>
        </w:rPr>
      </w:pPr>
      <w:r>
        <w:rPr>
          <w:rFonts w:ascii="Calibri" w:eastAsia="Times New Roman" w:hAnsi="Calibri" w:cs="Calibri Light"/>
        </w:rPr>
        <w:t xml:space="preserve">Tenderers are required to complete the Declaration of Personal Circumstances as per Art. 57 of Directive 2014/24/EU as implemented by SI 284 of May 2016.         </w:t>
      </w:r>
    </w:p>
    <w:p w14:paraId="5533C26F" w14:textId="77777777" w:rsidR="00AB4A75" w:rsidRDefault="00D72E11">
      <w:pPr>
        <w:spacing w:before="120" w:after="200" w:line="264" w:lineRule="auto"/>
        <w:ind w:left="720"/>
        <w:jc w:val="both"/>
        <w:rPr>
          <w:rFonts w:ascii="Calibri" w:eastAsia="Times New Roman" w:hAnsi="Calibri" w:cs="Calibri Light"/>
          <w:lang w:val="en-GB" w:eastAsia="zh-CN" w:bidi="hi-IN"/>
        </w:rPr>
      </w:pPr>
      <w:r>
        <w:rPr>
          <w:rFonts w:ascii="Calibri" w:eastAsia="Times New Roman" w:hAnsi="Calibri" w:cs="Calibri Light"/>
          <w:b/>
          <w:bCs/>
        </w:rPr>
        <w:t xml:space="preserve">Compliance with Relevant Statutory Obligations </w:t>
      </w:r>
    </w:p>
    <w:p w14:paraId="3DB6FC15" w14:textId="77777777" w:rsidR="00AB4A75" w:rsidRDefault="00D72E11">
      <w:pPr>
        <w:spacing w:before="120" w:after="200" w:line="264" w:lineRule="auto"/>
        <w:jc w:val="both"/>
        <w:rPr>
          <w:rFonts w:ascii="Calibri" w:eastAsia="Times New Roman" w:hAnsi="Calibri" w:cs="Calibri Light"/>
          <w:lang w:val="en-GB"/>
        </w:rPr>
      </w:pPr>
      <w:r>
        <w:rPr>
          <w:rFonts w:ascii="Calibri" w:eastAsia="Times New Roman" w:hAnsi="Calibri" w:cs="Calibri Light"/>
          <w:lang w:val="en-GB"/>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2FF190B7" w14:textId="77777777" w:rsidR="00AB4A75" w:rsidRDefault="00D72E11">
      <w:pPr>
        <w:spacing w:before="120" w:after="200" w:line="264" w:lineRule="auto"/>
        <w:ind w:left="720"/>
        <w:jc w:val="both"/>
        <w:rPr>
          <w:rFonts w:ascii="Calibri" w:eastAsia="Times New Roman" w:hAnsi="Calibri" w:cs="Calibri Light"/>
          <w:lang w:val="en-GB" w:eastAsia="zh-CN" w:bidi="hi-IN"/>
        </w:rPr>
      </w:pPr>
      <w:r>
        <w:rPr>
          <w:rFonts w:ascii="Calibri" w:eastAsia="Times New Roman" w:hAnsi="Calibri" w:cs="Calibri Light"/>
          <w:b/>
          <w:bCs/>
        </w:rPr>
        <w:t>General Information relating to the Tenderer</w:t>
      </w:r>
    </w:p>
    <w:p w14:paraId="61498336" w14:textId="77777777" w:rsidR="00AB4A75" w:rsidRDefault="00D72E11">
      <w:pPr>
        <w:spacing w:before="120" w:after="200" w:line="264" w:lineRule="auto"/>
        <w:jc w:val="both"/>
        <w:rPr>
          <w:rFonts w:ascii="Calibri" w:eastAsia="Times New Roman" w:hAnsi="Calibri" w:cs="Calibri Light"/>
          <w:lang w:val="en-GB" w:eastAsia="zh-CN" w:bidi="hi-IN"/>
        </w:rPr>
      </w:pPr>
      <w:r>
        <w:rPr>
          <w:rFonts w:ascii="Calibri" w:eastAsia="Times New Roman" w:hAnsi="Calibri" w:cs="Calibri Light"/>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5C3B9A70" w14:textId="77777777" w:rsidR="00AB4A75" w:rsidRDefault="00AB4A75">
      <w:pPr>
        <w:spacing w:before="120" w:after="200" w:line="264" w:lineRule="auto"/>
        <w:rPr>
          <w:rFonts w:ascii="Calibri" w:eastAsia="Times New Roman" w:hAnsi="Calibri" w:cs="Calibri Light"/>
          <w:b/>
          <w:bCs/>
          <w:lang w:val="en-GB" w:eastAsia="zh-CN" w:bidi="hi-IN"/>
        </w:rPr>
      </w:pPr>
    </w:p>
    <w:tbl>
      <w:tblPr>
        <w:tblW w:w="9009" w:type="dxa"/>
        <w:tblLook w:val="04A0" w:firstRow="1" w:lastRow="0" w:firstColumn="1" w:lastColumn="0" w:noHBand="0" w:noVBand="1"/>
      </w:tblPr>
      <w:tblGrid>
        <w:gridCol w:w="4479"/>
        <w:gridCol w:w="1137"/>
        <w:gridCol w:w="1127"/>
        <w:gridCol w:w="1131"/>
        <w:gridCol w:w="1135"/>
      </w:tblGrid>
      <w:tr w:rsidR="00AB4A75" w14:paraId="140BE0F2" w14:textId="77777777">
        <w:tc>
          <w:tcPr>
            <w:tcW w:w="44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hemeFill="accent1" w:themeFillTint="66"/>
            <w:vAlign w:val="center"/>
          </w:tcPr>
          <w:p w14:paraId="75A0A322"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9F577F" w14:textId="4A4F232E"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1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EC7EA0" w14:textId="77777777" w:rsidR="00AB4A75" w:rsidRDefault="00AB4A75">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C291A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11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5A58C2"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1F31CF2" w14:textId="77777777">
        <w:tc>
          <w:tcPr>
            <w:tcW w:w="44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hemeFill="accent1" w:themeFillTint="66"/>
            <w:vAlign w:val="center"/>
          </w:tcPr>
          <w:p w14:paraId="26C16EEB"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I confirm that I am opting to respond to the selection criteria by employing a completed European Single Procurement Document. </w:t>
            </w:r>
          </w:p>
        </w:tc>
        <w:tc>
          <w:tcPr>
            <w:tcW w:w="11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C90064"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1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20E00E" w14:textId="77777777" w:rsidR="00AB4A75" w:rsidRDefault="00AB4A75">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407038"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11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1E0D5B" w14:textId="77777777" w:rsidR="00AB4A75" w:rsidRDefault="00AB4A75">
            <w:pPr>
              <w:spacing w:before="120" w:after="200" w:line="264" w:lineRule="auto"/>
              <w:rPr>
                <w:rFonts w:ascii="Calibri" w:eastAsia="Times New Roman" w:hAnsi="Calibri" w:cs="Calibri Light"/>
                <w:highlight w:val="yellow"/>
                <w:lang w:val="en-GB" w:eastAsia="zh-CN" w:bidi="hi-IN"/>
              </w:rPr>
            </w:pPr>
          </w:p>
        </w:tc>
      </w:tr>
    </w:tbl>
    <w:p w14:paraId="76AA554A" w14:textId="77777777" w:rsidR="00AB4A75" w:rsidRDefault="00AB4A75">
      <w:pPr>
        <w:spacing w:before="120" w:after="200" w:line="264" w:lineRule="auto"/>
        <w:rPr>
          <w:rFonts w:ascii="Calibri" w:eastAsia="Times New Roman" w:hAnsi="Calibri" w:cs="Calibri Light"/>
          <w:lang w:val="en-GB" w:eastAsia="zh-CN" w:bidi="hi-IN"/>
        </w:rPr>
      </w:pPr>
    </w:p>
    <w:p w14:paraId="7F96EEDE"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br w:type="page"/>
      </w:r>
    </w:p>
    <w:p w14:paraId="0E2E33B5" w14:textId="77777777" w:rsidR="00AB4A75" w:rsidRDefault="00D72E11">
      <w:pPr>
        <w:pStyle w:val="ListParagraph"/>
        <w:widowControl w:val="0"/>
        <w:numPr>
          <w:ilvl w:val="1"/>
          <w:numId w:val="10"/>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Bidi"/>
          <w:b/>
          <w:bCs/>
        </w:rPr>
      </w:pPr>
      <w:bookmarkStart w:id="7" w:name="_2et92p0"/>
      <w:bookmarkStart w:id="8" w:name="_Toc38366799"/>
      <w:bookmarkStart w:id="9" w:name="_Toc213231786"/>
      <w:bookmarkEnd w:id="7"/>
      <w:r>
        <w:rPr>
          <w:rFonts w:ascii="Calibri" w:hAnsi="Calibri" w:cstheme="minorBidi"/>
          <w:b/>
          <w:bCs/>
        </w:rPr>
        <w:lastRenderedPageBreak/>
        <w:t>DECLARATION RE PERSONAL SITUATION</w:t>
      </w:r>
      <w:bookmarkEnd w:id="8"/>
      <w:r>
        <w:rPr>
          <w:rFonts w:ascii="Calibri" w:hAnsi="Calibri" w:cstheme="minorBidi"/>
          <w:b/>
          <w:bCs/>
        </w:rPr>
        <w:t xml:space="preserve"> (Appendix 4. RFT doc)</w:t>
      </w:r>
      <w:bookmarkEnd w:id="9"/>
    </w:p>
    <w:tbl>
      <w:tblPr>
        <w:tblW w:w="9072" w:type="dxa"/>
        <w:tblLook w:val="04A0" w:firstRow="1" w:lastRow="0" w:firstColumn="1" w:lastColumn="0" w:noHBand="0" w:noVBand="1"/>
      </w:tblPr>
      <w:tblGrid>
        <w:gridCol w:w="730"/>
        <w:gridCol w:w="6077"/>
        <w:gridCol w:w="1132"/>
        <w:gridCol w:w="1133"/>
      </w:tblGrid>
      <w:tr w:rsidR="00AB4A75" w14:paraId="6524A22A" w14:textId="77777777">
        <w:trPr>
          <w:trHeight w:val="1928"/>
        </w:trPr>
        <w:tc>
          <w:tcPr>
            <w:tcW w:w="90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Pr>
          <w:p w14:paraId="031AB3AD" w14:textId="77777777" w:rsidR="00AB4A75" w:rsidRDefault="00D72E11">
            <w:pPr>
              <w:spacing w:before="120" w:after="0" w:line="264"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 xml:space="preserve">DECLARATION RE PERSONAL CIRCUMSTANCES AS PER ART. 57 OF DIRECTIVE 2014/24/EU </w:t>
            </w:r>
          </w:p>
          <w:p w14:paraId="326B9AF6" w14:textId="77777777" w:rsidR="00AB4A75" w:rsidRDefault="00D72E11">
            <w:pPr>
              <w:spacing w:before="120" w:after="0" w:line="264" w:lineRule="auto"/>
              <w:rPr>
                <w:rFonts w:ascii="Calibri" w:eastAsia="Times New Roman" w:hAnsi="Calibri" w:cs="Calibri Light"/>
                <w:b/>
                <w:bCs/>
                <w:color w:val="000000"/>
                <w:u w:val="single"/>
                <w:lang w:val="en-US" w:eastAsia="zh-CN" w:bidi="hi-IN"/>
              </w:rPr>
            </w:pPr>
            <w:r>
              <w:rPr>
                <w:rFonts w:ascii="Calibri" w:eastAsia="Times New Roman" w:hAnsi="Calibri" w:cs="Calibri Light"/>
                <w:color w:val="000000" w:themeColor="text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AB4A75" w14:paraId="31EBDF88" w14:textId="77777777">
        <w:tc>
          <w:tcPr>
            <w:tcW w:w="6807" w:type="dxa"/>
            <w:gridSpan w:val="2"/>
            <w:vMerge w:val="restart"/>
            <w:tcBorders>
              <w:top w:val="single" w:sz="4" w:space="0" w:color="000000" w:themeColor="text1"/>
              <w:left w:val="single" w:sz="4" w:space="0" w:color="auto"/>
              <w:right w:val="single" w:sz="4" w:space="0" w:color="000000" w:themeColor="text1"/>
            </w:tcBorders>
            <w:shd w:val="clear" w:color="auto" w:fill="FFFFFF" w:themeFill="background1"/>
            <w:vAlign w:val="center"/>
          </w:tcPr>
          <w:p w14:paraId="496E0B16" w14:textId="77777777" w:rsidR="00AB4A75" w:rsidRDefault="00D72E11">
            <w:pPr>
              <w:numPr>
                <w:ilvl w:val="1"/>
                <w:numId w:val="11"/>
              </w:num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AC1F10"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307B02"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NO</w:t>
            </w:r>
          </w:p>
        </w:tc>
      </w:tr>
      <w:tr w:rsidR="00AB4A75" w14:paraId="17CA5A67" w14:textId="77777777">
        <w:tc>
          <w:tcPr>
            <w:tcW w:w="6807" w:type="dxa"/>
            <w:gridSpan w:val="2"/>
            <w:vMerge/>
            <w:tcBorders>
              <w:top w:val="single" w:sz="4" w:space="0" w:color="000000" w:themeColor="text1"/>
              <w:left w:val="single" w:sz="4" w:space="0" w:color="auto"/>
            </w:tcBorders>
            <w:vAlign w:val="center"/>
          </w:tcPr>
          <w:p w14:paraId="40EB3C26"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22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6F4C2F" w14:textId="77777777" w:rsidR="00AB4A75" w:rsidRDefault="00D72E11">
            <w:pPr>
              <w:spacing w:before="120" w:after="0" w:line="240" w:lineRule="auto"/>
              <w:rPr>
                <w:rFonts w:ascii="Calibri" w:eastAsia="Times New Roman" w:hAnsi="Calibri" w:cs="Calibri Light"/>
                <w:b/>
                <w:bCs/>
                <w:lang w:val="en-GB"/>
              </w:rPr>
            </w:pPr>
            <w:r>
              <w:rPr>
                <w:rFonts w:ascii="Calibri" w:eastAsia="Times New Roman" w:hAnsi="Calibri" w:cs="Calibri Light"/>
                <w:lang w:val="en-GB"/>
              </w:rPr>
              <w:t xml:space="preserve">Please indicate your answer by marking ‘X’ in the relevant box </w:t>
            </w:r>
          </w:p>
        </w:tc>
      </w:tr>
      <w:tr w:rsidR="00AB4A75" w14:paraId="463ACFBA"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AE527"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w:t>
            </w:r>
            <w:proofErr w:type="gramStart"/>
            <w:r>
              <w:rPr>
                <w:rFonts w:ascii="Calibri" w:eastAsia="Times New Roman" w:hAnsi="Calibri" w:cs="Calibri Light"/>
              </w:rPr>
              <w:t>1.a</w:t>
            </w:r>
            <w:proofErr w:type="gramEnd"/>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5EACC" w14:textId="77777777" w:rsidR="00AB4A75" w:rsidRDefault="00D72E11">
            <w:p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participation in a criminal organisation, as defined in Article 2 of Council Framework decision 2008/841/JHA;</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D87F3"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54813"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72E793A7"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FEFB4"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w:t>
            </w:r>
            <w:proofErr w:type="gramStart"/>
            <w:r>
              <w:rPr>
                <w:rFonts w:ascii="Calibri" w:eastAsia="Times New Roman" w:hAnsi="Calibri" w:cs="Calibri Light"/>
              </w:rPr>
              <w:t>1.b</w:t>
            </w:r>
            <w:proofErr w:type="gramEnd"/>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C421"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FE380"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7AA92"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3F5BA103"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86E19"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1.1.c</w:t>
            </w:r>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47571" w14:textId="77777777" w:rsidR="00AB4A75" w:rsidRDefault="00D72E11">
            <w:pPr>
              <w:spacing w:before="120" w:after="0" w:line="240" w:lineRule="auto"/>
              <w:rPr>
                <w:rFonts w:ascii="Calibri" w:eastAsia="Times New Roman" w:hAnsi="Calibri" w:cs="Calibri Light"/>
                <w:b/>
                <w:bCs/>
                <w:lang w:val="en-GB"/>
              </w:rPr>
            </w:pPr>
            <w:r>
              <w:rPr>
                <w:rFonts w:ascii="Calibri" w:eastAsia="Times New Roman" w:hAnsi="Calibri" w:cs="Calibri Light"/>
                <w:lang w:val="en-GB"/>
              </w:rPr>
              <w:t>fraud within the meaning of Article 1 of the Convention on the protection of the European Communities’ financial interests;</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A7160"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C5D7E"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76D5C2A1"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CBBD8"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w:t>
            </w:r>
            <w:proofErr w:type="gramStart"/>
            <w:r>
              <w:rPr>
                <w:rFonts w:ascii="Calibri" w:eastAsia="Times New Roman" w:hAnsi="Calibri" w:cs="Calibri Light"/>
              </w:rPr>
              <w:t>1.d</w:t>
            </w:r>
            <w:proofErr w:type="gramEnd"/>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F1972" w14:textId="77777777" w:rsidR="00AB4A75" w:rsidRDefault="00D72E11">
            <w:pPr>
              <w:spacing w:after="0" w:line="240" w:lineRule="auto"/>
              <w:rPr>
                <w:rFonts w:ascii="Calibri" w:eastAsia="Times New Roman" w:hAnsi="Calibri" w:cs="Calibri Light"/>
                <w:b/>
                <w:bCs/>
                <w:i/>
                <w:iCs/>
                <w:color w:val="000000"/>
                <w:lang w:val="en-GB"/>
              </w:rPr>
            </w:pPr>
            <w:r>
              <w:rPr>
                <w:rFonts w:ascii="Calibri" w:eastAsia="Times New Roman" w:hAnsi="Calibri" w:cs="Calibri Light"/>
                <w:color w:val="000000" w:themeColor="text1"/>
                <w:lang w:val="en-GB"/>
              </w:rPr>
              <w:t>the subject of a conviction for terrorist offences or offences linked to terrorist activities or for inciting or aiding or abetting or attempting to commit an offence;</w:t>
            </w:r>
            <w:r>
              <w:rPr>
                <w:rFonts w:ascii="Calibri" w:eastAsia="Times New Roman" w:hAnsi="Calibri" w:cs="Calibri Light"/>
                <w:i/>
                <w:iCs/>
                <w:color w:val="000000" w:themeColor="text1"/>
                <w:lang w:val="en-GB"/>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00B4B"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E3722"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09528122"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88BEF"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w:t>
            </w:r>
            <w:proofErr w:type="gramStart"/>
            <w:r>
              <w:rPr>
                <w:rFonts w:ascii="Calibri" w:eastAsia="Times New Roman" w:hAnsi="Calibri" w:cs="Calibri Light"/>
              </w:rPr>
              <w:t>1.e</w:t>
            </w:r>
            <w:proofErr w:type="gramEnd"/>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D0399"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 xml:space="preserve">the subject of a conviction for money laundering or terrorist financing;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FF221"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8B05C"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4CD23EBF" w14:textId="7777777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0A24F"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1.</w:t>
            </w:r>
            <w:proofErr w:type="gramStart"/>
            <w:r>
              <w:rPr>
                <w:rFonts w:ascii="Calibri" w:eastAsia="Times New Roman" w:hAnsi="Calibri" w:cs="Calibri Light"/>
              </w:rPr>
              <w:t>1.f</w:t>
            </w:r>
            <w:proofErr w:type="gramEnd"/>
          </w:p>
        </w:tc>
        <w:tc>
          <w:tcPr>
            <w:tcW w:w="6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89F1" w14:textId="77777777" w:rsidR="00AB4A75" w:rsidRDefault="00D72E11">
            <w:p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the subject of a conviction of child labour and other forms of trafficking in human beings;</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BA2D6"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2E61B"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74E81A30" w14:textId="77777777">
        <w:tc>
          <w:tcPr>
            <w:tcW w:w="68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E1448" w14:textId="77777777" w:rsidR="00AB4A75" w:rsidRDefault="00D72E11">
            <w:p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Non-payment of taxes or social security obligations</w:t>
            </w:r>
          </w:p>
          <w:p w14:paraId="6F1CE166" w14:textId="77777777" w:rsidR="00AB4A75" w:rsidRDefault="00D72E11">
            <w:pPr>
              <w:numPr>
                <w:ilvl w:val="1"/>
                <w:numId w:val="11"/>
              </w:num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1FFFEB1" w14:textId="77777777" w:rsidR="00AB4A75" w:rsidRDefault="00D72E11">
            <w:p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Note: If the response to 1.2 above is in the affirmative, please provide further information on the decision and the amounts involved</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A90DD" w14:textId="77777777" w:rsidR="00AB4A75" w:rsidRDefault="00AB4A75">
            <w:pPr>
              <w:spacing w:before="120" w:after="0" w:line="240" w:lineRule="auto"/>
              <w:rPr>
                <w:rFonts w:ascii="Calibri" w:eastAsia="Times New Roman" w:hAnsi="Calibri" w:cs="Calibri Light"/>
                <w:b/>
                <w:bCs/>
                <w:lang w:val="en-GB" w:eastAsia="zh-CN" w:bidi="hi-IN"/>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4297B" w14:textId="77777777" w:rsidR="00AB4A75" w:rsidRDefault="00AB4A75">
            <w:pPr>
              <w:spacing w:before="120" w:after="0" w:line="240" w:lineRule="auto"/>
              <w:rPr>
                <w:rFonts w:ascii="Calibri" w:eastAsia="Times New Roman" w:hAnsi="Calibri" w:cs="Calibri Light"/>
                <w:b/>
                <w:bCs/>
                <w:lang w:val="en-GB" w:eastAsia="zh-CN" w:bidi="hi-IN"/>
              </w:rPr>
            </w:pPr>
          </w:p>
        </w:tc>
      </w:tr>
    </w:tbl>
    <w:p w14:paraId="0741A0B9" w14:textId="77777777" w:rsidR="00AB4A75" w:rsidRDefault="00AB4A75">
      <w:pPr>
        <w:spacing w:before="120" w:after="0" w:line="240" w:lineRule="auto"/>
        <w:rPr>
          <w:rFonts w:ascii="Calibri" w:eastAsia="Times New Roman" w:hAnsi="Calibri" w:cs="Calibri Light"/>
          <w:lang w:val="en-GB" w:eastAsia="zh-CN" w:bidi="hi-IN"/>
        </w:rPr>
      </w:pPr>
    </w:p>
    <w:p w14:paraId="01B1C577" w14:textId="77777777" w:rsidR="00AB4A75" w:rsidRDefault="00AB4A75">
      <w:pPr>
        <w:spacing w:before="120" w:after="0" w:line="240" w:lineRule="auto"/>
        <w:rPr>
          <w:rFonts w:ascii="Calibri" w:eastAsia="Times New Roman" w:hAnsi="Calibri" w:cs="Calibri Light"/>
          <w:lang w:val="en-GB" w:eastAsia="zh-CN" w:bidi="hi-IN"/>
        </w:rPr>
      </w:pPr>
    </w:p>
    <w:p w14:paraId="08ED4388" w14:textId="77777777" w:rsidR="00AB4A75" w:rsidRDefault="00AB4A75">
      <w:pPr>
        <w:spacing w:before="120" w:after="0" w:line="240" w:lineRule="auto"/>
        <w:rPr>
          <w:rFonts w:ascii="Calibri" w:eastAsia="Times New Roman" w:hAnsi="Calibri" w:cs="Calibri Light"/>
          <w:lang w:val="en-GB" w:eastAsia="zh-CN" w:bidi="hi-IN"/>
        </w:rPr>
      </w:pPr>
    </w:p>
    <w:tbl>
      <w:tblPr>
        <w:tblW w:w="9250" w:type="dxa"/>
        <w:tblInd w:w="-167" w:type="dxa"/>
        <w:tblLook w:val="04A0" w:firstRow="1" w:lastRow="0" w:firstColumn="1" w:lastColumn="0" w:noHBand="0" w:noVBand="1"/>
      </w:tblPr>
      <w:tblGrid>
        <w:gridCol w:w="841"/>
        <w:gridCol w:w="6147"/>
        <w:gridCol w:w="1137"/>
        <w:gridCol w:w="1125"/>
      </w:tblGrid>
      <w:tr w:rsidR="00AB4A75" w14:paraId="19C6D404" w14:textId="77777777">
        <w:tc>
          <w:tcPr>
            <w:tcW w:w="6988" w:type="dxa"/>
            <w:gridSpan w:val="2"/>
            <w:vMerge w:val="restart"/>
            <w:tcBorders>
              <w:top w:val="single" w:sz="4" w:space="0" w:color="000000" w:themeColor="text1"/>
              <w:left w:val="single" w:sz="4" w:space="0" w:color="auto"/>
              <w:right w:val="single" w:sz="4" w:space="0" w:color="000000" w:themeColor="text1"/>
            </w:tcBorders>
            <w:vAlign w:val="center"/>
          </w:tcPr>
          <w:p w14:paraId="7BBF814A" w14:textId="77777777" w:rsidR="00AB4A75" w:rsidRDefault="00D72E11">
            <w:pPr>
              <w:spacing w:after="0" w:line="240" w:lineRule="auto"/>
              <w:rPr>
                <w:rFonts w:ascii="Calibri" w:eastAsia="Times New Roman" w:hAnsi="Calibri" w:cs="Calibri Light"/>
                <w:b/>
                <w:bCs/>
                <w:color w:val="000000"/>
                <w:lang w:val="en-GB"/>
              </w:rPr>
            </w:pPr>
            <w:r>
              <w:rPr>
                <w:rFonts w:ascii="Calibri" w:eastAsia="Times New Roman" w:hAnsi="Calibri" w:cs="Calibri Light"/>
                <w:color w:val="000000" w:themeColor="text1"/>
                <w:lang w:val="en-GB"/>
              </w:rPr>
              <w:lastRenderedPageBreak/>
              <w:t>2.1 Please indicate if any of the following situations have applied, within the past three (3) years, or currently apply, to your organisation.</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FFAE6"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9560B"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NO</w:t>
            </w:r>
          </w:p>
        </w:tc>
      </w:tr>
      <w:tr w:rsidR="00AB4A75" w14:paraId="6AFCDCDF" w14:textId="77777777">
        <w:tc>
          <w:tcPr>
            <w:tcW w:w="6988" w:type="dxa"/>
            <w:gridSpan w:val="2"/>
            <w:vMerge/>
            <w:tcBorders>
              <w:top w:val="single" w:sz="4" w:space="0" w:color="000000" w:themeColor="text1"/>
              <w:left w:val="single" w:sz="4" w:space="0" w:color="auto"/>
            </w:tcBorders>
          </w:tcPr>
          <w:p w14:paraId="7BC06621"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B0789" w14:textId="77777777" w:rsidR="00AB4A75" w:rsidRDefault="00D72E11">
            <w:pPr>
              <w:spacing w:before="120" w:after="0" w:line="240" w:lineRule="auto"/>
              <w:rPr>
                <w:rFonts w:ascii="Calibri" w:eastAsia="Times New Roman" w:hAnsi="Calibri" w:cs="Calibri Light"/>
                <w:b/>
                <w:bCs/>
                <w:lang w:val="en-GB"/>
              </w:rPr>
            </w:pPr>
            <w:r>
              <w:rPr>
                <w:rFonts w:ascii="Calibri" w:eastAsia="Times New Roman" w:hAnsi="Calibri" w:cs="Calibri Light"/>
                <w:lang w:val="en-GB"/>
              </w:rPr>
              <w:t>Please indicate your answer by marking ‘X’ in the relevant box</w:t>
            </w:r>
          </w:p>
        </w:tc>
      </w:tr>
      <w:tr w:rsidR="00AB4A75" w14:paraId="34DD275F"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4982"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w:t>
            </w:r>
            <w:proofErr w:type="gramStart"/>
            <w:r>
              <w:rPr>
                <w:rFonts w:ascii="Calibri" w:eastAsia="Times New Roman" w:hAnsi="Calibri" w:cs="Calibri Light"/>
              </w:rPr>
              <w:t>1.a</w:t>
            </w:r>
            <w:proofErr w:type="gramEnd"/>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AA252" w14:textId="77777777" w:rsidR="00AB4A75" w:rsidRDefault="00D72E11">
            <w:p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1F012"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3A992"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455BD6F3"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3F7B"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w:t>
            </w:r>
            <w:proofErr w:type="gramStart"/>
            <w:r>
              <w:rPr>
                <w:rFonts w:ascii="Calibri" w:eastAsia="Times New Roman" w:hAnsi="Calibri" w:cs="Calibri Light"/>
              </w:rPr>
              <w:t>1.b</w:t>
            </w:r>
            <w:proofErr w:type="gramEnd"/>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C0E99" w14:textId="77777777" w:rsidR="00AB4A75" w:rsidRDefault="00D72E11">
            <w:pPr>
              <w:spacing w:after="0" w:line="240" w:lineRule="auto"/>
              <w:rPr>
                <w:rFonts w:ascii="Calibri" w:eastAsia="Times New Roman" w:hAnsi="Calibri" w:cs="Calibri Light"/>
                <w:b/>
                <w:bCs/>
                <w:color w:val="000000"/>
                <w:lang w:val="en-GB"/>
              </w:rPr>
            </w:pPr>
            <w:r>
              <w:rPr>
                <w:rFonts w:ascii="Calibri" w:eastAsia="Times New Roman" w:hAnsi="Calibri" w:cs="Calibri Light"/>
                <w:color w:val="000000" w:themeColor="text1"/>
                <w:lang w:val="en-GB"/>
              </w:rPr>
              <w:t xml:space="preserve">is bankrupt or the subject of insolvency or winding-up proceedings, its assets are being administered by a liquidator or by the court, or has </w:t>
            </w:r>
            <w:proofErr w:type="gramStart"/>
            <w:r>
              <w:rPr>
                <w:rFonts w:ascii="Calibri" w:eastAsia="Times New Roman" w:hAnsi="Calibri" w:cs="Calibri Light"/>
                <w:color w:val="000000" w:themeColor="text1"/>
                <w:lang w:val="en-GB"/>
              </w:rPr>
              <w:t>entered into</w:t>
            </w:r>
            <w:proofErr w:type="gramEnd"/>
            <w:r>
              <w:rPr>
                <w:rFonts w:ascii="Calibri" w:eastAsia="Times New Roman" w:hAnsi="Calibri" w:cs="Calibri Light"/>
                <w:color w:val="000000" w:themeColor="text1"/>
                <w:lang w:val="en-GB"/>
              </w:rPr>
              <w:t xml:space="preserve"> an arrangement with creditors, suspended its business activities or is in any analogous situation arising from a similar procedure under national laws and regulations;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8F746"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2FD4A"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053EB5BD"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204A9"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2.1.c</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9C62D" w14:textId="77777777" w:rsidR="00AB4A75" w:rsidRDefault="00D72E11">
            <w:pPr>
              <w:spacing w:before="120" w:after="0" w:line="240" w:lineRule="auto"/>
              <w:rPr>
                <w:rFonts w:ascii="Calibri" w:eastAsia="Times New Roman" w:hAnsi="Calibri" w:cs="Calibri Light"/>
                <w:b/>
                <w:bCs/>
                <w:lang w:val="en-GB"/>
              </w:rPr>
            </w:pPr>
            <w:r>
              <w:rPr>
                <w:rFonts w:ascii="Calibri" w:eastAsia="Times New Roman" w:hAnsi="Calibri" w:cs="Calibri Light"/>
                <w:lang w:val="en-GB"/>
              </w:rPr>
              <w:t>is guilty of grave professional misconduct which renders its integrity questionable;</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46CB7"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B5D15"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5966557D"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D599"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w:t>
            </w:r>
            <w:proofErr w:type="gramStart"/>
            <w:r>
              <w:rPr>
                <w:rFonts w:ascii="Calibri" w:eastAsia="Times New Roman" w:hAnsi="Calibri" w:cs="Calibri Light"/>
              </w:rPr>
              <w:t>1.d</w:t>
            </w:r>
            <w:proofErr w:type="gramEnd"/>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5226E"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has entered into agreements with other economic operators aimed at distorting competition;</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69341"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BEE6B"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22C88086"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A755A"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 xml:space="preserve">2.1.e </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C879"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 xml:space="preserve">has a conflict of interest within the meaning of Article 24 of 2014/24/EU that cannot be effectively remedied by other, less intrusive, measures;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BAE70"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FC86B"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5FFBB868"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74B62"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 xml:space="preserve">2.1.f </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392A5"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D8594"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A6899"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1DBDB08D" w14:textId="77777777">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E4D50"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w:t>
            </w:r>
            <w:proofErr w:type="gramStart"/>
            <w:r>
              <w:rPr>
                <w:rFonts w:ascii="Calibri" w:eastAsia="Times New Roman" w:hAnsi="Calibri" w:cs="Calibri Light"/>
              </w:rPr>
              <w:t>1.g</w:t>
            </w:r>
            <w:proofErr w:type="gramEnd"/>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8E69B" w14:textId="77777777" w:rsidR="00AB4A75" w:rsidRDefault="00D72E11">
            <w:pPr>
              <w:spacing w:before="120" w:after="0" w:line="240" w:lineRule="auto"/>
              <w:rPr>
                <w:rFonts w:ascii="Calibri" w:eastAsia="Times New Roman" w:hAnsi="Calibri" w:cs="Calibri Light"/>
                <w:b/>
                <w:bCs/>
                <w:lang w:val="en-GB"/>
              </w:rPr>
            </w:pPr>
            <w:r>
              <w:rPr>
                <w:rFonts w:ascii="Calibri" w:eastAsia="Times New Roman" w:hAnsi="Calibri" w:cs="Calibri Light"/>
                <w:lang w:val="en-GB"/>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39B67"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DA91E"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6A836971" w14:textId="77777777">
        <w:trPr>
          <w:trHeight w:val="1035"/>
        </w:trPr>
        <w:tc>
          <w:tcPr>
            <w:tcW w:w="841" w:type="dxa"/>
            <w:vMerge w:val="restart"/>
            <w:tcBorders>
              <w:top w:val="single" w:sz="4" w:space="0" w:color="000000" w:themeColor="text1"/>
              <w:left w:val="single" w:sz="4" w:space="0" w:color="auto"/>
              <w:bottom w:val="single" w:sz="4" w:space="0" w:color="000000" w:themeColor="text1"/>
              <w:right w:val="single" w:sz="4" w:space="0" w:color="000000" w:themeColor="text1"/>
            </w:tcBorders>
          </w:tcPr>
          <w:p w14:paraId="112AE419"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2.1.h</w:t>
            </w: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D4283" w14:textId="77777777" w:rsidR="00AB4A75" w:rsidRDefault="00D72E11">
            <w:pPr>
              <w:numPr>
                <w:ilvl w:val="0"/>
                <w:numId w:val="12"/>
              </w:num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is guilty of serious misrepresentation in supplying the information required for the verification of the absence of grounds for exclusion or the fulfilment of the selection criteria; or</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D749B"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F300D"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07BD0204" w14:textId="77777777">
        <w:trPr>
          <w:trHeight w:val="826"/>
        </w:trPr>
        <w:tc>
          <w:tcPr>
            <w:tcW w:w="841" w:type="dxa"/>
            <w:vMerge/>
            <w:tcBorders>
              <w:top w:val="single" w:sz="4" w:space="0" w:color="000000" w:themeColor="text1"/>
              <w:left w:val="single" w:sz="4" w:space="0" w:color="auto"/>
              <w:bottom w:val="single" w:sz="4" w:space="0" w:color="000000" w:themeColor="text1"/>
            </w:tcBorders>
          </w:tcPr>
          <w:p w14:paraId="4E7104AB"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CEE2F" w14:textId="77777777" w:rsidR="00AB4A75" w:rsidRDefault="00D72E11">
            <w:pPr>
              <w:numPr>
                <w:ilvl w:val="0"/>
                <w:numId w:val="12"/>
              </w:numPr>
              <w:spacing w:after="0" w:line="240" w:lineRule="auto"/>
              <w:rPr>
                <w:rFonts w:ascii="Calibri" w:eastAsia="Times New Roman" w:hAnsi="Calibri" w:cs="Calibri Light"/>
                <w:b/>
                <w:bCs/>
                <w:color w:val="000000"/>
                <w:lang w:val="en-GB"/>
              </w:rPr>
            </w:pPr>
            <w:r>
              <w:rPr>
                <w:rFonts w:ascii="Calibri" w:eastAsia="Times New Roman" w:hAnsi="Calibri" w:cs="Calibri Light"/>
                <w:color w:val="000000" w:themeColor="text1"/>
                <w:lang w:val="en-GB"/>
              </w:rPr>
              <w:t xml:space="preserve">has withheld such information or is not able to submit supporting documents required under Article 59 of Directive 2014/24/EU; or </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A67A7"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73EB2" w14:textId="77777777" w:rsidR="00AB4A75" w:rsidRDefault="00AB4A75">
            <w:pPr>
              <w:spacing w:before="120" w:after="0" w:line="240" w:lineRule="auto"/>
              <w:rPr>
                <w:rFonts w:ascii="Calibri" w:eastAsia="Times New Roman" w:hAnsi="Calibri" w:cs="Calibri Light"/>
                <w:b/>
                <w:bCs/>
                <w:lang w:val="en-GB" w:eastAsia="zh-CN" w:bidi="hi-IN"/>
              </w:rPr>
            </w:pPr>
          </w:p>
        </w:tc>
      </w:tr>
      <w:tr w:rsidR="00AB4A75" w14:paraId="36DC4946" w14:textId="77777777">
        <w:trPr>
          <w:trHeight w:val="1035"/>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314A3" w14:textId="77777777" w:rsidR="00AB4A75" w:rsidRDefault="00D72E11">
            <w:pPr>
              <w:spacing w:before="120" w:after="0" w:line="240" w:lineRule="auto"/>
              <w:rPr>
                <w:rFonts w:ascii="Calibri" w:eastAsia="Times New Roman" w:hAnsi="Calibri" w:cs="Calibri Light"/>
                <w:lang w:val="en-US" w:eastAsia="zh-CN" w:bidi="hi-IN"/>
              </w:rPr>
            </w:pPr>
            <w:r>
              <w:rPr>
                <w:rFonts w:ascii="Calibri" w:eastAsia="Times New Roman" w:hAnsi="Calibri" w:cs="Calibri Light"/>
              </w:rPr>
              <w:t>2.</w:t>
            </w:r>
            <w:proofErr w:type="gramStart"/>
            <w:r>
              <w:rPr>
                <w:rFonts w:ascii="Calibri" w:eastAsia="Times New Roman" w:hAnsi="Calibri" w:cs="Calibri Light"/>
              </w:rPr>
              <w:t>1.i</w:t>
            </w:r>
            <w:proofErr w:type="gramEnd"/>
          </w:p>
        </w:tc>
        <w:tc>
          <w:tcPr>
            <w:tcW w:w="6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BB278" w14:textId="77777777" w:rsidR="00AB4A75" w:rsidRDefault="00D72E11">
            <w:pPr>
              <w:spacing w:before="120" w:after="0" w:line="240" w:lineRule="auto"/>
              <w:rPr>
                <w:rFonts w:ascii="Calibri" w:eastAsia="Times New Roman" w:hAnsi="Calibri" w:cs="Calibri Light"/>
                <w:b/>
                <w:bCs/>
                <w:lang w:val="en-US" w:eastAsia="zh-CN" w:bidi="hi-IN"/>
              </w:rPr>
            </w:pPr>
            <w:r>
              <w:rPr>
                <w:rFonts w:ascii="Calibri" w:eastAsia="Times New Roman" w:hAnsi="Calibri" w:cs="Calibri Light"/>
              </w:rPr>
              <w:t>has undertaken to:</w:t>
            </w:r>
          </w:p>
          <w:p w14:paraId="3B3A65CF" w14:textId="77777777" w:rsidR="00AB4A75" w:rsidRDefault="00D72E11">
            <w:pPr>
              <w:numPr>
                <w:ilvl w:val="0"/>
                <w:numId w:val="13"/>
              </w:numPr>
              <w:spacing w:after="0" w:line="240"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 xml:space="preserve">unduly influence the decision-making process of the contracting entity, obtain confidential information that </w:t>
            </w:r>
            <w:r>
              <w:rPr>
                <w:rFonts w:ascii="Calibri" w:eastAsia="Times New Roman" w:hAnsi="Calibri" w:cs="Calibri Light"/>
                <w:color w:val="000000" w:themeColor="text1"/>
              </w:rPr>
              <w:lastRenderedPageBreak/>
              <w:t>may confer upon the Tenderer undue advantages in the procurement procedure; or</w:t>
            </w:r>
          </w:p>
          <w:p w14:paraId="4A60833A" w14:textId="77777777" w:rsidR="00AB4A75" w:rsidRDefault="00D72E11">
            <w:pPr>
              <w:numPr>
                <w:ilvl w:val="0"/>
                <w:numId w:val="13"/>
              </w:numPr>
              <w:spacing w:after="0" w:line="240" w:lineRule="auto"/>
              <w:rPr>
                <w:rFonts w:ascii="Calibri" w:eastAsia="Times New Roman" w:hAnsi="Calibri" w:cs="Calibri Light"/>
                <w:b/>
                <w:bCs/>
                <w:color w:val="000000"/>
                <w:lang w:val="en-GB"/>
              </w:rPr>
            </w:pPr>
            <w:r>
              <w:rPr>
                <w:rFonts w:ascii="Calibri" w:eastAsia="Times New Roman" w:hAnsi="Calibri" w:cs="Calibri Light"/>
                <w:color w:val="000000" w:themeColor="text1"/>
                <w:lang w:val="en-GB"/>
              </w:rPr>
              <w:t>negligently provide misleading information that may have a material influence on decisions concerning exclusion, selection or award.</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7176B" w14:textId="77777777" w:rsidR="00AB4A75" w:rsidRDefault="00AB4A75">
            <w:pPr>
              <w:spacing w:before="120" w:after="0" w:line="240" w:lineRule="auto"/>
              <w:rPr>
                <w:rFonts w:ascii="Calibri" w:eastAsia="Times New Roman" w:hAnsi="Calibri" w:cs="Calibri Light"/>
                <w:b/>
                <w:bCs/>
                <w:lang w:val="en-GB" w:eastAsia="zh-CN" w:bidi="hi-IN"/>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A4B6D" w14:textId="77777777" w:rsidR="00AB4A75" w:rsidRDefault="00AB4A75">
            <w:pPr>
              <w:spacing w:before="120" w:after="0" w:line="240" w:lineRule="auto"/>
              <w:rPr>
                <w:rFonts w:ascii="Calibri" w:eastAsia="Times New Roman" w:hAnsi="Calibri" w:cs="Calibri Light"/>
                <w:b/>
                <w:bCs/>
                <w:lang w:val="en-GB" w:eastAsia="zh-CN" w:bidi="hi-IN"/>
              </w:rPr>
            </w:pPr>
          </w:p>
        </w:tc>
      </w:tr>
    </w:tbl>
    <w:p w14:paraId="3BF3D081" w14:textId="77777777" w:rsidR="00AB4A75" w:rsidRDefault="00D72E11">
      <w:pPr>
        <w:pStyle w:val="ListParagraph"/>
        <w:widowControl w:val="0"/>
        <w:numPr>
          <w:ilvl w:val="1"/>
          <w:numId w:val="10"/>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Bidi"/>
          <w:b/>
          <w:bCs/>
        </w:rPr>
      </w:pPr>
      <w:bookmarkStart w:id="10" w:name="_tyjcwt"/>
      <w:bookmarkEnd w:id="10"/>
      <w:r>
        <w:rPr>
          <w:rFonts w:ascii="Calibri" w:hAnsi="Calibri" w:cs="Calibri Light"/>
        </w:rPr>
        <w:br w:type="page"/>
      </w:r>
      <w:bookmarkStart w:id="11" w:name="_3dy6vkm"/>
      <w:bookmarkStart w:id="12" w:name="_Toc38366800"/>
      <w:bookmarkStart w:id="13" w:name="_Toc213231787"/>
      <w:bookmarkEnd w:id="11"/>
      <w:r>
        <w:rPr>
          <w:rFonts w:ascii="Calibri" w:hAnsi="Calibri" w:cstheme="minorBidi"/>
          <w:b/>
          <w:bCs/>
        </w:rPr>
        <w:lastRenderedPageBreak/>
        <w:t>DECLARATION RE STATUTORY OBLIGATIONS</w:t>
      </w:r>
      <w:bookmarkEnd w:id="12"/>
      <w:bookmarkEnd w:id="13"/>
    </w:p>
    <w:p w14:paraId="1392C90C" w14:textId="77777777" w:rsidR="00AB4A75" w:rsidRDefault="00AB4A75">
      <w:pPr>
        <w:spacing w:before="120" w:after="200" w:line="264" w:lineRule="auto"/>
        <w:rPr>
          <w:rFonts w:ascii="Calibri" w:eastAsia="Times New Roman" w:hAnsi="Calibri" w:cs="Calibri Light"/>
          <w:lang w:val="en-GB" w:eastAsia="zh-CN" w:bidi="hi-IN"/>
        </w:rPr>
      </w:pPr>
    </w:p>
    <w:tbl>
      <w:tblPr>
        <w:tblW w:w="9072" w:type="dxa"/>
        <w:tblLook w:val="04A0" w:firstRow="1" w:lastRow="0" w:firstColumn="1" w:lastColumn="0" w:noHBand="0" w:noVBand="1"/>
      </w:tblPr>
      <w:tblGrid>
        <w:gridCol w:w="988"/>
        <w:gridCol w:w="2522"/>
        <w:gridCol w:w="3549"/>
        <w:gridCol w:w="990"/>
        <w:gridCol w:w="1023"/>
      </w:tblGrid>
      <w:tr w:rsidR="00AB4A75" w14:paraId="4918411D" w14:textId="77777777">
        <w:tc>
          <w:tcPr>
            <w:tcW w:w="907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vAlign w:val="center"/>
          </w:tcPr>
          <w:p w14:paraId="01377F38" w14:textId="77777777" w:rsidR="00AB4A75" w:rsidRDefault="00D72E11">
            <w:pPr>
              <w:spacing w:before="120" w:after="200" w:line="264" w:lineRule="auto"/>
              <w:rPr>
                <w:rFonts w:ascii="Calibri" w:eastAsia="Times New Roman" w:hAnsi="Calibri" w:cs="Calibri Light"/>
                <w:color w:val="FFFFFF"/>
                <w:lang w:val="en-US" w:eastAsia="zh-CN" w:bidi="hi-IN"/>
              </w:rPr>
            </w:pPr>
            <w:r>
              <w:rPr>
                <w:rFonts w:ascii="Calibri" w:eastAsia="Times New Roman" w:hAnsi="Calibri" w:cs="Calibri Light"/>
                <w:color w:val="FFFFFF" w:themeColor="background1"/>
              </w:rPr>
              <w:t>DECLARATION RE STATUTORY OBLIGATIONS</w:t>
            </w:r>
          </w:p>
        </w:tc>
      </w:tr>
      <w:tr w:rsidR="00AB4A75" w14:paraId="14E2C66A" w14:textId="77777777">
        <w:tc>
          <w:tcPr>
            <w:tcW w:w="70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6D119"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We confirm that we are fully compliant with the following legislation, or equivalent legislation in our country of establishment/operation:</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09009"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28EF3"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NO</w:t>
            </w:r>
          </w:p>
        </w:tc>
      </w:tr>
      <w:tr w:rsidR="00AB4A75" w14:paraId="48E32E62"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28495"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52B2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Employment Equality Acts 1998-2011 </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688DC"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3125"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70C8CA86"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774C8D"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0AD17"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Equal Status Acts 2000-2011</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D2C76"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F944A"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4A2B7E40"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E693E"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E86562"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National Minimum Wage Act 2000 as amended </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65617"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8301"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58CD5473"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742A2"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3EB1D"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Organisation of Working Time Act 1997 as amended</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F7C19"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891C6"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75025EE1"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D9738"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F1835" w14:textId="77777777" w:rsidR="00AB4A75" w:rsidRDefault="00D72E11">
            <w:pPr>
              <w:spacing w:before="120" w:after="200" w:line="264" w:lineRule="auto"/>
              <w:rPr>
                <w:rFonts w:ascii="Calibri" w:eastAsia="Times New Roman" w:hAnsi="Calibri" w:cs="Calibri Light"/>
                <w:b/>
                <w:bCs/>
                <w:lang w:val="en-GB"/>
              </w:rPr>
            </w:pPr>
            <w:r>
              <w:rPr>
                <w:rFonts w:ascii="Calibri" w:eastAsia="Times New Roman" w:hAnsi="Calibri" w:cs="Calibri Light"/>
                <w:lang w:val="en-GB"/>
              </w:rPr>
              <w:t>Safety, Health and Welfare at Work Act 2005 and Safety, Health and Welfare at Work (General Application) Regulations 2007</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0936E"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4A532"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4747A1E8"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ED745"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563E2"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Disability Act 2005</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5ABA4"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6AAEA"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47D22DA2" w14:textId="77777777">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B2563" w14:textId="77777777" w:rsidR="00AB4A75" w:rsidRDefault="00AB4A75">
            <w:pPr>
              <w:numPr>
                <w:ilvl w:val="0"/>
                <w:numId w:val="1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61438" w14:textId="77777777" w:rsidR="00AB4A75" w:rsidRDefault="00D72E11">
            <w:pPr>
              <w:spacing w:before="120" w:after="200" w:line="264" w:lineRule="auto"/>
              <w:rPr>
                <w:rFonts w:ascii="Calibri" w:eastAsia="Times New Roman" w:hAnsi="Calibri" w:cs="Calibri Light"/>
                <w:b/>
                <w:bCs/>
                <w:u w:val="single"/>
                <w:lang w:val="en-US" w:eastAsia="zh-CN" w:bidi="hi-IN"/>
              </w:rPr>
            </w:pPr>
            <w:r>
              <w:rPr>
                <w:rFonts w:ascii="Calibri" w:eastAsia="Times New Roman" w:hAnsi="Calibri" w:cs="Calibri Light"/>
              </w:rPr>
              <w:t>We have procedures in place to ensure that our subcontractors, if any are used for this contract, apply the same standards.</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2663B" w14:textId="77777777" w:rsidR="00AB4A75" w:rsidRDefault="00AB4A75">
            <w:pPr>
              <w:spacing w:before="120" w:after="200" w:line="264" w:lineRule="auto"/>
              <w:rPr>
                <w:rFonts w:ascii="Calibri" w:eastAsia="Times New Roman" w:hAnsi="Calibri" w:cs="Calibri Light"/>
                <w:b/>
                <w:bCs/>
                <w:lang w:val="en-GB" w:eastAsia="zh-CN" w:bidi="hi-IN"/>
              </w:rPr>
            </w:pPr>
          </w:p>
        </w:tc>
        <w:tc>
          <w:tcPr>
            <w:tcW w:w="10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8E6FC"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38B7D29E" w14:textId="77777777">
        <w:tc>
          <w:tcPr>
            <w:tcW w:w="907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D82C1"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This Declaration is made for the benefit of the Contracting Authority </w:t>
            </w:r>
          </w:p>
          <w:p w14:paraId="1DFE1D54" w14:textId="77777777" w:rsidR="00AB4A75" w:rsidRDefault="00D72E11">
            <w:pPr>
              <w:spacing w:before="120" w:after="200" w:line="264" w:lineRule="auto"/>
              <w:rPr>
                <w:rFonts w:ascii="Calibri" w:eastAsia="Times New Roman" w:hAnsi="Calibri" w:cs="Calibri Light"/>
                <w:b/>
                <w:bCs/>
              </w:rPr>
            </w:pPr>
            <w:r>
              <w:rPr>
                <w:rFonts w:ascii="Calibri" w:eastAsia="Times New Roman" w:hAnsi="Calibri" w:cs="Calibri Light"/>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AB4A75" w14:paraId="4D77398C" w14:textId="77777777">
        <w:tc>
          <w:tcPr>
            <w:tcW w:w="35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7CC97"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Name of Economic Operator</w:t>
            </w:r>
          </w:p>
        </w:tc>
        <w:tc>
          <w:tcPr>
            <w:tcW w:w="5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0AAD9"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2FC3425B" w14:textId="77777777">
        <w:tc>
          <w:tcPr>
            <w:tcW w:w="35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78D38"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Authorised Signatory</w:t>
            </w:r>
          </w:p>
        </w:tc>
        <w:tc>
          <w:tcPr>
            <w:tcW w:w="5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1839F"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38C2E93A" w14:textId="77777777">
        <w:tc>
          <w:tcPr>
            <w:tcW w:w="35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55D7F"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Signature</w:t>
            </w:r>
          </w:p>
          <w:p w14:paraId="4470B311" w14:textId="77777777" w:rsidR="00AB4A75" w:rsidRDefault="00AB4A75">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27C9A" w14:textId="77777777" w:rsidR="00AB4A75" w:rsidRDefault="00AB4A75">
            <w:pPr>
              <w:spacing w:before="120" w:after="200" w:line="264" w:lineRule="auto"/>
              <w:rPr>
                <w:rFonts w:ascii="Calibri" w:eastAsia="Times New Roman" w:hAnsi="Calibri" w:cs="Calibri Light"/>
                <w:lang w:val="en-GB" w:eastAsia="zh-CN" w:bidi="hi-IN"/>
              </w:rPr>
            </w:pPr>
          </w:p>
        </w:tc>
      </w:tr>
    </w:tbl>
    <w:p w14:paraId="26C82E53" w14:textId="77777777" w:rsidR="00AB4A75" w:rsidRDefault="00AB4A75">
      <w:pPr>
        <w:spacing w:before="120" w:after="200" w:line="264" w:lineRule="auto"/>
        <w:rPr>
          <w:rFonts w:ascii="Calibri" w:eastAsia="Times New Roman" w:hAnsi="Calibri" w:cs="Calibri Light"/>
          <w:lang w:val="en-GB" w:eastAsia="zh-CN" w:bidi="hi-IN"/>
        </w:rPr>
      </w:pPr>
    </w:p>
    <w:p w14:paraId="5FE3E844" w14:textId="77777777" w:rsidR="00AB4A75" w:rsidRDefault="00D72E11">
      <w:pPr>
        <w:suppressLineNumbers/>
        <w:shd w:val="clear" w:color="auto" w:fill="5B9BD5" w:themeFill="accent5"/>
        <w:tabs>
          <w:tab w:val="right" w:leader="dot" w:pos="9026"/>
        </w:tabs>
        <w:jc w:val="both"/>
        <w:outlineLvl w:val="0"/>
        <w:rPr>
          <w:rFonts w:ascii="Calibri" w:hAnsi="Calibri" w:cs="Calibri Light"/>
          <w:b/>
          <w:bCs/>
          <w:color w:val="FFFFFF"/>
          <w:sz w:val="28"/>
          <w:szCs w:val="28"/>
          <w:lang w:val="en-GB"/>
        </w:rPr>
      </w:pPr>
      <w:bookmarkStart w:id="14" w:name="_Toc213231788"/>
      <w:r>
        <w:rPr>
          <w:rFonts w:ascii="Calibri" w:hAnsi="Calibri" w:cs="Calibri Light"/>
          <w:b/>
          <w:bCs/>
          <w:color w:val="FFFFFF" w:themeColor="background1"/>
          <w:sz w:val="28"/>
          <w:szCs w:val="28"/>
        </w:rPr>
        <w:t>SECTION 2 – SELECTION CRITERIA</w:t>
      </w:r>
      <w:bookmarkEnd w:id="14"/>
    </w:p>
    <w:p w14:paraId="50AB61BC" w14:textId="77777777" w:rsidR="00AB4A75" w:rsidRDefault="00AB4A75">
      <w:pPr>
        <w:spacing w:before="120" w:after="200" w:line="240" w:lineRule="auto"/>
        <w:rPr>
          <w:rFonts w:ascii="Calibri" w:eastAsia="Times New Roman" w:hAnsi="Calibri" w:cs="Calibri Light"/>
          <w:lang w:val="en-GB" w:eastAsia="zh-CN" w:bidi="hi-IN"/>
        </w:rPr>
      </w:pPr>
    </w:p>
    <w:p w14:paraId="59D152F2" w14:textId="77777777" w:rsidR="00AB4A75" w:rsidRDefault="00D72E11">
      <w:pPr>
        <w:pStyle w:val="ListParagraph"/>
        <w:widowControl w:val="0"/>
        <w:numPr>
          <w:ilvl w:val="1"/>
          <w:numId w:val="1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Bidi"/>
          <w:b/>
          <w:bCs/>
        </w:rPr>
      </w:pPr>
      <w:bookmarkStart w:id="15" w:name="_4d34og8"/>
      <w:bookmarkStart w:id="16" w:name="_1t3h5sf"/>
      <w:bookmarkStart w:id="17" w:name="_Toc38366801"/>
      <w:bookmarkStart w:id="18" w:name="_Toc213231789"/>
      <w:bookmarkEnd w:id="15"/>
      <w:bookmarkEnd w:id="16"/>
      <w:r>
        <w:rPr>
          <w:rFonts w:ascii="Calibri" w:hAnsi="Calibri" w:cstheme="minorBidi"/>
          <w:b/>
          <w:bCs/>
        </w:rPr>
        <w:t>General Information Relating to the T</w:t>
      </w:r>
      <w:bookmarkEnd w:id="17"/>
      <w:r>
        <w:rPr>
          <w:rFonts w:ascii="Calibri" w:hAnsi="Calibri" w:cstheme="minorBidi"/>
          <w:b/>
          <w:bCs/>
        </w:rPr>
        <w:t>enderer</w:t>
      </w:r>
      <w:bookmarkEnd w:id="18"/>
    </w:p>
    <w:tbl>
      <w:tblPr>
        <w:tblW w:w="9016" w:type="dxa"/>
        <w:tblLook w:val="04A0" w:firstRow="1" w:lastRow="0" w:firstColumn="1" w:lastColumn="0" w:noHBand="0" w:noVBand="1"/>
      </w:tblPr>
      <w:tblGrid>
        <w:gridCol w:w="3024"/>
        <w:gridCol w:w="1481"/>
        <w:gridCol w:w="1127"/>
        <w:gridCol w:w="376"/>
        <w:gridCol w:w="751"/>
        <w:gridCol w:w="1127"/>
        <w:gridCol w:w="1130"/>
      </w:tblGrid>
      <w:tr w:rsidR="00AB4A75" w14:paraId="03D9614A"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E67EC19"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Tendering Party Name: </w:t>
            </w:r>
          </w:p>
        </w:tc>
      </w:tr>
      <w:tr w:rsidR="00AB4A75" w14:paraId="5AA0B621"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5FE11"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2F186741"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277F5AA"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Contact Person: </w:t>
            </w:r>
          </w:p>
        </w:tc>
      </w:tr>
      <w:tr w:rsidR="00AB4A75" w14:paraId="2407ECC8"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E030D"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74C697E"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F136D13"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Position: </w:t>
            </w:r>
          </w:p>
        </w:tc>
      </w:tr>
      <w:tr w:rsidR="00AB4A75" w14:paraId="209B81A6"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7B65B"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3645944F"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8C986D0"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Address: </w:t>
            </w:r>
          </w:p>
        </w:tc>
      </w:tr>
      <w:tr w:rsidR="00AB4A75" w14:paraId="00B4CB20"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5DC3"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40D14A9"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2E13077"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Phone: </w:t>
            </w:r>
          </w:p>
        </w:tc>
      </w:tr>
      <w:tr w:rsidR="00AB4A75" w14:paraId="5DFDF95A"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E44B1"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72B81143"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353D8FB"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Email:</w:t>
            </w:r>
          </w:p>
        </w:tc>
      </w:tr>
      <w:tr w:rsidR="00AB4A75" w14:paraId="02E3AEB2"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B2FC1"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0D0BE20"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3B1A340"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Website: </w:t>
            </w:r>
          </w:p>
        </w:tc>
      </w:tr>
      <w:tr w:rsidR="00AB4A75" w14:paraId="0A3A9617"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A7D02"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7102DC57" w14:textId="77777777">
        <w:tc>
          <w:tcPr>
            <w:tcW w:w="4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49C9F90"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Date of Establishment, if applicable</w:t>
            </w:r>
          </w:p>
        </w:tc>
        <w:tc>
          <w:tcPr>
            <w:tcW w:w="451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7A21B6D"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VAT Registration No:</w:t>
            </w:r>
          </w:p>
        </w:tc>
      </w:tr>
      <w:tr w:rsidR="00AB4A75" w14:paraId="7BB40765" w14:textId="77777777">
        <w:tc>
          <w:tcPr>
            <w:tcW w:w="4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BFB35" w14:textId="77777777" w:rsidR="00AB4A75" w:rsidRDefault="00AB4A75">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0CEA2"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8CB1225" w14:textId="77777777">
        <w:tc>
          <w:tcPr>
            <w:tcW w:w="4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48CB922"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lastRenderedPageBreak/>
              <w:t xml:space="preserve">Legal Structure – partnership, limited company, etc. </w:t>
            </w:r>
          </w:p>
        </w:tc>
        <w:tc>
          <w:tcPr>
            <w:tcW w:w="451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5A7288A"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Please confirm if you are an SME (Small and Medium Enterprise) as defined in Commission Recommendation 2003/361/EC</w:t>
            </w:r>
          </w:p>
        </w:tc>
      </w:tr>
      <w:tr w:rsidR="00AB4A75" w14:paraId="6670D52E" w14:textId="77777777">
        <w:trPr>
          <w:trHeight w:val="844"/>
        </w:trPr>
        <w:tc>
          <w:tcPr>
            <w:tcW w:w="4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3F162" w14:textId="77777777" w:rsidR="00AB4A75" w:rsidRDefault="00AB4A75">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3DCFEB3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1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F2958" w14:textId="77777777" w:rsidR="00AB4A75" w:rsidRDefault="00AB4A75">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6561F92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FFB19"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1D8F71A"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11AF438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Definition as per 2003/361/EC </w:t>
            </w:r>
          </w:p>
          <w:p w14:paraId="0BBDF7D2"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 xml:space="preserve">The category of micro, small and medium-sized enterprises (SMEs) is made up of enterprises which employ fewer than 250 </w:t>
            </w:r>
            <w:proofErr w:type="gramStart"/>
            <w:r>
              <w:rPr>
                <w:rFonts w:ascii="Calibri" w:eastAsia="Times New Roman" w:hAnsi="Calibri" w:cs="Calibri Light"/>
                <w:lang w:val="en-GB"/>
              </w:rPr>
              <w:t>persons</w:t>
            </w:r>
            <w:proofErr w:type="gramEnd"/>
            <w:r>
              <w:rPr>
                <w:rFonts w:ascii="Calibri" w:eastAsia="Times New Roman" w:hAnsi="Calibri" w:cs="Calibri Light"/>
                <w:lang w:val="en-GB"/>
              </w:rPr>
              <w:t xml:space="preserve"> and which have an annual turnover not exceeding EUR 50 million, and/or an annual balance sheet total not exceeding EUR 43 million.</w:t>
            </w:r>
          </w:p>
        </w:tc>
      </w:tr>
      <w:tr w:rsidR="00AB4A75" w14:paraId="63B29CED" w14:textId="77777777">
        <w:tc>
          <w:tcPr>
            <w:tcW w:w="90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B8C62AE"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Name of other parties forming part of the tender submission:</w:t>
            </w:r>
          </w:p>
        </w:tc>
      </w:tr>
      <w:tr w:rsidR="00AB4A75" w14:paraId="09007310" w14:textId="77777777">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63B29A1"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Name: </w:t>
            </w:r>
          </w:p>
        </w:tc>
        <w:tc>
          <w:tcPr>
            <w:tcW w:w="29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6B8F728"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Proposed Role</w:t>
            </w:r>
          </w:p>
        </w:tc>
        <w:tc>
          <w:tcPr>
            <w:tcW w:w="30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0EE820F"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Confirmation Relevant information provided for each party</w:t>
            </w:r>
          </w:p>
        </w:tc>
      </w:tr>
      <w:tr w:rsidR="00AB4A75" w14:paraId="1711D883" w14:textId="77777777">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AD8CB"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Member #1</w:t>
            </w:r>
          </w:p>
        </w:tc>
        <w:tc>
          <w:tcPr>
            <w:tcW w:w="29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BD57C" w14:textId="77777777" w:rsidR="00AB4A75" w:rsidRDefault="00AB4A75">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9EC0F"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7DF862FA" w14:textId="77777777">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BE3FF"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Member #2</w:t>
            </w:r>
          </w:p>
        </w:tc>
        <w:tc>
          <w:tcPr>
            <w:tcW w:w="29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66F46" w14:textId="77777777" w:rsidR="00AB4A75" w:rsidRDefault="00AB4A75">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7AEC5"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ED35B2A" w14:textId="77777777">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F9FF7D" w14:textId="77777777" w:rsidR="00AB4A75" w:rsidRDefault="00D72E11">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rPr>
              <w:t>Member #3</w:t>
            </w:r>
          </w:p>
        </w:tc>
        <w:tc>
          <w:tcPr>
            <w:tcW w:w="29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B4330" w14:textId="77777777" w:rsidR="00AB4A75" w:rsidRDefault="00AB4A75">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D6E0A" w14:textId="77777777" w:rsidR="00AB4A75" w:rsidRDefault="00AB4A75">
            <w:pPr>
              <w:spacing w:before="120" w:after="200" w:line="264" w:lineRule="auto"/>
              <w:rPr>
                <w:rFonts w:ascii="Calibri" w:eastAsia="Times New Roman" w:hAnsi="Calibri" w:cs="Calibri Light"/>
                <w:lang w:val="en-GB" w:eastAsia="zh-CN" w:bidi="hi-IN"/>
              </w:rPr>
            </w:pPr>
          </w:p>
        </w:tc>
      </w:tr>
    </w:tbl>
    <w:p w14:paraId="2D5D1275" w14:textId="77777777" w:rsidR="00AB4A75" w:rsidRDefault="00AB4A75">
      <w:pPr>
        <w:spacing w:before="120" w:after="200" w:line="264" w:lineRule="auto"/>
        <w:rPr>
          <w:rFonts w:ascii="Calibri" w:eastAsia="Times New Roman" w:hAnsi="Calibri" w:cs="Calibri Light"/>
          <w:lang w:val="en-GB" w:eastAsia="zh-CN" w:bidi="hi-IN"/>
        </w:rPr>
      </w:pPr>
    </w:p>
    <w:p w14:paraId="6699CED2" w14:textId="77777777" w:rsidR="00AB4A75" w:rsidRDefault="00D72E11">
      <w:pPr>
        <w:spacing w:before="120" w:after="200" w:line="264" w:lineRule="auto"/>
        <w:jc w:val="both"/>
        <w:rPr>
          <w:rFonts w:ascii="Calibri" w:eastAsia="Times New Roman" w:hAnsi="Calibri" w:cs="Calibri Light"/>
          <w:lang w:val="en-GB"/>
        </w:rPr>
      </w:pPr>
      <w:r>
        <w:rPr>
          <w:rFonts w:ascii="Calibri" w:eastAsia="Times New Roman" w:hAnsi="Calibri" w:cs="Calibri Light"/>
          <w:b/>
          <w:bCs/>
          <w:lang w:val="en-GB"/>
        </w:rPr>
        <w:t xml:space="preserve">In submitting a </w:t>
      </w:r>
      <w:proofErr w:type="gramStart"/>
      <w:r>
        <w:rPr>
          <w:rFonts w:ascii="Calibri" w:eastAsia="Times New Roman" w:hAnsi="Calibri" w:cs="Calibri Light"/>
          <w:b/>
          <w:bCs/>
          <w:lang w:val="en-GB"/>
        </w:rPr>
        <w:t>tender</w:t>
      </w:r>
      <w:proofErr w:type="gramEnd"/>
      <w:r>
        <w:rPr>
          <w:rFonts w:ascii="Calibri" w:eastAsia="Times New Roman" w:hAnsi="Calibri" w:cs="Calibri Light"/>
          <w:b/>
          <w:bCs/>
          <w:lang w:val="en-GB"/>
        </w:rPr>
        <w:t xml:space="preserve"> please ensure confirm Acceptance of the following Terms and Conditions</w:t>
      </w:r>
    </w:p>
    <w:p w14:paraId="35A03099" w14:textId="77777777" w:rsidR="00AB4A75" w:rsidRDefault="00AB4A75">
      <w:pPr>
        <w:spacing w:before="120" w:after="200" w:line="264" w:lineRule="auto"/>
        <w:jc w:val="both"/>
        <w:rPr>
          <w:rFonts w:ascii="Calibri" w:eastAsia="Times New Roman" w:hAnsi="Calibri" w:cs="Calibri Light"/>
          <w:b/>
          <w:bCs/>
          <w:lang w:val="en-GB" w:eastAsia="zh-CN" w:bidi="hi-IN"/>
        </w:rPr>
      </w:pPr>
    </w:p>
    <w:tbl>
      <w:tblPr>
        <w:tblW w:w="9009" w:type="dxa"/>
        <w:tblLook w:val="04A0" w:firstRow="1" w:lastRow="0" w:firstColumn="1" w:lastColumn="0" w:noHBand="0" w:noVBand="1"/>
      </w:tblPr>
      <w:tblGrid>
        <w:gridCol w:w="4479"/>
        <w:gridCol w:w="1137"/>
        <w:gridCol w:w="1127"/>
        <w:gridCol w:w="1131"/>
        <w:gridCol w:w="1135"/>
      </w:tblGrid>
      <w:tr w:rsidR="00AB4A75" w14:paraId="70A5FECF" w14:textId="77777777">
        <w:tc>
          <w:tcPr>
            <w:tcW w:w="44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751D0B" w14:textId="77777777" w:rsidR="00AB4A75" w:rsidRDefault="00D72E11">
            <w:pPr>
              <w:jc w:val="both"/>
              <w:rPr>
                <w:rFonts w:ascii="Calibri" w:eastAsia="Times New Roman" w:hAnsi="Calibri" w:cs="Calibri Light"/>
                <w:lang w:val="en-US" w:eastAsia="zh-CN" w:bidi="hi-IN"/>
              </w:rPr>
            </w:pPr>
            <w:r>
              <w:rPr>
                <w:rFonts w:ascii="Calibri" w:eastAsia="Cambria" w:hAnsi="Calibri" w:cs="Calibri Light"/>
              </w:rPr>
              <w:t>Confirmation of Acceptance of Contract Terms &amp; Conditions (Appendix 5 within the RFT)</w:t>
            </w:r>
          </w:p>
        </w:tc>
        <w:tc>
          <w:tcPr>
            <w:tcW w:w="11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E8296D"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1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8A3329" w14:textId="77777777" w:rsidR="00AB4A75" w:rsidRDefault="00AB4A75">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D96968"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11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ADBFDB" w14:textId="77777777" w:rsidR="00AB4A75" w:rsidRDefault="00AB4A75">
            <w:pPr>
              <w:spacing w:before="120" w:after="200" w:line="264" w:lineRule="auto"/>
              <w:rPr>
                <w:rFonts w:ascii="Calibri" w:eastAsia="Times New Roman" w:hAnsi="Calibri" w:cs="Calibri Light"/>
                <w:lang w:val="en-GB" w:eastAsia="zh-CN" w:bidi="hi-IN"/>
              </w:rPr>
            </w:pPr>
          </w:p>
        </w:tc>
      </w:tr>
    </w:tbl>
    <w:p w14:paraId="2B2D4BA1" w14:textId="77777777" w:rsidR="00AB4A75" w:rsidRDefault="00AB4A75">
      <w:pPr>
        <w:spacing w:before="120" w:after="200" w:line="264" w:lineRule="auto"/>
        <w:rPr>
          <w:rFonts w:ascii="Calibri" w:eastAsia="Times New Roman" w:hAnsi="Calibri" w:cs="Calibri Light"/>
          <w:lang w:val="en-GB" w:eastAsia="zh-CN" w:bidi="hi-IN"/>
        </w:rPr>
      </w:pPr>
    </w:p>
    <w:p w14:paraId="03BB1FDB"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br w:type="page"/>
      </w:r>
    </w:p>
    <w:p w14:paraId="714EF100" w14:textId="77777777" w:rsidR="00AB4A75" w:rsidRDefault="00D72E11">
      <w:pPr>
        <w:pStyle w:val="ListParagraph"/>
        <w:widowControl w:val="0"/>
        <w:numPr>
          <w:ilvl w:val="1"/>
          <w:numId w:val="1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Bidi"/>
          <w:b/>
          <w:bCs/>
        </w:rPr>
      </w:pPr>
      <w:bookmarkStart w:id="19" w:name="_2s8eyo1"/>
      <w:bookmarkStart w:id="20" w:name="_Toc213231790"/>
      <w:bookmarkEnd w:id="19"/>
      <w:r>
        <w:rPr>
          <w:rFonts w:ascii="Calibri" w:hAnsi="Calibri" w:cstheme="minorBidi"/>
          <w:b/>
          <w:bCs/>
        </w:rPr>
        <w:lastRenderedPageBreak/>
        <w:t>Economic and Financial Standing</w:t>
      </w:r>
      <w:bookmarkEnd w:id="20"/>
    </w:p>
    <w:tbl>
      <w:tblPr>
        <w:tblW w:w="9385" w:type="dxa"/>
        <w:tblInd w:w="-34" w:type="dxa"/>
        <w:tblLook w:val="04A0" w:firstRow="1" w:lastRow="0" w:firstColumn="1" w:lastColumn="0" w:noHBand="0" w:noVBand="1"/>
      </w:tblPr>
      <w:tblGrid>
        <w:gridCol w:w="2149"/>
        <w:gridCol w:w="30"/>
        <w:gridCol w:w="463"/>
        <w:gridCol w:w="115"/>
        <w:gridCol w:w="719"/>
        <w:gridCol w:w="884"/>
        <w:gridCol w:w="286"/>
        <w:gridCol w:w="1874"/>
        <w:gridCol w:w="172"/>
        <w:gridCol w:w="86"/>
        <w:gridCol w:w="239"/>
        <w:gridCol w:w="1109"/>
        <w:gridCol w:w="1259"/>
      </w:tblGrid>
      <w:tr w:rsidR="00AB4A75" w14:paraId="16B8B6AB" w14:textId="77777777">
        <w:trPr>
          <w:trHeight w:val="548"/>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3A16C60D" w14:textId="77777777" w:rsidR="00AB4A75" w:rsidRDefault="00D72E11">
            <w:pPr>
              <w:jc w:val="center"/>
              <w:rPr>
                <w:rFonts w:ascii="Calibri" w:hAnsi="Calibri" w:cs="Calibri"/>
                <w:b/>
                <w:bCs/>
              </w:rPr>
            </w:pPr>
            <w:r>
              <w:rPr>
                <w:rFonts w:ascii="Calibri" w:hAnsi="Calibri" w:cs="Calibri"/>
                <w:b/>
                <w:bCs/>
              </w:rPr>
              <w:t>FINANCIAL CAPACITY INFORMATION</w:t>
            </w:r>
          </w:p>
        </w:tc>
      </w:tr>
      <w:tr w:rsidR="00AB4A75" w14:paraId="72B915DE" w14:textId="77777777" w:rsidTr="004130CB">
        <w:trPr>
          <w:trHeight w:val="548"/>
        </w:trPr>
        <w:tc>
          <w:tcPr>
            <w:tcW w:w="7017"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47447EB6"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Irish Tax Clearance</w:t>
            </w:r>
          </w:p>
        </w:tc>
        <w:tc>
          <w:tcPr>
            <w:tcW w:w="2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9BDD5A0"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Please confirm YES/NO</w:t>
            </w:r>
          </w:p>
        </w:tc>
      </w:tr>
      <w:tr w:rsidR="00AB4A75" w14:paraId="3FC1351C" w14:textId="77777777">
        <w:trPr>
          <w:trHeight w:val="574"/>
        </w:trPr>
        <w:tc>
          <w:tcPr>
            <w:tcW w:w="7017" w:type="dxa"/>
            <w:gridSpan w:val="11"/>
            <w:vMerge w:val="restart"/>
            <w:tcBorders>
              <w:top w:val="single" w:sz="4" w:space="0" w:color="000000" w:themeColor="text1"/>
              <w:left w:val="single" w:sz="4" w:space="0" w:color="auto"/>
              <w:right w:val="single" w:sz="4" w:space="0" w:color="000000" w:themeColor="text1"/>
            </w:tcBorders>
            <w:shd w:val="clear" w:color="auto" w:fill="FFFFFF" w:themeFill="background1"/>
            <w:vAlign w:val="center"/>
          </w:tcPr>
          <w:p w14:paraId="4188CF13" w14:textId="77777777" w:rsidR="00AB4A75" w:rsidRDefault="00D72E11">
            <w:pPr>
              <w:spacing w:before="120" w:after="200" w:line="264" w:lineRule="auto"/>
              <w:rPr>
                <w:rFonts w:ascii="Calibri" w:eastAsia="Times New Roman" w:hAnsi="Calibri" w:cs="Calibri Light"/>
                <w:b/>
                <w:bCs/>
                <w:lang w:val="en-GB"/>
              </w:rPr>
            </w:pPr>
            <w:r>
              <w:rPr>
                <w:rFonts w:ascii="Calibri" w:eastAsia="Times New Roman" w:hAnsi="Calibri" w:cs="Calibri Light"/>
                <w:lang w:val="en-GB"/>
              </w:rPr>
              <w:t xml:space="preserve">I confirm and declare being tax compliant.  The Contracting Authority can verify your tax clearance status through Ireland’s Revenue online facility at </w:t>
            </w:r>
            <w:hyperlink r:id="rId15">
              <w:r w:rsidR="00AB4A75">
                <w:rPr>
                  <w:rFonts w:ascii="Calibri" w:eastAsia="Times New Roman" w:hAnsi="Calibri" w:cs="Calibri Light"/>
                  <w:color w:val="0000FF"/>
                  <w:u w:val="single"/>
                  <w:lang w:val="en-GB"/>
                </w:rPr>
                <w:t>http://www.revenue.ie/en/online/tax-clearance.html</w:t>
              </w:r>
            </w:hyperlink>
            <w:r>
              <w:rPr>
                <w:rFonts w:ascii="Calibri" w:eastAsia="Times New Roman" w:hAnsi="Calibri" w:cs="Calibri Light"/>
                <w:lang w:val="en-GB"/>
              </w:rPr>
              <w:t xml:space="preserve">  To this end, please confirm:</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7CD542"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0E1826"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289395B1" w14:textId="77777777" w:rsidTr="004130CB">
        <w:trPr>
          <w:trHeight w:val="271"/>
        </w:trPr>
        <w:tc>
          <w:tcPr>
            <w:tcW w:w="7017" w:type="dxa"/>
            <w:gridSpan w:val="11"/>
            <w:vMerge/>
            <w:tcBorders>
              <w:left w:val="single" w:sz="4" w:space="0" w:color="auto"/>
            </w:tcBorders>
            <w:vAlign w:val="center"/>
          </w:tcPr>
          <w:p w14:paraId="721F3BB3"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423BA3"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No</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F6AE90"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CEA713B" w14:textId="77777777">
        <w:trPr>
          <w:trHeight w:val="447"/>
        </w:trPr>
        <w:tc>
          <w:tcPr>
            <w:tcW w:w="4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E276CD"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Tenderer Name:</w:t>
            </w:r>
          </w:p>
        </w:tc>
        <w:tc>
          <w:tcPr>
            <w:tcW w:w="47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AF46599" w14:textId="77777777" w:rsidR="00AB4A75" w:rsidRDefault="00AB4A75">
            <w:pPr>
              <w:spacing w:before="120" w:after="200" w:line="264" w:lineRule="auto"/>
              <w:rPr>
                <w:rFonts w:ascii="Calibri" w:eastAsia="Times New Roman" w:hAnsi="Calibri" w:cs="Calibri Light"/>
                <w:b/>
                <w:bCs/>
                <w:u w:val="single"/>
                <w:lang w:val="en-GB" w:eastAsia="zh-CN" w:bidi="hi-IN"/>
              </w:rPr>
            </w:pPr>
          </w:p>
        </w:tc>
      </w:tr>
      <w:tr w:rsidR="00AB4A75" w14:paraId="293BE23F" w14:textId="77777777">
        <w:trPr>
          <w:trHeight w:val="425"/>
        </w:trPr>
        <w:tc>
          <w:tcPr>
            <w:tcW w:w="4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06A552"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Tenderer PPSN/ Tax Reference Number:</w:t>
            </w:r>
          </w:p>
        </w:tc>
        <w:tc>
          <w:tcPr>
            <w:tcW w:w="47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01202B"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78E47C1C" w14:textId="77777777">
        <w:trPr>
          <w:trHeight w:val="416"/>
        </w:trPr>
        <w:tc>
          <w:tcPr>
            <w:tcW w:w="4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634F71"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Access Number:</w:t>
            </w:r>
          </w:p>
        </w:tc>
        <w:tc>
          <w:tcPr>
            <w:tcW w:w="47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EBA9F8"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0347E04" w14:textId="77777777">
        <w:trPr>
          <w:trHeight w:val="416"/>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7A4976"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OR </w:t>
            </w:r>
          </w:p>
          <w:p w14:paraId="1E61277C" w14:textId="77777777" w:rsidR="00AB4A75" w:rsidRDefault="00D72E11">
            <w:pPr>
              <w:spacing w:before="120" w:after="200" w:line="264" w:lineRule="auto"/>
              <w:rPr>
                <w:rFonts w:ascii="Calibri" w:eastAsia="Times New Roman" w:hAnsi="Calibri" w:cs="Calibri Light"/>
                <w:b/>
                <w:bCs/>
                <w:lang w:val="en-GB"/>
              </w:rPr>
            </w:pPr>
            <w:r>
              <w:rPr>
                <w:rFonts w:ascii="Calibri" w:eastAsia="Times New Roman" w:hAnsi="Calibri" w:cs="Calibri Light"/>
                <w:lang w:val="en-GB"/>
              </w:rPr>
              <w:t xml:space="preserve">I confirm that I hold a current valid paper Irish Tax Clearance Certificate (generally relates to </w:t>
            </w:r>
            <w:proofErr w:type="gramStart"/>
            <w:r>
              <w:rPr>
                <w:rFonts w:ascii="Calibri" w:eastAsia="Times New Roman" w:hAnsi="Calibri" w:cs="Calibri Light"/>
                <w:lang w:val="en-GB"/>
              </w:rPr>
              <w:t>Non-Residents</w:t>
            </w:r>
            <w:proofErr w:type="gramEnd"/>
            <w:r>
              <w:rPr>
                <w:rFonts w:ascii="Calibri" w:eastAsia="Times New Roman" w:hAnsi="Calibri" w:cs="Calibri Light"/>
                <w:lang w:val="en-GB"/>
              </w:rPr>
              <w:t>)</w:t>
            </w:r>
          </w:p>
        </w:tc>
      </w:tr>
      <w:tr w:rsidR="00AB4A75" w14:paraId="05C1E70A" w14:textId="77777777">
        <w:trPr>
          <w:trHeight w:val="416"/>
        </w:trPr>
        <w:tc>
          <w:tcPr>
            <w:tcW w:w="21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D31B3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Registration Number:</w:t>
            </w:r>
          </w:p>
        </w:tc>
        <w:tc>
          <w:tcPr>
            <w:tcW w:w="249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C917C7" w14:textId="77777777" w:rsidR="00AB4A75" w:rsidRDefault="00AB4A75">
            <w:pPr>
              <w:spacing w:before="120" w:after="200" w:line="264" w:lineRule="auto"/>
              <w:rPr>
                <w:rFonts w:ascii="Calibri" w:eastAsia="Times New Roman" w:hAnsi="Calibri" w:cs="Calibri Light"/>
                <w:b/>
                <w:bCs/>
                <w:lang w:val="en-GB" w:eastAsia="zh-CN" w:bidi="hi-IN"/>
              </w:rPr>
            </w:pPr>
          </w:p>
        </w:tc>
        <w:tc>
          <w:tcPr>
            <w:tcW w:w="18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A2099A"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Certificate Number:</w:t>
            </w:r>
          </w:p>
        </w:tc>
        <w:tc>
          <w:tcPr>
            <w:tcW w:w="28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95750C1"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54203874" w14:textId="77777777">
        <w:trPr>
          <w:trHeight w:val="477"/>
        </w:trPr>
        <w:tc>
          <w:tcPr>
            <w:tcW w:w="7017" w:type="dxa"/>
            <w:gridSpan w:val="11"/>
            <w:vMerge w:val="restart"/>
            <w:tcBorders>
              <w:top w:val="single" w:sz="4" w:space="0" w:color="000000" w:themeColor="text1"/>
              <w:left w:val="single" w:sz="4" w:space="0" w:color="auto"/>
              <w:right w:val="single" w:sz="4" w:space="0" w:color="000000" w:themeColor="text1"/>
            </w:tcBorders>
          </w:tcPr>
          <w:p w14:paraId="7AC925D3"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OR</w:t>
            </w:r>
          </w:p>
          <w:p w14:paraId="11BCFC87"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I confirm that I have applied for Tax Clearance status or a Tax Clearance Certificate which will be made available on request</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077AD"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6BD6E7"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7C22693B" w14:textId="77777777" w:rsidTr="00097463">
        <w:trPr>
          <w:trHeight w:val="426"/>
        </w:trPr>
        <w:tc>
          <w:tcPr>
            <w:tcW w:w="7017" w:type="dxa"/>
            <w:gridSpan w:val="11"/>
            <w:vMerge/>
            <w:tcBorders>
              <w:left w:val="single" w:sz="4" w:space="0" w:color="auto"/>
            </w:tcBorders>
          </w:tcPr>
          <w:p w14:paraId="7322A07D"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3E043"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No</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F1FC5"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66A754F4" w14:textId="77777777">
        <w:trPr>
          <w:trHeight w:val="547"/>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4F2C0421"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Turnover</w:t>
            </w:r>
          </w:p>
        </w:tc>
      </w:tr>
      <w:tr w:rsidR="00AB4A75" w14:paraId="2601D37F" w14:textId="77777777">
        <w:trPr>
          <w:trHeight w:val="547"/>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31538"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I confirm that we have the following turnover to be considered for the contract.</w:t>
            </w:r>
          </w:p>
        </w:tc>
      </w:tr>
      <w:tr w:rsidR="00AB4A75" w14:paraId="2FCF6FE3" w14:textId="77777777">
        <w:trPr>
          <w:trHeight w:val="547"/>
        </w:trPr>
        <w:tc>
          <w:tcPr>
            <w:tcW w:w="34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B73EC"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Turnover Requirement: </w:t>
            </w:r>
          </w:p>
        </w:tc>
        <w:tc>
          <w:tcPr>
            <w:tcW w:w="590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AF4D5" w14:textId="4430D04D" w:rsidR="00AB4A75" w:rsidRPr="00721B90" w:rsidRDefault="00D72E11">
            <w:pPr>
              <w:spacing w:before="120" w:after="200" w:line="264" w:lineRule="auto"/>
              <w:rPr>
                <w:rFonts w:ascii="Calibri" w:eastAsia="Times New Roman" w:hAnsi="Calibri" w:cs="Calibri Light"/>
                <w:lang w:val="en-GB" w:eastAsia="zh-CN" w:bidi="hi-IN"/>
              </w:rPr>
            </w:pPr>
            <w:r w:rsidRPr="00721B90">
              <w:rPr>
                <w:rFonts w:ascii="Calibri" w:eastAsia="Times New Roman" w:hAnsi="Calibri" w:cs="Calibri Light"/>
              </w:rPr>
              <w:t xml:space="preserve">At least </w:t>
            </w:r>
            <w:r w:rsidRPr="004130CB">
              <w:rPr>
                <w:rFonts w:ascii="Calibri" w:eastAsia="Times New Roman" w:hAnsi="Calibri" w:cs="Calibri Light"/>
              </w:rPr>
              <w:t>€</w:t>
            </w:r>
            <w:r w:rsidR="00721B90" w:rsidRPr="00AE3970">
              <w:rPr>
                <w:rFonts w:ascii="Calibri" w:eastAsia="Times New Roman" w:hAnsi="Calibri" w:cs="Calibri Light"/>
              </w:rPr>
              <w:t>275</w:t>
            </w:r>
            <w:r w:rsidRPr="00AE3970">
              <w:rPr>
                <w:rFonts w:ascii="Calibri" w:eastAsia="Times New Roman" w:hAnsi="Calibri" w:cs="Calibri Light"/>
              </w:rPr>
              <w:t>,</w:t>
            </w:r>
            <w:r w:rsidR="00AE3970" w:rsidRPr="00AE3970">
              <w:rPr>
                <w:rFonts w:ascii="Calibri" w:eastAsia="Times New Roman" w:hAnsi="Calibri" w:cs="Calibri Light"/>
              </w:rPr>
              <w:t>000</w:t>
            </w:r>
            <w:r w:rsidRPr="00721B90">
              <w:rPr>
                <w:rFonts w:ascii="Arial Narrow" w:eastAsia="Times New Roman" w:hAnsi="Arial Narrow" w:cs="Arial"/>
                <w:sz w:val="18"/>
                <w:szCs w:val="18"/>
              </w:rPr>
              <w:t xml:space="preserve"> </w:t>
            </w:r>
            <w:r w:rsidRPr="00721B90">
              <w:t xml:space="preserve">each of the </w:t>
            </w:r>
            <w:r w:rsidRPr="00721B90">
              <w:rPr>
                <w:rFonts w:ascii="Calibri" w:eastAsia="Times New Roman" w:hAnsi="Calibri" w:cs="Calibri Light"/>
              </w:rPr>
              <w:t>previous 3 financial years</w:t>
            </w:r>
          </w:p>
        </w:tc>
      </w:tr>
      <w:tr w:rsidR="00AB4A75" w14:paraId="5945A064" w14:textId="77777777">
        <w:trPr>
          <w:trHeight w:val="469"/>
        </w:trPr>
        <w:tc>
          <w:tcPr>
            <w:tcW w:w="275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42F81"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Financial Year</w:t>
            </w:r>
          </w:p>
        </w:tc>
        <w:tc>
          <w:tcPr>
            <w:tcW w:w="18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F521C"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2025</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DEBBD"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2024</w:t>
            </w: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E99D54"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2023</w:t>
            </w:r>
          </w:p>
        </w:tc>
      </w:tr>
      <w:tr w:rsidR="00AB4A75" w14:paraId="76C72C60" w14:textId="77777777">
        <w:trPr>
          <w:trHeight w:val="180"/>
        </w:trPr>
        <w:tc>
          <w:tcPr>
            <w:tcW w:w="275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7065A"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Month for Financial Year End (e.g. July)</w:t>
            </w:r>
          </w:p>
        </w:tc>
        <w:tc>
          <w:tcPr>
            <w:tcW w:w="18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B855B" w14:textId="77777777" w:rsidR="00AB4A75" w:rsidRDefault="00AB4A75">
            <w:pPr>
              <w:spacing w:before="120" w:after="200" w:line="264" w:lineRule="auto"/>
              <w:rPr>
                <w:rFonts w:ascii="Calibri" w:eastAsia="Times New Roman" w:hAnsi="Calibri" w:cs="Calibri Light"/>
                <w:b/>
                <w:bCs/>
                <w:lang w:val="en-GB" w:eastAsia="zh-CN" w:bidi="hi-IN"/>
              </w:rPr>
            </w:pP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7EC04"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64E50"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4D3CA6B8" w14:textId="77777777">
        <w:trPr>
          <w:trHeight w:val="625"/>
        </w:trPr>
        <w:tc>
          <w:tcPr>
            <w:tcW w:w="275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E4C7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lastRenderedPageBreak/>
              <w:t>Turnover €</w:t>
            </w:r>
          </w:p>
        </w:tc>
        <w:tc>
          <w:tcPr>
            <w:tcW w:w="18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97416" w14:textId="77777777" w:rsidR="00AB4A75" w:rsidRDefault="00AB4A75">
            <w:pPr>
              <w:spacing w:before="120" w:after="200" w:line="264" w:lineRule="auto"/>
              <w:rPr>
                <w:rFonts w:ascii="Calibri" w:eastAsia="Times New Roman" w:hAnsi="Calibri" w:cs="Calibri Light"/>
                <w:b/>
                <w:bCs/>
                <w:lang w:val="en-GB" w:eastAsia="zh-CN" w:bidi="hi-IN"/>
              </w:rPr>
            </w:pP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74291"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416E99"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66F3B79E" w14:textId="77777777">
        <w:trPr>
          <w:trHeight w:val="383"/>
        </w:trPr>
        <w:tc>
          <w:tcPr>
            <w:tcW w:w="7017" w:type="dxa"/>
            <w:gridSpan w:val="11"/>
            <w:vMerge w:val="restart"/>
            <w:tcBorders>
              <w:top w:val="single" w:sz="4" w:space="0" w:color="000000" w:themeColor="text1"/>
              <w:left w:val="single" w:sz="4" w:space="0" w:color="auto"/>
              <w:right w:val="single" w:sz="4" w:space="0" w:color="000000" w:themeColor="text1"/>
            </w:tcBorders>
          </w:tcPr>
          <w:p w14:paraId="2AD4C819" w14:textId="77777777" w:rsidR="00AB4A75" w:rsidRDefault="00D72E11">
            <w:pPr>
              <w:spacing w:before="120" w:after="200" w:line="264" w:lineRule="auto"/>
              <w:rPr>
                <w:rFonts w:ascii="Calibri" w:eastAsia="Times New Roman" w:hAnsi="Calibri" w:cs="Calibri Light"/>
                <w:b/>
                <w:bCs/>
                <w:lang w:val="en-US" w:eastAsia="zh-CN" w:bidi="hi-IN"/>
              </w:rPr>
            </w:pPr>
            <w:r>
              <w:t>I confirm that I will provide copies of audited financial statements/accounts promptly on request</w:t>
            </w:r>
            <w:r>
              <w:rPr>
                <w:rFonts w:ascii="Calibri" w:eastAsia="Times New Roman" w:hAnsi="Calibri" w:cs="Calibri Light"/>
              </w:rPr>
              <w:t>.</w:t>
            </w:r>
          </w:p>
          <w:p w14:paraId="400D2619"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NOTE #1:  In the case of sole traders or partnerships this condition may be satisfied by a letter of confirmation from a senior partner. </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B5DB4"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Yes</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6AD50"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7C23824A" w14:textId="77777777" w:rsidTr="00097463">
        <w:trPr>
          <w:trHeight w:val="382"/>
        </w:trPr>
        <w:tc>
          <w:tcPr>
            <w:tcW w:w="7017" w:type="dxa"/>
            <w:gridSpan w:val="11"/>
            <w:vMerge/>
            <w:tcBorders>
              <w:left w:val="single" w:sz="4" w:space="0" w:color="auto"/>
            </w:tcBorders>
          </w:tcPr>
          <w:p w14:paraId="2ED81545" w14:textId="77777777" w:rsidR="00AB4A75" w:rsidRDefault="00AB4A75">
            <w:pPr>
              <w:widowControl w:val="0"/>
              <w:spacing w:after="0" w:line="276" w:lineRule="auto"/>
              <w:rPr>
                <w:rFonts w:ascii="Calibri" w:eastAsia="Times New Roman" w:hAnsi="Calibri" w:cs="Calibri Light"/>
                <w:b/>
                <w:lang w:val="en-GB" w:eastAsia="zh-CN" w:bidi="hi-IN"/>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4CEFC"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No</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567FF"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34E735CA" w14:textId="77777777">
        <w:trPr>
          <w:trHeight w:val="456"/>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794A5D38"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 xml:space="preserve">Provision of the most recent three years of audited financial statements / accounts. </w:t>
            </w:r>
          </w:p>
        </w:tc>
      </w:tr>
      <w:tr w:rsidR="00AB4A75" w14:paraId="408D86D7" w14:textId="77777777">
        <w:trPr>
          <w:trHeight w:val="456"/>
        </w:trPr>
        <w:tc>
          <w:tcPr>
            <w:tcW w:w="21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75762"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Financial Year</w:t>
            </w:r>
          </w:p>
        </w:tc>
        <w:tc>
          <w:tcPr>
            <w:tcW w:w="218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B00BA4"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2025</w:t>
            </w:r>
          </w:p>
        </w:tc>
        <w:tc>
          <w:tcPr>
            <w:tcW w:w="24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B5F87"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2024</w:t>
            </w:r>
          </w:p>
        </w:tc>
        <w:tc>
          <w:tcPr>
            <w:tcW w:w="260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4CACC9"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2023</w:t>
            </w:r>
          </w:p>
        </w:tc>
      </w:tr>
      <w:tr w:rsidR="00AB4A75" w14:paraId="1E1F22DE" w14:textId="77777777">
        <w:trPr>
          <w:trHeight w:val="456"/>
        </w:trPr>
        <w:tc>
          <w:tcPr>
            <w:tcW w:w="436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7ACE8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I confirm that I will provide evidence of turnover promptly on request.</w:t>
            </w:r>
          </w:p>
        </w:tc>
        <w:tc>
          <w:tcPr>
            <w:tcW w:w="24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2FF5E"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260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B948F"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r>
      <w:tr w:rsidR="00AB4A75" w14:paraId="525656CD" w14:textId="77777777">
        <w:trPr>
          <w:trHeight w:val="456"/>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29D0BF5F" w14:textId="77777777" w:rsidR="00AB4A75" w:rsidRDefault="00D72E11">
            <w:pPr>
              <w:spacing w:before="120" w:after="200" w:line="264" w:lineRule="auto"/>
              <w:rPr>
                <w:rFonts w:ascii="Calibri" w:eastAsia="Times New Roman" w:hAnsi="Calibri" w:cs="Calibri Light"/>
                <w:sz w:val="28"/>
                <w:szCs w:val="28"/>
                <w:lang w:val="en-GB" w:eastAsia="zh-CN" w:bidi="hi-IN"/>
              </w:rPr>
            </w:pPr>
            <w:r>
              <w:rPr>
                <w:rFonts w:ascii="Calibri" w:eastAsia="Times New Roman" w:hAnsi="Calibri" w:cs="Calibri Light"/>
                <w:sz w:val="28"/>
                <w:szCs w:val="28"/>
              </w:rPr>
              <w:t>Insurances</w:t>
            </w:r>
          </w:p>
          <w:p w14:paraId="65F9D979" w14:textId="77777777" w:rsidR="00AB4A75" w:rsidRDefault="00D72E11">
            <w:pPr>
              <w:spacing w:before="120" w:after="200" w:line="264" w:lineRule="auto"/>
              <w:rPr>
                <w:rFonts w:ascii="Calibri" w:eastAsia="Times New Roman" w:hAnsi="Calibri" w:cs="Calibri Light"/>
                <w:b/>
                <w:bCs/>
                <w:lang w:eastAsia="zh-CN" w:bidi="hi-IN"/>
              </w:rPr>
            </w:pPr>
            <w:r>
              <w:rPr>
                <w:rFonts w:ascii="Calibri" w:eastAsia="Times New Roman" w:hAnsi="Calibri" w:cs="Calibri Light"/>
                <w:b/>
                <w:bCs/>
              </w:rPr>
              <w:t>Note – 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noBreakHyphen/>
            </w:r>
            <w:r>
              <w:rPr>
                <w:rFonts w:ascii="Calibri" w:eastAsia="Times New Roman" w:hAnsi="Calibri" w:cs="Calibri Light"/>
                <w:b/>
                <w:bCs/>
              </w:rPr>
              <w:t>compliant.</w:t>
            </w:r>
          </w:p>
          <w:p w14:paraId="2B896E39" w14:textId="77777777" w:rsidR="00AB4A75" w:rsidRDefault="00D72E11">
            <w:pPr>
              <w:spacing w:before="120" w:after="200" w:line="264" w:lineRule="auto"/>
              <w:rPr>
                <w:rFonts w:ascii="Calibri" w:eastAsia="Times New Roman" w:hAnsi="Calibri" w:cs="Calibri Light"/>
                <w:b/>
                <w:bCs/>
                <w:lang w:eastAsia="zh-CN" w:bidi="hi-IN"/>
              </w:rPr>
            </w:pPr>
            <w:r>
              <w:rPr>
                <w:rFonts w:ascii="Calibri" w:eastAsia="Times New Roman" w:hAnsi="Calibri" w:cs="Calibri Light"/>
                <w:b/>
                <w:bCs/>
              </w:rPr>
              <w:t>UCC also reserves the right to request copies of relevant policy endorsements (e.g., indemnity to principal, additional insured wording) to verify compliance.</w:t>
            </w:r>
          </w:p>
        </w:tc>
      </w:tr>
      <w:tr w:rsidR="00AB4A75" w14:paraId="7D2E5242" w14:textId="77777777">
        <w:trPr>
          <w:trHeight w:val="456"/>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C4F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I confirm that we have the following insurances in place </w:t>
            </w:r>
          </w:p>
        </w:tc>
      </w:tr>
      <w:tr w:rsidR="00AB4A75" w14:paraId="3EC6132E" w14:textId="77777777">
        <w:trPr>
          <w:trHeight w:val="114"/>
        </w:trPr>
        <w:tc>
          <w:tcPr>
            <w:tcW w:w="26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6B631"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Insurance Type</w:t>
            </w:r>
          </w:p>
        </w:tc>
        <w:tc>
          <w:tcPr>
            <w:tcW w:w="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87EB3"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Level in Place</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1471B"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Details of Any Excess</w:t>
            </w: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1CBD9"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Expiry Date</w:t>
            </w:r>
          </w:p>
        </w:tc>
      </w:tr>
      <w:tr w:rsidR="00AB4A75" w14:paraId="63AAE1E6" w14:textId="77777777">
        <w:trPr>
          <w:trHeight w:val="112"/>
        </w:trPr>
        <w:tc>
          <w:tcPr>
            <w:tcW w:w="26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AB343"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Employers Liability</w:t>
            </w:r>
          </w:p>
          <w:p w14:paraId="141BEC3B"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 xml:space="preserve">Required Level: </w:t>
            </w:r>
          </w:p>
          <w:p w14:paraId="2E69DC06" w14:textId="77777777" w:rsidR="00AB4A75" w:rsidRDefault="00D72E11">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rPr>
              <w:t xml:space="preserve">€13 Million (on </w:t>
            </w:r>
            <w:proofErr w:type="gramStart"/>
            <w:r>
              <w:rPr>
                <w:rFonts w:ascii="Calibri" w:eastAsia="Times New Roman" w:hAnsi="Calibri" w:cs="Calibri Light"/>
              </w:rPr>
              <w:t>an each and every</w:t>
            </w:r>
            <w:proofErr w:type="gramEnd"/>
            <w:r>
              <w:rPr>
                <w:rFonts w:ascii="Calibri" w:eastAsia="Times New Roman" w:hAnsi="Calibri" w:cs="Calibri Light"/>
              </w:rPr>
              <w:t xml:space="preserve"> occurrence basis) - </w:t>
            </w:r>
          </w:p>
          <w:p w14:paraId="0E425393" w14:textId="77777777" w:rsidR="00AB4A75" w:rsidRDefault="00D72E11">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rPr>
              <w:t>Euro or foreign currency equivalent</w:t>
            </w:r>
          </w:p>
          <w:p w14:paraId="218CF476" w14:textId="77777777" w:rsidR="00AB4A75" w:rsidRDefault="00AB4A75">
            <w:pPr>
              <w:spacing w:before="120" w:after="200" w:line="264" w:lineRule="auto"/>
              <w:rPr>
                <w:rFonts w:ascii="Calibri" w:eastAsia="Times New Roman" w:hAnsi="Calibri" w:cs="Calibri Light"/>
                <w:lang w:val="en-GB" w:eastAsia="zh-CN" w:bidi="hi-IN"/>
              </w:rPr>
            </w:pPr>
          </w:p>
        </w:tc>
        <w:tc>
          <w:tcPr>
            <w:tcW w:w="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B2657"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A986A"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61F47"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090FF8E" w14:textId="77777777">
        <w:trPr>
          <w:trHeight w:val="112"/>
        </w:trPr>
        <w:tc>
          <w:tcPr>
            <w:tcW w:w="26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91F2E"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Public Liability</w:t>
            </w:r>
          </w:p>
          <w:p w14:paraId="16F075D6" w14:textId="19159D0D" w:rsidR="00AB4A75" w:rsidRDefault="00D72E11">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rPr>
              <w:lastRenderedPageBreak/>
              <w:t>Required Level: €</w:t>
            </w:r>
            <w:r w:rsidR="00C51770">
              <w:rPr>
                <w:rFonts w:ascii="Calibri" w:eastAsia="Times New Roman" w:hAnsi="Calibri" w:cs="Calibri Light"/>
              </w:rPr>
              <w:t xml:space="preserve">2.6 </w:t>
            </w:r>
            <w:r>
              <w:rPr>
                <w:rFonts w:ascii="Calibri" w:eastAsia="Times New Roman" w:hAnsi="Calibri" w:cs="Calibri Light"/>
              </w:rPr>
              <w:t xml:space="preserve">Million (on </w:t>
            </w:r>
            <w:proofErr w:type="gramStart"/>
            <w:r>
              <w:rPr>
                <w:rFonts w:ascii="Calibri" w:eastAsia="Times New Roman" w:hAnsi="Calibri" w:cs="Calibri Light"/>
              </w:rPr>
              <w:t>an each and every</w:t>
            </w:r>
            <w:proofErr w:type="gramEnd"/>
            <w:r>
              <w:rPr>
                <w:rFonts w:ascii="Calibri" w:eastAsia="Times New Roman" w:hAnsi="Calibri" w:cs="Calibri Light"/>
              </w:rPr>
              <w:t xml:space="preserve"> occurrence basis) - </w:t>
            </w:r>
          </w:p>
          <w:p w14:paraId="4C1DED65" w14:textId="77777777" w:rsidR="00AB4A75" w:rsidRDefault="00D72E11">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rPr>
              <w:t>Euro or foreign currency equivalent</w:t>
            </w:r>
          </w:p>
        </w:tc>
        <w:tc>
          <w:tcPr>
            <w:tcW w:w="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912AF"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lastRenderedPageBreak/>
              <w:t>€</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E98FE"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024D0"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62E3E05" w14:textId="77777777">
        <w:trPr>
          <w:trHeight w:val="112"/>
        </w:trPr>
        <w:tc>
          <w:tcPr>
            <w:tcW w:w="26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8A2B6"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Product Liability</w:t>
            </w:r>
          </w:p>
          <w:p w14:paraId="5176D577" w14:textId="0D572ED8"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Required Level: €</w:t>
            </w:r>
            <w:r w:rsidR="00C51770">
              <w:rPr>
                <w:rFonts w:ascii="Calibri" w:eastAsia="Times New Roman" w:hAnsi="Calibri" w:cs="Calibri Light"/>
              </w:rPr>
              <w:t xml:space="preserve">2.6 </w:t>
            </w:r>
            <w:r>
              <w:rPr>
                <w:rFonts w:ascii="Calibri" w:eastAsia="Times New Roman" w:hAnsi="Calibri" w:cs="Calibri Light"/>
              </w:rPr>
              <w:t>Million (on an aggregate basis) – Euro or foreign currency equivalent</w:t>
            </w:r>
          </w:p>
        </w:tc>
        <w:tc>
          <w:tcPr>
            <w:tcW w:w="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81CA8"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03E7D"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9F2A4"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2F7D0D56" w14:textId="77777777">
        <w:trPr>
          <w:trHeight w:val="112"/>
        </w:trPr>
        <w:tc>
          <w:tcPr>
            <w:tcW w:w="264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E0163"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 xml:space="preserve">Professional Indemnity </w:t>
            </w:r>
          </w:p>
          <w:p w14:paraId="2445173F" w14:textId="51EE76EF" w:rsidR="00AB4A75" w:rsidRDefault="00D72E11">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rPr>
              <w:t>Required Level: €</w:t>
            </w:r>
            <w:r w:rsidR="00C51770">
              <w:rPr>
                <w:rFonts w:ascii="Calibri" w:eastAsia="Times New Roman" w:hAnsi="Calibri" w:cs="Calibri Light"/>
              </w:rPr>
              <w:t xml:space="preserve">1 </w:t>
            </w:r>
            <w:r>
              <w:rPr>
                <w:rFonts w:ascii="Calibri" w:eastAsia="Times New Roman" w:hAnsi="Calibri" w:cs="Calibri Light"/>
              </w:rPr>
              <w:t>Million (</w:t>
            </w:r>
            <w:proofErr w:type="gramStart"/>
            <w:r>
              <w:rPr>
                <w:rFonts w:ascii="Calibri" w:eastAsia="Times New Roman" w:hAnsi="Calibri" w:cs="Calibri Light"/>
              </w:rPr>
              <w:t>each and every</w:t>
            </w:r>
            <w:proofErr w:type="gramEnd"/>
            <w:r>
              <w:rPr>
                <w:rFonts w:ascii="Calibri" w:eastAsia="Times New Roman" w:hAnsi="Calibri" w:cs="Calibri Light"/>
              </w:rPr>
              <w:t xml:space="preserve"> claim or in the annual aggregate)</w:t>
            </w:r>
          </w:p>
          <w:p w14:paraId="03E71DFF" w14:textId="77777777" w:rsidR="00AB4A75" w:rsidRDefault="00D72E11">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rPr>
              <w:t xml:space="preserve"> - Euro or foreign currency equivalent</w:t>
            </w:r>
          </w:p>
          <w:p w14:paraId="3F57F5F3" w14:textId="77777777" w:rsidR="00AB4A75" w:rsidRDefault="00D72E11">
            <w:pPr>
              <w:spacing w:before="120" w:after="200" w:line="264" w:lineRule="auto"/>
              <w:contextualSpacing/>
              <w:rPr>
                <w:rFonts w:ascii="Calibri" w:eastAsia="Times New Roman" w:hAnsi="Calibri" w:cs="Calibri Light"/>
              </w:rPr>
            </w:pPr>
            <w:r>
              <w:rPr>
                <w:rFonts w:ascii="Calibri" w:eastAsia="Times New Roman" w:hAnsi="Calibri" w:cs="Calibri Light"/>
              </w:rPr>
              <w:t>[</w:t>
            </w:r>
            <w:r>
              <w:rPr>
                <w:rFonts w:ascii="Calibri" w:eastAsia="Times New Roman" w:hAnsi="Calibri" w:cs="Calibri Light"/>
                <w:b/>
                <w:bCs/>
              </w:rPr>
              <w:t>Note</w:t>
            </w:r>
            <w:r>
              <w:rPr>
                <w:rFonts w:ascii="Calibri" w:eastAsia="Times New Roman" w:hAnsi="Calibri" w:cs="Calibri Light"/>
              </w:rPr>
              <w:t xml:space="preserve">- For claims made basis- Tenderers must confirm; </w:t>
            </w:r>
            <w:proofErr w:type="spellStart"/>
            <w:r>
              <w:rPr>
                <w:rFonts w:ascii="Calibri" w:eastAsia="Times New Roman" w:hAnsi="Calibri" w:cs="Calibri Light"/>
              </w:rPr>
              <w:t>i</w:t>
            </w:r>
            <w:proofErr w:type="spellEnd"/>
            <w:r>
              <w:rPr>
                <w:rFonts w:ascii="Calibri" w:eastAsia="Times New Roman" w:hAnsi="Calibri" w:cs="Calibri Light"/>
              </w:rPr>
              <w:t>) the retroactive date; ii) that the min level of cover will be maintained for at least 6 years following completion of the contract]</w:t>
            </w:r>
          </w:p>
        </w:tc>
        <w:tc>
          <w:tcPr>
            <w:tcW w:w="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353F4" w14:textId="7A336172" w:rsidR="00AB4A75" w:rsidRDefault="00692D26">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t>€</w:t>
            </w:r>
          </w:p>
        </w:tc>
        <w:tc>
          <w:tcPr>
            <w:tcW w:w="2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887F7" w14:textId="77777777" w:rsidR="00AB4A75" w:rsidRDefault="00AB4A75">
            <w:pPr>
              <w:spacing w:before="120" w:after="200" w:line="264" w:lineRule="auto"/>
              <w:rPr>
                <w:rFonts w:ascii="Calibri" w:eastAsia="Times New Roman" w:hAnsi="Calibri" w:cs="Calibri Light"/>
                <w:b/>
                <w:bCs/>
                <w:lang w:val="en-GB" w:eastAsia="zh-CN" w:bidi="hi-IN"/>
              </w:rPr>
            </w:pPr>
          </w:p>
        </w:tc>
        <w:tc>
          <w:tcPr>
            <w:tcW w:w="26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4DDC8"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120B942" w14:textId="77777777">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56140"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 xml:space="preserve">AND </w:t>
            </w:r>
          </w:p>
        </w:tc>
      </w:tr>
      <w:tr w:rsidR="00AB4A75" w14:paraId="30324843" w14:textId="77777777">
        <w:tc>
          <w:tcPr>
            <w:tcW w:w="7017"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FC6C2" w14:textId="77777777" w:rsidR="00AB4A75" w:rsidRDefault="00D72E11">
            <w:pPr>
              <w:spacing w:before="120" w:after="200" w:line="264" w:lineRule="auto"/>
              <w:rPr>
                <w:rFonts w:ascii="Calibri" w:eastAsia="Times New Roman" w:hAnsi="Calibri" w:cs="Calibri Light"/>
                <w:b/>
                <w:bCs/>
              </w:rPr>
            </w:pPr>
            <w:r>
              <w:rPr>
                <w:rFonts w:ascii="Calibri" w:eastAsia="Times New Roman" w:hAnsi="Calibri" w:cs="Calibri Light"/>
              </w:rPr>
              <w:t xml:space="preserve">I confirm that if successful, where the levels required under the contract are higher than those currently in our possession, I will be </w:t>
            </w:r>
            <w:proofErr w:type="gramStart"/>
            <w:r>
              <w:rPr>
                <w:rFonts w:ascii="Calibri" w:eastAsia="Times New Roman" w:hAnsi="Calibri" w:cs="Calibri Light"/>
              </w:rPr>
              <w:t>in a position</w:t>
            </w:r>
            <w:proofErr w:type="gramEnd"/>
            <w:r>
              <w:rPr>
                <w:rFonts w:ascii="Calibri" w:eastAsia="Times New Roman" w:hAnsi="Calibri" w:cs="Calibri Light"/>
              </w:rPr>
              <w:t xml:space="preserve"> to put the required forms and levels of insurances required in place. </w:t>
            </w:r>
          </w:p>
        </w:tc>
        <w:tc>
          <w:tcPr>
            <w:tcW w:w="2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8D9A4"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3CC3F966" w14:textId="77777777">
        <w:tc>
          <w:tcPr>
            <w:tcW w:w="7017"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0A89"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AND</w:t>
            </w:r>
          </w:p>
        </w:tc>
        <w:tc>
          <w:tcPr>
            <w:tcW w:w="2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FD53B"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11467DCF" w14:textId="77777777">
        <w:trPr>
          <w:trHeight w:val="1551"/>
        </w:trPr>
        <w:tc>
          <w:tcPr>
            <w:tcW w:w="7017"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3840A"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rPr>
              <w:t>I confirm that I will provide the following promptly on request:</w:t>
            </w:r>
          </w:p>
          <w:p w14:paraId="4A2D4022" w14:textId="1995428F" w:rsidR="00AB4A75" w:rsidRDefault="00D72E11">
            <w:pPr>
              <w:numPr>
                <w:ilvl w:val="0"/>
                <w:numId w:val="16"/>
              </w:numPr>
              <w:spacing w:after="0" w:line="276"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 xml:space="preserve">evidence of insurances in place </w:t>
            </w:r>
          </w:p>
          <w:p w14:paraId="450243A6" w14:textId="77777777" w:rsidR="00AB4A75" w:rsidRDefault="00D72E11">
            <w:pPr>
              <w:spacing w:after="0" w:line="276" w:lineRule="auto"/>
              <w:ind w:left="720"/>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 xml:space="preserve"> or </w:t>
            </w:r>
          </w:p>
          <w:p w14:paraId="02EA1558" w14:textId="77777777" w:rsidR="00AB4A75" w:rsidRDefault="00D72E11">
            <w:pPr>
              <w:numPr>
                <w:ilvl w:val="0"/>
                <w:numId w:val="17"/>
              </w:numPr>
              <w:spacing w:after="200" w:line="276" w:lineRule="auto"/>
              <w:rPr>
                <w:rFonts w:ascii="Calibri" w:eastAsia="Times New Roman" w:hAnsi="Calibri" w:cs="Calibri Light"/>
                <w:b/>
                <w:bCs/>
                <w:color w:val="000000"/>
                <w:lang w:val="en-US" w:eastAsia="zh-CN" w:bidi="hi-IN"/>
              </w:rPr>
            </w:pPr>
            <w:r>
              <w:rPr>
                <w:rFonts w:ascii="Calibri" w:eastAsia="Times New Roman" w:hAnsi="Calibri" w:cs="Calibri Light"/>
                <w:color w:val="000000" w:themeColor="text1"/>
              </w:rPr>
              <w:t xml:space="preserve">letter from Insurance Broker confirming that the required levels could be put in place if successful </w:t>
            </w:r>
          </w:p>
        </w:tc>
        <w:tc>
          <w:tcPr>
            <w:tcW w:w="2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182DE" w14:textId="77777777" w:rsidR="00AB4A75" w:rsidRDefault="00AB4A75">
            <w:pPr>
              <w:spacing w:before="120" w:after="200" w:line="264" w:lineRule="auto"/>
              <w:rPr>
                <w:rFonts w:ascii="Calibri" w:eastAsia="Times New Roman" w:hAnsi="Calibri" w:cs="Calibri Light"/>
                <w:b/>
                <w:bCs/>
                <w:lang w:val="en-GB" w:eastAsia="zh-CN" w:bidi="hi-IN"/>
              </w:rPr>
            </w:pPr>
          </w:p>
        </w:tc>
      </w:tr>
      <w:tr w:rsidR="00AB4A75" w14:paraId="5DB5FBF6" w14:textId="77777777">
        <w:trPr>
          <w:trHeight w:val="1551"/>
        </w:trPr>
        <w:tc>
          <w:tcPr>
            <w:tcW w:w="938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7F413"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lastRenderedPageBreak/>
              <w:t xml:space="preserve">Requirements for </w:t>
            </w:r>
            <w:r>
              <w:rPr>
                <w:rFonts w:ascii="Calibri" w:eastAsia="Times New Roman" w:hAnsi="Calibri" w:cs="Calibri Light"/>
                <w:b/>
                <w:bCs/>
                <w:u w:val="single"/>
              </w:rPr>
              <w:t>ALL</w:t>
            </w:r>
            <w:r>
              <w:rPr>
                <w:rFonts w:ascii="Calibri" w:eastAsia="Times New Roman" w:hAnsi="Calibri" w:cs="Calibri Light"/>
                <w:b/>
                <w:bCs/>
              </w:rPr>
              <w:t xml:space="preserve"> insurance certificates:</w:t>
            </w:r>
          </w:p>
          <w:p w14:paraId="29BB73AA" w14:textId="77777777" w:rsidR="00AB4A75" w:rsidRDefault="00D72E11">
            <w:pPr>
              <w:pStyle w:val="ListParagraph"/>
              <w:numPr>
                <w:ilvl w:val="0"/>
                <w:numId w:val="18"/>
              </w:numPr>
              <w:rPr>
                <w:rFonts w:ascii="Calibri" w:hAnsi="Calibri" w:cs="Calibri Light"/>
                <w:lang w:val="en-GB"/>
              </w:rPr>
            </w:pPr>
            <w:r>
              <w:rPr>
                <w:rFonts w:ascii="Calibri" w:hAnsi="Calibri" w:cs="Calibri Light"/>
              </w:rPr>
              <w:t>Full legal name of insured entity and any subsidiaries involved in the contract.</w:t>
            </w:r>
          </w:p>
          <w:p w14:paraId="175116C7" w14:textId="77777777" w:rsidR="00AB4A75" w:rsidRDefault="00D72E11">
            <w:pPr>
              <w:pStyle w:val="ListParagraph"/>
              <w:numPr>
                <w:ilvl w:val="0"/>
                <w:numId w:val="18"/>
              </w:numPr>
              <w:rPr>
                <w:rFonts w:ascii="Calibri" w:hAnsi="Calibri" w:cs="Calibri Light"/>
                <w:lang w:val="en-GB"/>
              </w:rPr>
            </w:pPr>
            <w:r>
              <w:rPr>
                <w:rFonts w:ascii="Calibri" w:hAnsi="Calibri" w:cs="Calibri Light"/>
              </w:rPr>
              <w:t>Business description, confirming the policy covers the activities associated with the UCC contract.</w:t>
            </w:r>
          </w:p>
          <w:p w14:paraId="1CE397DA" w14:textId="77777777" w:rsidR="00AB4A75" w:rsidRDefault="00D72E11">
            <w:pPr>
              <w:pStyle w:val="ListParagraph"/>
              <w:numPr>
                <w:ilvl w:val="0"/>
                <w:numId w:val="18"/>
              </w:numPr>
              <w:rPr>
                <w:rFonts w:ascii="Calibri" w:hAnsi="Calibri" w:cs="Calibri Light"/>
                <w:lang w:val="en-GB"/>
              </w:rPr>
            </w:pPr>
            <w:r>
              <w:rPr>
                <w:rFonts w:ascii="Calibri" w:hAnsi="Calibri" w:cs="Calibri Light"/>
              </w:rPr>
              <w:t>Reference to the tender (e.g., “Tender Ref #</w:t>
            </w:r>
            <w:r>
              <w:rPr>
                <w:rFonts w:ascii="Calibri" w:hAnsi="Calibri" w:cs="Calibri"/>
              </w:rPr>
              <w:t>–</w:t>
            </w:r>
            <w:r>
              <w:rPr>
                <w:rFonts w:ascii="Calibri" w:hAnsi="Calibri" w:cs="Calibri Light"/>
              </w:rPr>
              <w:t xml:space="preserve"> University College Cork</w:t>
            </w:r>
            <w:r>
              <w:rPr>
                <w:rFonts w:ascii="Calibri" w:hAnsi="Calibri" w:cs="Calibri"/>
              </w:rPr>
              <w:t>”</w:t>
            </w:r>
            <w:r>
              <w:rPr>
                <w:rFonts w:ascii="Calibri" w:hAnsi="Calibri" w:cs="Calibri Light"/>
              </w:rPr>
              <w:t>).</w:t>
            </w:r>
          </w:p>
          <w:p w14:paraId="62454B94" w14:textId="77777777" w:rsidR="00AB4A75" w:rsidRDefault="00D72E11">
            <w:pPr>
              <w:pStyle w:val="ListParagraph"/>
              <w:numPr>
                <w:ilvl w:val="0"/>
                <w:numId w:val="18"/>
              </w:numPr>
              <w:rPr>
                <w:rFonts w:ascii="Calibri" w:hAnsi="Calibri" w:cs="Calibri Light"/>
                <w:lang w:val="en-GB"/>
              </w:rPr>
            </w:pPr>
            <w:r>
              <w:rPr>
                <w:rFonts w:ascii="Calibri" w:hAnsi="Calibri" w:cs="Calibri Light"/>
              </w:rPr>
              <w:t>Policy details, including:</w:t>
            </w:r>
          </w:p>
          <w:p w14:paraId="17714E40"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rPr>
              <w:t>Policy type and number</w:t>
            </w:r>
          </w:p>
          <w:p w14:paraId="70D3ACC9"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rPr>
              <w:t>Insurer name</w:t>
            </w:r>
          </w:p>
          <w:p w14:paraId="03989C6D"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rPr>
              <w:t>Start and expiry dates</w:t>
            </w:r>
          </w:p>
          <w:p w14:paraId="10B5A963"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lang w:val="en-GB"/>
              </w:rPr>
              <w:t>Limits of indemnity, specifying whether limits apply per occurrence or in the aggregate</w:t>
            </w:r>
          </w:p>
          <w:p w14:paraId="242FFFC0" w14:textId="689BD3F2" w:rsidR="00AB4A75" w:rsidRDefault="00D72E11">
            <w:pPr>
              <w:pStyle w:val="ListParagraph"/>
              <w:numPr>
                <w:ilvl w:val="0"/>
                <w:numId w:val="19"/>
              </w:numPr>
              <w:ind w:left="1059"/>
              <w:rPr>
                <w:rFonts w:ascii="Calibri" w:hAnsi="Calibri" w:cs="Calibri Light"/>
                <w:lang w:val="en-GB"/>
              </w:rPr>
            </w:pPr>
            <w:r>
              <w:rPr>
                <w:rFonts w:ascii="Calibri" w:hAnsi="Calibri" w:cs="Calibri Light"/>
              </w:rPr>
              <w:t>Basis of cover (e.g., occurrence or claims</w:t>
            </w:r>
            <w:r w:rsidR="00EB2C59">
              <w:rPr>
                <w:rFonts w:ascii="Calibri" w:hAnsi="Calibri" w:cs="Calibri Light"/>
              </w:rPr>
              <w:t xml:space="preserve"> </w:t>
            </w:r>
            <w:r>
              <w:rPr>
                <w:rFonts w:ascii="Calibri" w:hAnsi="Calibri" w:cs="Calibri Light"/>
              </w:rPr>
              <w:t>made; retroactive date if claims</w:t>
            </w:r>
            <w:r w:rsidR="00EB2C59">
              <w:rPr>
                <w:rFonts w:ascii="Calibri" w:hAnsi="Calibri" w:cs="Calibri Light"/>
              </w:rPr>
              <w:t xml:space="preserve"> </w:t>
            </w:r>
            <w:r>
              <w:rPr>
                <w:rFonts w:ascii="Calibri" w:hAnsi="Calibri" w:cs="Calibri Light"/>
              </w:rPr>
              <w:t>made)</w:t>
            </w:r>
          </w:p>
          <w:p w14:paraId="607338D9"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rPr>
              <w:t>Excess / Deductible / SIR – explicit euro or foreign currency equivalent amounts must be stated</w:t>
            </w:r>
          </w:p>
          <w:p w14:paraId="3F58BD57" w14:textId="77777777" w:rsidR="00AB4A75" w:rsidRDefault="00D72E11">
            <w:pPr>
              <w:pStyle w:val="ListParagraph"/>
              <w:numPr>
                <w:ilvl w:val="0"/>
                <w:numId w:val="19"/>
              </w:numPr>
              <w:ind w:left="1059"/>
              <w:rPr>
                <w:rFonts w:ascii="Calibri" w:hAnsi="Calibri" w:cs="Calibri Light"/>
                <w:lang w:val="en-GB"/>
              </w:rPr>
            </w:pPr>
            <w:r>
              <w:rPr>
                <w:rFonts w:ascii="Calibri" w:hAnsi="Calibri" w:cs="Calibri Light"/>
                <w:lang w:val="en-GB"/>
              </w:rPr>
              <w:t>Territorial limits and jurisdiction</w:t>
            </w:r>
          </w:p>
          <w:p w14:paraId="4A648AA5" w14:textId="60BE5F97" w:rsidR="00AB4A75" w:rsidRDefault="00D72E11">
            <w:pPr>
              <w:pStyle w:val="ListParagraph"/>
              <w:numPr>
                <w:ilvl w:val="0"/>
                <w:numId w:val="18"/>
              </w:numPr>
              <w:rPr>
                <w:rFonts w:ascii="Calibri" w:hAnsi="Calibri" w:cs="Calibri Light"/>
                <w:lang w:val="en-GB"/>
              </w:rPr>
            </w:pPr>
            <w:r>
              <w:rPr>
                <w:rFonts w:ascii="Calibri" w:hAnsi="Calibri" w:cs="Calibri Light"/>
              </w:rPr>
              <w:t>Confirmation of any contract</w:t>
            </w:r>
            <w:r w:rsidR="00EB2C59">
              <w:rPr>
                <w:rFonts w:ascii="Calibri" w:hAnsi="Calibri" w:cs="Calibri Light"/>
              </w:rPr>
              <w:t xml:space="preserve"> </w:t>
            </w:r>
            <w:r>
              <w:rPr>
                <w:rFonts w:ascii="Calibri" w:hAnsi="Calibri" w:cs="Calibri Light"/>
              </w:rPr>
              <w:t>specific requirements, including:</w:t>
            </w:r>
          </w:p>
          <w:p w14:paraId="26EFEF24" w14:textId="77777777" w:rsidR="00AB4A75" w:rsidRDefault="00D72E11">
            <w:pPr>
              <w:pStyle w:val="ListParagraph"/>
              <w:numPr>
                <w:ilvl w:val="0"/>
                <w:numId w:val="20"/>
              </w:numPr>
              <w:ind w:left="1059"/>
              <w:rPr>
                <w:rFonts w:ascii="Calibri" w:hAnsi="Calibri" w:cs="Calibri Light"/>
                <w:b/>
                <w:bCs/>
                <w:lang w:val="en-GB"/>
              </w:rPr>
            </w:pPr>
            <w:r>
              <w:rPr>
                <w:rFonts w:ascii="Calibri" w:hAnsi="Calibri" w:cs="Calibri Light"/>
              </w:rPr>
              <w:t>Indemnity to Principal / Specific Indemnity to UCC</w:t>
            </w:r>
          </w:p>
        </w:tc>
      </w:tr>
    </w:tbl>
    <w:p w14:paraId="70E27105" w14:textId="77777777" w:rsidR="00AB4A75" w:rsidRDefault="00AB4A75">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Bidi"/>
          <w:b/>
          <w:bCs/>
        </w:rPr>
      </w:pPr>
      <w:bookmarkStart w:id="21" w:name="_17dp8vu"/>
      <w:bookmarkEnd w:id="21"/>
    </w:p>
    <w:p w14:paraId="32BAF55C" w14:textId="77777777" w:rsidR="00AB4A75" w:rsidRDefault="00D72E11">
      <w:pPr>
        <w:pStyle w:val="ListParagraph"/>
        <w:widowControl w:val="0"/>
        <w:numPr>
          <w:ilvl w:val="1"/>
          <w:numId w:val="1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Bidi"/>
          <w:b/>
          <w:bCs/>
        </w:rPr>
      </w:pPr>
      <w:bookmarkStart w:id="22" w:name="_Toc213231791"/>
      <w:r>
        <w:rPr>
          <w:rFonts w:ascii="Calibri" w:hAnsi="Calibri" w:cstheme="minorBidi"/>
          <w:b/>
          <w:bCs/>
        </w:rPr>
        <w:t>Technical and Professional Ability</w:t>
      </w:r>
      <w:bookmarkStart w:id="23" w:name="_lnxbz9"/>
      <w:bookmarkStart w:id="24" w:name="_3rdcrjn"/>
      <w:bookmarkEnd w:id="22"/>
      <w:bookmarkEnd w:id="23"/>
      <w:bookmarkEnd w:id="24"/>
    </w:p>
    <w:tbl>
      <w:tblPr>
        <w:tblStyle w:val="TableGrid"/>
        <w:tblW w:w="0" w:type="auto"/>
        <w:tblLook w:val="04A0" w:firstRow="1" w:lastRow="0" w:firstColumn="1" w:lastColumn="0" w:noHBand="0" w:noVBand="1"/>
      </w:tblPr>
      <w:tblGrid>
        <w:gridCol w:w="9016"/>
      </w:tblGrid>
      <w:tr w:rsidR="00AB4A75" w14:paraId="51511E88" w14:textId="77777777">
        <w:tc>
          <w:tcPr>
            <w:tcW w:w="9016" w:type="dxa"/>
            <w:tcBorders>
              <w:top w:val="nil"/>
              <w:left w:val="nil"/>
              <w:bottom w:val="nil"/>
              <w:right w:val="nil"/>
            </w:tcBorders>
            <w:shd w:val="clear" w:color="auto" w:fill="548DD4"/>
          </w:tcPr>
          <w:p w14:paraId="645CA5CA" w14:textId="77777777" w:rsidR="00AB4A75" w:rsidRDefault="00D72E11">
            <w:pPr>
              <w:shd w:val="clear" w:color="auto" w:fill="548DD4"/>
              <w:spacing w:before="120" w:after="200" w:line="264" w:lineRule="auto"/>
              <w:outlineLvl w:val="2"/>
              <w:rPr>
                <w:rFonts w:ascii="Calibri" w:hAnsi="Calibri" w:cs="Calibri Light"/>
                <w:color w:val="FFFFFF"/>
                <w:sz w:val="20"/>
                <w:lang w:eastAsia="zh-CN"/>
              </w:rPr>
            </w:pPr>
            <w:bookmarkStart w:id="25" w:name="_Toc213231792"/>
            <w:r>
              <w:rPr>
                <w:rFonts w:ascii="Calibri" w:hAnsi="Calibri" w:cs="Calibri Light"/>
                <w:color w:val="FFFFFF" w:themeColor="background1"/>
                <w:szCs w:val="24"/>
                <w:lang w:eastAsia="zh-CN"/>
              </w:rPr>
              <w:t>2.3.1 Relevant Company Experience</w:t>
            </w:r>
            <w:bookmarkEnd w:id="25"/>
          </w:p>
        </w:tc>
      </w:tr>
    </w:tbl>
    <w:p w14:paraId="300D33AE" w14:textId="77777777" w:rsidR="00AB4A75" w:rsidRDefault="00AB4A75">
      <w:pPr>
        <w:numPr>
          <w:ilvl w:val="0"/>
          <w:numId w:val="21"/>
        </w:numPr>
        <w:spacing w:before="120" w:after="200" w:line="264" w:lineRule="auto"/>
        <w:contextualSpacing/>
        <w:rPr>
          <w:rFonts w:ascii="Arial Narrow" w:eastAsia="Times New Roman" w:hAnsi="Arial Narrow" w:cs="Arial"/>
          <w:b/>
          <w:bCs/>
          <w:color w:val="FFFFFF"/>
          <w:sz w:val="18"/>
          <w:szCs w:val="18"/>
          <w:lang w:val="en-US" w:eastAsia="zh-CN" w:bidi="hi-IN"/>
        </w:rPr>
      </w:pPr>
    </w:p>
    <w:p w14:paraId="05845FC0" w14:textId="77777777" w:rsidR="00AB4A75" w:rsidRDefault="00D72E11">
      <w:pPr>
        <w:spacing w:before="120" w:after="200" w:line="264" w:lineRule="auto"/>
        <w:rPr>
          <w:rFonts w:ascii="Calibri" w:eastAsia="Times New Roman" w:hAnsi="Calibri" w:cs="Calibri Light"/>
          <w:lang w:val="en-GB"/>
        </w:rPr>
      </w:pPr>
      <w:r>
        <w:rPr>
          <w:rFonts w:ascii="Calibri" w:eastAsia="Times New Roman" w:hAnsi="Calibri" w:cs="Calibri Light"/>
          <w:lang w:val="en-GB"/>
        </w:rPr>
        <w:t>Minimum Level Required: Tenderers must demonstrate successful delivery of three (3) previous comparable projects / contracts involvin</w:t>
      </w:r>
      <w:r>
        <w:rPr>
          <w:rFonts w:ascii="Calibri" w:eastAsia="Times New Roman" w:hAnsi="Calibri" w:cs="Calibri Light"/>
          <w:color w:val="000000" w:themeColor="text1"/>
          <w:lang w:val="en-GB"/>
        </w:rPr>
        <w:t xml:space="preserve">g </w:t>
      </w:r>
      <w:r>
        <w:rPr>
          <w:rFonts w:ascii="Calibri" w:eastAsia="Times New Roman" w:hAnsi="Calibri" w:cs="Calibri Light"/>
          <w:lang w:val="en-GB"/>
        </w:rPr>
        <w:t xml:space="preserve">the suite or part thereof below, which have been delivered in the last 5 years. </w:t>
      </w:r>
    </w:p>
    <w:p w14:paraId="55C1D5B0" w14:textId="3EB10DE0" w:rsidR="00AB4A75" w:rsidRDefault="00EC422F">
      <w:pPr>
        <w:spacing w:before="120" w:after="200" w:line="264" w:lineRule="auto"/>
        <w:rPr>
          <w:rFonts w:ascii="Calibri" w:hAnsi="Calibri" w:cs="Calibri"/>
          <w:b/>
          <w:bCs/>
        </w:rPr>
      </w:pPr>
      <w:r>
        <w:rPr>
          <w:rFonts w:ascii="Calibri" w:hAnsi="Calibri" w:cs="Calibri"/>
          <w:b/>
          <w:bCs/>
        </w:rPr>
        <w:t>Microgravity Measurement System</w:t>
      </w:r>
    </w:p>
    <w:p w14:paraId="35F8B0A1" w14:textId="77777777" w:rsidR="00AB4A75" w:rsidRDefault="00D72E11">
      <w:pPr>
        <w:spacing w:before="120" w:after="200" w:line="264" w:lineRule="auto"/>
        <w:rPr>
          <w:b/>
          <w:bCs/>
          <w:sz w:val="24"/>
          <w:szCs w:val="24"/>
        </w:rPr>
      </w:pPr>
      <w:r>
        <w:rPr>
          <w:b/>
          <w:bCs/>
          <w:sz w:val="24"/>
          <w:szCs w:val="24"/>
        </w:rPr>
        <w:t xml:space="preserve">– Please demonstrate expertise &amp; track record in the installation and implementation of a similar system or part thereof. </w:t>
      </w:r>
    </w:p>
    <w:p w14:paraId="22660B06" w14:textId="77777777" w:rsidR="00AB4A75" w:rsidRDefault="00D72E11">
      <w:pPr>
        <w:pStyle w:val="CommentText"/>
        <w:rPr>
          <w:rFonts w:asciiTheme="minorHAnsi" w:hAnsiTheme="minorHAnsi" w:cstheme="minorHAnsi"/>
          <w:sz w:val="22"/>
          <w:szCs w:val="22"/>
        </w:rPr>
      </w:pPr>
      <w:r>
        <w:rPr>
          <w:rFonts w:asciiTheme="minorHAnsi" w:hAnsiTheme="minorHAnsi" w:cstheme="minorHAnsi"/>
          <w:sz w:val="22"/>
          <w:szCs w:val="22"/>
        </w:rPr>
        <w:t>The Tenderer MUST provide the relevant reference sites of where at least (3) similar systems have been installed.</w:t>
      </w:r>
    </w:p>
    <w:p w14:paraId="4259EB71" w14:textId="77777777" w:rsidR="00AB4A75" w:rsidRDefault="00AB4A75">
      <w:pPr>
        <w:spacing w:before="120" w:after="200" w:line="264" w:lineRule="auto"/>
        <w:rPr>
          <w:rFonts w:ascii="Calibri" w:eastAsia="Times New Roman" w:hAnsi="Calibri" w:cs="Calibri Light"/>
          <w:lang w:val="en-GB" w:eastAsia="zh-CN" w:bidi="hi-IN"/>
        </w:rPr>
      </w:pPr>
    </w:p>
    <w:tbl>
      <w:tblPr>
        <w:tblW w:w="8907" w:type="dxa"/>
        <w:tblInd w:w="108" w:type="dxa"/>
        <w:tblLook w:val="04A0" w:firstRow="1" w:lastRow="0" w:firstColumn="1" w:lastColumn="0" w:noHBand="0" w:noVBand="1"/>
      </w:tblPr>
      <w:tblGrid>
        <w:gridCol w:w="3064"/>
        <w:gridCol w:w="5843"/>
      </w:tblGrid>
      <w:tr w:rsidR="00AB4A75" w14:paraId="28044B51"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EAA2BB7" w14:textId="77777777" w:rsidR="00AB4A75" w:rsidRDefault="00D72E11">
            <w:pPr>
              <w:spacing w:before="120" w:after="200" w:line="264" w:lineRule="auto"/>
              <w:rPr>
                <w:rFonts w:ascii="Calibri" w:eastAsia="Times New Roman" w:hAnsi="Calibri" w:cs="Calibri Light"/>
                <w:b/>
                <w:bCs/>
                <w:lang w:val="en-US" w:eastAsia="zh-CN" w:bidi="hi-IN"/>
              </w:rPr>
            </w:pPr>
            <w:r>
              <w:rPr>
                <w:rFonts w:ascii="Calibri" w:eastAsia="Times New Roman" w:hAnsi="Calibri" w:cs="Calibri Light"/>
                <w:b/>
                <w:bCs/>
              </w:rPr>
              <w:t>Reference contract #1</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BC0E8"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385A74F"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7CA1D6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Client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683A9"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D7C0282"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9707563"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lastRenderedPageBreak/>
              <w:t>Contact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4422F"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DC30A45"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978EB66"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Contact email address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B8E68"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9E8FC47"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E6DAE6B"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Contract Value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8FEF0"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67114E59"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A230762"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Delivery Date(s)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F2168"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5F2B201"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DF795AF"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Detailed contract description</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61CE3" w14:textId="77777777" w:rsidR="00AB4A75" w:rsidRDefault="00AB4A75">
            <w:pPr>
              <w:spacing w:before="120" w:after="200" w:line="264" w:lineRule="auto"/>
              <w:rPr>
                <w:rFonts w:ascii="Calibri" w:eastAsia="Times New Roman" w:hAnsi="Calibri" w:cs="Calibri Light"/>
                <w:lang w:val="en-GB" w:eastAsia="zh-CN" w:bidi="hi-IN"/>
              </w:rPr>
            </w:pPr>
          </w:p>
          <w:p w14:paraId="3CFF00CA" w14:textId="77777777" w:rsidR="00AB4A75" w:rsidRDefault="00AB4A75">
            <w:pPr>
              <w:spacing w:before="120" w:after="200" w:line="264" w:lineRule="auto"/>
              <w:rPr>
                <w:rFonts w:ascii="Calibri" w:eastAsia="Times New Roman" w:hAnsi="Calibri" w:cs="Calibri Light"/>
                <w:lang w:val="en-GB" w:eastAsia="zh-CN" w:bidi="hi-IN"/>
              </w:rPr>
            </w:pPr>
          </w:p>
          <w:p w14:paraId="1DCE146F"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0A64285"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AA3955F" w14:textId="065B3654" w:rsidR="00AB4A75" w:rsidRDefault="00D72E11">
            <w:pPr>
              <w:spacing w:before="120" w:after="200" w:line="264" w:lineRule="auto"/>
              <w:rPr>
                <w:rFonts w:ascii="Calibri" w:eastAsia="Times New Roman" w:hAnsi="Calibri" w:cs="Calibri Light"/>
                <w:highlight w:val="yellow"/>
              </w:rPr>
            </w:pPr>
            <w:r>
              <w:rPr>
                <w:rFonts w:ascii="Calibri" w:eastAsia="Times New Roman" w:hAnsi="Calibri" w:cs="Calibri Light"/>
              </w:rPr>
              <w:t xml:space="preserve">Outline how this contract is comparable with the subject matter of the contract being tendered. </w:t>
            </w:r>
            <w:r>
              <w:rPr>
                <w:rFonts w:ascii="Calibri" w:eastAsia="Times New Roman" w:hAnsi="Calibri" w:cs="Calibri Light"/>
                <w:b/>
                <w:bCs/>
              </w:rPr>
              <w:t>Mere affirmation</w:t>
            </w:r>
            <w:r>
              <w:rPr>
                <w:rFonts w:ascii="Calibri" w:eastAsia="Times New Roman" w:hAnsi="Calibri" w:cs="Calibri Light"/>
              </w:rPr>
              <w:t xml:space="preserve"> is not sufficient. </w:t>
            </w:r>
          </w:p>
        </w:tc>
      </w:tr>
      <w:tr w:rsidR="00AB4A75" w14:paraId="77435A10"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2961A" w14:textId="77777777" w:rsidR="00AB4A75" w:rsidRDefault="00AB4A75">
            <w:pPr>
              <w:spacing w:before="120" w:after="200" w:line="264" w:lineRule="auto"/>
              <w:rPr>
                <w:rFonts w:ascii="Calibri" w:eastAsia="Times New Roman" w:hAnsi="Calibri" w:cs="Calibri Light"/>
                <w:lang w:val="en-GB" w:eastAsia="zh-CN" w:bidi="hi-IN"/>
              </w:rPr>
            </w:pPr>
          </w:p>
          <w:p w14:paraId="4C55163F"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A667A11"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DE31D55"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Reference contract #2</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93A18"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59DEAE01"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865C5BA"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Client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F4B75"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4E7C1496"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EC648C9"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Contact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31A7E"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91323F2"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92E9CE8"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Contact email address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1EA9"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748158FC"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E56B9A1"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Contract Value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C309A"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395CB4B"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13FC1F8"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Delivery Date(s)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11BD7"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2B5C44F4"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4A4BAF5"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Detailed contract description</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54A7A" w14:textId="77777777" w:rsidR="00AB4A75" w:rsidRDefault="00AB4A75">
            <w:pPr>
              <w:spacing w:before="120" w:after="200" w:line="264" w:lineRule="auto"/>
              <w:rPr>
                <w:rFonts w:ascii="Calibri" w:eastAsia="Times New Roman" w:hAnsi="Calibri" w:cs="Calibri Light"/>
                <w:lang w:val="en-GB" w:eastAsia="zh-CN" w:bidi="hi-IN"/>
              </w:rPr>
            </w:pPr>
          </w:p>
          <w:p w14:paraId="562725BA" w14:textId="77777777" w:rsidR="00AB4A75" w:rsidRDefault="00AB4A75">
            <w:pPr>
              <w:spacing w:before="120" w:after="200" w:line="264" w:lineRule="auto"/>
              <w:rPr>
                <w:rFonts w:ascii="Calibri" w:eastAsia="Times New Roman" w:hAnsi="Calibri" w:cs="Calibri Light"/>
                <w:lang w:val="en-GB" w:eastAsia="zh-CN" w:bidi="hi-IN"/>
              </w:rPr>
            </w:pPr>
          </w:p>
          <w:p w14:paraId="36DF30B4"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374068AF"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0DCE1D22" w14:textId="27B4D162" w:rsidR="00AB4A75" w:rsidRDefault="00D72E11">
            <w:pPr>
              <w:spacing w:before="120" w:after="200" w:line="264" w:lineRule="auto"/>
              <w:rPr>
                <w:rFonts w:ascii="Calibri" w:eastAsia="Times New Roman" w:hAnsi="Calibri" w:cs="Calibri Light"/>
              </w:rPr>
            </w:pPr>
            <w:r>
              <w:rPr>
                <w:rFonts w:ascii="Calibri" w:eastAsia="Times New Roman" w:hAnsi="Calibri" w:cs="Calibri Light"/>
              </w:rPr>
              <w:t xml:space="preserve">Outline how this contract is comparable with the subject matter of the contract being tendered. </w:t>
            </w:r>
            <w:r>
              <w:rPr>
                <w:rFonts w:ascii="Calibri" w:eastAsia="Times New Roman" w:hAnsi="Calibri" w:cs="Calibri Light"/>
                <w:b/>
                <w:bCs/>
              </w:rPr>
              <w:t>Mere affirmation</w:t>
            </w:r>
            <w:r>
              <w:rPr>
                <w:rFonts w:ascii="Calibri" w:eastAsia="Times New Roman" w:hAnsi="Calibri" w:cs="Calibri Light"/>
              </w:rPr>
              <w:t xml:space="preserve"> is not sufficient. </w:t>
            </w:r>
          </w:p>
        </w:tc>
      </w:tr>
      <w:tr w:rsidR="00AB4A75" w14:paraId="40A679E1"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CD86B" w14:textId="77777777" w:rsidR="00AB4A75" w:rsidRDefault="00AB4A75">
            <w:pPr>
              <w:spacing w:before="120" w:after="200" w:line="264" w:lineRule="auto"/>
              <w:rPr>
                <w:rFonts w:ascii="Calibri" w:eastAsia="Times New Roman" w:hAnsi="Calibri" w:cs="Calibri Light"/>
                <w:lang w:val="en-GB" w:eastAsia="zh-CN" w:bidi="hi-IN"/>
              </w:rPr>
            </w:pPr>
          </w:p>
          <w:p w14:paraId="4B07485A" w14:textId="77777777" w:rsidR="00AB4A75" w:rsidRDefault="00AB4A75">
            <w:pPr>
              <w:spacing w:before="120" w:after="200" w:line="264" w:lineRule="auto"/>
              <w:rPr>
                <w:rFonts w:ascii="Calibri" w:eastAsia="Times New Roman" w:hAnsi="Calibri" w:cs="Calibri Light"/>
                <w:lang w:val="en-GB" w:eastAsia="zh-CN" w:bidi="hi-IN"/>
              </w:rPr>
            </w:pPr>
          </w:p>
          <w:p w14:paraId="716F8979" w14:textId="77777777" w:rsidR="00AB4A75" w:rsidRDefault="00AB4A75">
            <w:pPr>
              <w:spacing w:before="120" w:after="200" w:line="264" w:lineRule="auto"/>
              <w:rPr>
                <w:rFonts w:ascii="Calibri" w:eastAsia="Times New Roman" w:hAnsi="Calibri" w:cs="Calibri Light"/>
                <w:lang w:val="en-GB" w:eastAsia="zh-CN" w:bidi="hi-IN"/>
              </w:rPr>
            </w:pPr>
          </w:p>
          <w:p w14:paraId="5EF9CC8F" w14:textId="77777777" w:rsidR="00AB4A75" w:rsidRDefault="00AB4A75">
            <w:pPr>
              <w:spacing w:before="120" w:after="200" w:line="264" w:lineRule="auto"/>
              <w:rPr>
                <w:rFonts w:ascii="Calibri" w:eastAsia="Times New Roman" w:hAnsi="Calibri" w:cs="Calibri Light"/>
                <w:lang w:val="en-GB" w:eastAsia="zh-CN" w:bidi="hi-IN"/>
              </w:rPr>
            </w:pPr>
          </w:p>
          <w:p w14:paraId="30296F7A" w14:textId="77777777" w:rsidR="00AB4A75" w:rsidRDefault="00AB4A75">
            <w:pPr>
              <w:spacing w:before="120" w:after="200" w:line="264" w:lineRule="auto"/>
              <w:rPr>
                <w:rFonts w:ascii="Calibri" w:eastAsia="Times New Roman" w:hAnsi="Calibri" w:cs="Calibri Light"/>
                <w:lang w:val="en-GB" w:eastAsia="zh-CN" w:bidi="hi-IN"/>
              </w:rPr>
            </w:pPr>
          </w:p>
        </w:tc>
      </w:tr>
    </w:tbl>
    <w:p w14:paraId="4D9E8F6B" w14:textId="77777777" w:rsidR="00AB4A75" w:rsidRDefault="00AB4A75">
      <w:pPr>
        <w:spacing w:after="140" w:line="276" w:lineRule="auto"/>
        <w:rPr>
          <w:rFonts w:ascii="Calibri" w:eastAsia="Times New Roman" w:hAnsi="Calibri" w:cs="Calibri Light"/>
          <w:lang w:val="en-US" w:eastAsia="zh-CN" w:bidi="hi-IN"/>
        </w:rPr>
      </w:pPr>
    </w:p>
    <w:tbl>
      <w:tblPr>
        <w:tblW w:w="8907" w:type="dxa"/>
        <w:tblInd w:w="108" w:type="dxa"/>
        <w:tblLook w:val="04A0" w:firstRow="1" w:lastRow="0" w:firstColumn="1" w:lastColumn="0" w:noHBand="0" w:noVBand="1"/>
      </w:tblPr>
      <w:tblGrid>
        <w:gridCol w:w="3064"/>
        <w:gridCol w:w="5843"/>
      </w:tblGrid>
      <w:tr w:rsidR="00AB4A75" w14:paraId="1492746C"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6F0DE2D" w14:textId="77777777" w:rsidR="00AB4A75" w:rsidRDefault="00D72E11">
            <w:pPr>
              <w:spacing w:before="120" w:after="200" w:line="264" w:lineRule="auto"/>
              <w:rPr>
                <w:rFonts w:ascii="Calibri" w:eastAsia="Times New Roman" w:hAnsi="Calibri" w:cs="Calibri Light"/>
                <w:b/>
                <w:bCs/>
                <w:lang w:val="en-GB" w:eastAsia="zh-CN" w:bidi="hi-IN"/>
              </w:rPr>
            </w:pPr>
            <w:r>
              <w:rPr>
                <w:rFonts w:ascii="Calibri" w:eastAsia="Times New Roman" w:hAnsi="Calibri" w:cs="Calibri Light"/>
                <w:b/>
                <w:bCs/>
              </w:rPr>
              <w:t>Reference contract #3</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84A2C"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00A7D2B6"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188FF37"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Client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3D2BA"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77E6BC50"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14B38E1"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Contact Name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1E262"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4C301E4"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9D34CDC"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Contact email address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8813D"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29CA1BD6"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82C3D8E"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Contract Value</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22D20"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4122654D"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99ABA48"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Delivery Date(s)</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93851"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E7C82AE" w14:textId="77777777">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F9507B3" w14:textId="77777777" w:rsidR="00AB4A75" w:rsidRDefault="00D72E11">
            <w:pPr>
              <w:spacing w:before="120" w:after="200" w:line="264" w:lineRule="auto"/>
              <w:rPr>
                <w:rFonts w:ascii="Calibri" w:eastAsia="Times New Roman" w:hAnsi="Calibri" w:cs="Calibri Light"/>
                <w:lang w:val="en-GB" w:eastAsia="zh-CN" w:bidi="hi-IN"/>
              </w:rPr>
            </w:pPr>
            <w:r>
              <w:rPr>
                <w:rFonts w:ascii="Calibri" w:eastAsia="Times New Roman" w:hAnsi="Calibri" w:cs="Calibri Light"/>
              </w:rPr>
              <w:t>Detailed contract description</w:t>
            </w:r>
          </w:p>
        </w:tc>
        <w:tc>
          <w:tcPr>
            <w:tcW w:w="5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537DD" w14:textId="77777777" w:rsidR="00AB4A75" w:rsidRDefault="00AB4A75">
            <w:pPr>
              <w:spacing w:before="120" w:after="200" w:line="264" w:lineRule="auto"/>
              <w:rPr>
                <w:rFonts w:ascii="Calibri" w:eastAsia="Times New Roman" w:hAnsi="Calibri" w:cs="Calibri Light"/>
                <w:lang w:val="en-GB" w:eastAsia="zh-CN" w:bidi="hi-IN"/>
              </w:rPr>
            </w:pPr>
          </w:p>
          <w:p w14:paraId="274D1152" w14:textId="77777777" w:rsidR="00AB4A75" w:rsidRDefault="00AB4A75">
            <w:pPr>
              <w:spacing w:before="120" w:after="200" w:line="264" w:lineRule="auto"/>
              <w:rPr>
                <w:rFonts w:ascii="Calibri" w:eastAsia="Times New Roman" w:hAnsi="Calibri" w:cs="Calibri Light"/>
                <w:lang w:val="en-GB" w:eastAsia="zh-CN" w:bidi="hi-IN"/>
              </w:rPr>
            </w:pPr>
          </w:p>
          <w:p w14:paraId="529E5054" w14:textId="77777777" w:rsidR="00AB4A75" w:rsidRDefault="00AB4A75">
            <w:pPr>
              <w:spacing w:before="120" w:after="200" w:line="264" w:lineRule="auto"/>
              <w:rPr>
                <w:rFonts w:ascii="Calibri" w:eastAsia="Times New Roman" w:hAnsi="Calibri" w:cs="Calibri Light"/>
                <w:lang w:val="en-GB" w:eastAsia="zh-CN" w:bidi="hi-IN"/>
              </w:rPr>
            </w:pPr>
          </w:p>
        </w:tc>
      </w:tr>
      <w:tr w:rsidR="00AB4A75" w14:paraId="15C455F0"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9AE10B9" w14:textId="3C0E5782" w:rsidR="00AB4A75" w:rsidRDefault="00D72E11">
            <w:pPr>
              <w:spacing w:before="120" w:after="200" w:line="264" w:lineRule="auto"/>
              <w:rPr>
                <w:rFonts w:ascii="Calibri" w:eastAsia="Times New Roman" w:hAnsi="Calibri" w:cs="Calibri Light"/>
              </w:rPr>
            </w:pPr>
            <w:r>
              <w:rPr>
                <w:rFonts w:ascii="Calibri" w:eastAsia="Times New Roman" w:hAnsi="Calibri" w:cs="Calibri Light"/>
              </w:rPr>
              <w:t>Outline how this contract is comparable with the subject matter of the contract being tendered</w:t>
            </w:r>
            <w:r w:rsidR="00444130">
              <w:rPr>
                <w:rFonts w:ascii="Calibri" w:eastAsia="Times New Roman" w:hAnsi="Calibri" w:cs="Calibri Light"/>
              </w:rPr>
              <w:t>.</w:t>
            </w:r>
            <w:r>
              <w:rPr>
                <w:rFonts w:ascii="Calibri" w:eastAsia="Times New Roman" w:hAnsi="Calibri" w:cs="Calibri Light"/>
              </w:rPr>
              <w:t xml:space="preserve"> </w:t>
            </w:r>
            <w:r>
              <w:rPr>
                <w:rFonts w:ascii="Calibri" w:eastAsia="Times New Roman" w:hAnsi="Calibri" w:cs="Calibri Light"/>
                <w:b/>
                <w:bCs/>
              </w:rPr>
              <w:t>Mere affirmation</w:t>
            </w:r>
            <w:r>
              <w:rPr>
                <w:rFonts w:ascii="Calibri" w:eastAsia="Times New Roman" w:hAnsi="Calibri" w:cs="Calibri Light"/>
              </w:rPr>
              <w:t xml:space="preserve"> is not sufficient. </w:t>
            </w:r>
          </w:p>
        </w:tc>
      </w:tr>
      <w:tr w:rsidR="00AB4A75" w14:paraId="3E871963" w14:textId="77777777">
        <w:tc>
          <w:tcPr>
            <w:tcW w:w="89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18BAA" w14:textId="77777777" w:rsidR="00AB4A75" w:rsidRDefault="00AB4A75">
            <w:pPr>
              <w:spacing w:before="120" w:after="200" w:line="264" w:lineRule="auto"/>
              <w:rPr>
                <w:rFonts w:ascii="Calibri" w:eastAsia="Times New Roman" w:hAnsi="Calibri" w:cs="Calibri Light"/>
                <w:lang w:val="en-GB" w:eastAsia="zh-CN" w:bidi="hi-IN"/>
              </w:rPr>
            </w:pPr>
          </w:p>
          <w:p w14:paraId="29F7CA6E" w14:textId="77777777" w:rsidR="00AB4A75" w:rsidRDefault="00AB4A75">
            <w:pPr>
              <w:spacing w:before="120" w:after="200" w:line="264" w:lineRule="auto"/>
              <w:rPr>
                <w:rFonts w:ascii="Calibri" w:eastAsia="Times New Roman" w:hAnsi="Calibri" w:cs="Calibri Light"/>
                <w:lang w:val="en-GB" w:eastAsia="zh-CN" w:bidi="hi-IN"/>
              </w:rPr>
            </w:pPr>
          </w:p>
          <w:p w14:paraId="221DB75A" w14:textId="77777777" w:rsidR="00AB4A75" w:rsidRDefault="00AB4A75">
            <w:pPr>
              <w:spacing w:before="120" w:after="200" w:line="264" w:lineRule="auto"/>
              <w:rPr>
                <w:rFonts w:ascii="Calibri" w:eastAsia="Times New Roman" w:hAnsi="Calibri" w:cs="Calibri Light"/>
                <w:lang w:val="en-GB" w:eastAsia="zh-CN" w:bidi="hi-IN"/>
              </w:rPr>
            </w:pPr>
          </w:p>
          <w:p w14:paraId="690FC5EB" w14:textId="77777777" w:rsidR="00AB4A75" w:rsidRDefault="00AB4A75">
            <w:pPr>
              <w:spacing w:before="120" w:after="200" w:line="264" w:lineRule="auto"/>
              <w:rPr>
                <w:rFonts w:ascii="Calibri" w:eastAsia="Times New Roman" w:hAnsi="Calibri" w:cs="Calibri Light"/>
                <w:lang w:val="en-GB" w:eastAsia="zh-CN" w:bidi="hi-IN"/>
              </w:rPr>
            </w:pPr>
          </w:p>
          <w:p w14:paraId="1D28BA7D" w14:textId="77777777" w:rsidR="00AB4A75" w:rsidRDefault="00AB4A75">
            <w:pPr>
              <w:spacing w:before="120" w:after="200" w:line="264" w:lineRule="auto"/>
              <w:rPr>
                <w:rFonts w:ascii="Calibri" w:eastAsia="Times New Roman" w:hAnsi="Calibri" w:cs="Calibri Light"/>
                <w:lang w:val="en-GB" w:eastAsia="zh-CN" w:bidi="hi-IN"/>
              </w:rPr>
            </w:pPr>
          </w:p>
        </w:tc>
      </w:tr>
    </w:tbl>
    <w:p w14:paraId="5FE5CBD8" w14:textId="77777777" w:rsidR="00AB4A75" w:rsidRDefault="00AB4A75">
      <w:pPr>
        <w:spacing w:after="140" w:line="276" w:lineRule="auto"/>
        <w:rPr>
          <w:rFonts w:ascii="Calibri" w:eastAsia="Times New Roman" w:hAnsi="Calibri" w:cs="Calibri Light"/>
          <w:lang w:val="en-US" w:eastAsia="zh-CN" w:bidi="hi-IN"/>
        </w:rPr>
      </w:pPr>
    </w:p>
    <w:p w14:paraId="697C880F" w14:textId="77777777" w:rsidR="00AB4A75" w:rsidRDefault="00AB4A75">
      <w:pPr>
        <w:spacing w:after="140" w:line="276" w:lineRule="auto"/>
        <w:rPr>
          <w:rFonts w:ascii="Calibri" w:eastAsia="Times New Roman" w:hAnsi="Calibri" w:cs="Calibri Light"/>
          <w:lang w:val="en-US" w:eastAsia="zh-CN" w:bidi="hi-IN"/>
        </w:rPr>
      </w:pPr>
    </w:p>
    <w:p w14:paraId="0DCA185B" w14:textId="77777777" w:rsidR="00AB4A75" w:rsidRDefault="00D72E11">
      <w:pPr>
        <w:numPr>
          <w:ilvl w:val="0"/>
          <w:numId w:val="21"/>
        </w:numPr>
        <w:spacing w:before="120" w:after="200" w:line="264" w:lineRule="auto"/>
        <w:contextualSpacing/>
        <w:rPr>
          <w:rFonts w:ascii="Calibri" w:eastAsia="Times New Roman" w:hAnsi="Calibri" w:cs="Calibri Light"/>
          <w:b/>
          <w:bCs/>
          <w:color w:val="FFFFFF"/>
          <w:lang w:val="en-US" w:eastAsia="zh-CN" w:bidi="hi-IN"/>
        </w:rPr>
      </w:pPr>
      <w:r>
        <w:rPr>
          <w:rFonts w:ascii="Calibri" w:eastAsia="Times New Roman" w:hAnsi="Calibri" w:cs="Calibri Light"/>
          <w:b/>
          <w:bCs/>
          <w:color w:val="FFFFFF" w:themeColor="background1"/>
        </w:rPr>
        <w:lastRenderedPageBreak/>
        <w:t>Relevant Company Experience</w:t>
      </w:r>
    </w:p>
    <w:p w14:paraId="1D150A57" w14:textId="77777777" w:rsidR="00AB4A75" w:rsidRDefault="00D72E11">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6" w:name="_Toc213231793"/>
      <w:r>
        <w:rPr>
          <w:rFonts w:ascii="Calibri" w:eastAsia="Times New Roman" w:hAnsi="Calibri" w:cs="Calibri Light"/>
          <w:color w:val="FFFFFF" w:themeColor="background1"/>
        </w:rPr>
        <w:t>2.3.2 Technical Resources</w:t>
      </w:r>
      <w:bookmarkEnd w:id="26"/>
    </w:p>
    <w:p w14:paraId="4B3A76AF" w14:textId="77777777" w:rsidR="00AB4A75" w:rsidRDefault="00D72E11">
      <w:pPr>
        <w:spacing w:before="120" w:after="200" w:line="264" w:lineRule="auto"/>
        <w:rPr>
          <w:rFonts w:ascii="Calibri" w:eastAsia="Times New Roman" w:hAnsi="Calibri" w:cs="Calibri Light"/>
          <w:lang w:val="en-US"/>
        </w:rPr>
      </w:pPr>
      <w:r>
        <w:rPr>
          <w:rFonts w:ascii="Calibri" w:eastAsia="Times New Roman" w:hAnsi="Calibri" w:cs="Calibri Light"/>
          <w:lang w:val="en-US"/>
        </w:rPr>
        <w:t>Tenderers must demonstrate they have at their disposal effective and efficient manpower, skills and technical resources available to them to support the delivery, installation &amp; delivery of the goods.</w:t>
      </w:r>
    </w:p>
    <w:p w14:paraId="1CE7F191" w14:textId="77777777" w:rsidR="00AB4A75" w:rsidRDefault="00AB4A75">
      <w:pPr>
        <w:spacing w:before="120" w:after="200" w:line="264" w:lineRule="auto"/>
        <w:rPr>
          <w:rFonts w:ascii="Calibri" w:eastAsia="Times New Roman" w:hAnsi="Calibri" w:cs="Calibri Light"/>
          <w:lang w:val="en-GB" w:eastAsia="zh-CN" w:bidi="hi-IN"/>
        </w:rPr>
      </w:pPr>
    </w:p>
    <w:p w14:paraId="092B00ED" w14:textId="77777777" w:rsidR="00AB4A75" w:rsidRDefault="00D72E11">
      <w:pPr>
        <w:keepNext/>
        <w:keepLines/>
        <w:numPr>
          <w:ilvl w:val="2"/>
          <w:numId w:val="21"/>
        </w:numPr>
        <w:shd w:val="clear" w:color="auto" w:fill="808080" w:themeFill="background1" w:themeFillShade="80"/>
        <w:spacing w:before="40" w:after="0" w:line="240" w:lineRule="auto"/>
        <w:outlineLvl w:val="2"/>
        <w:rPr>
          <w:rFonts w:ascii="Calibri" w:eastAsia="Times New Roman" w:hAnsi="Calibri" w:cs="Calibri Light"/>
          <w:color w:val="FFFFFF"/>
          <w:sz w:val="24"/>
          <w:szCs w:val="24"/>
          <w:lang w:val="en-US" w:eastAsia="zh-CN" w:bidi="hi-IN"/>
        </w:rPr>
      </w:pPr>
      <w:bookmarkStart w:id="27" w:name="_lnxbz91"/>
      <w:bookmarkEnd w:id="27"/>
      <w:r>
        <w:rPr>
          <w:rFonts w:ascii="Calibri" w:eastAsia="Times New Roman" w:hAnsi="Calibri" w:cs="Calibri Light"/>
          <w:color w:val="FFFFFF" w:themeColor="background1"/>
        </w:rPr>
        <w:t xml:space="preserve"> </w:t>
      </w:r>
    </w:p>
    <w:tbl>
      <w:tblPr>
        <w:tblW w:w="9356" w:type="dxa"/>
        <w:tblInd w:w="-5" w:type="dxa"/>
        <w:tblLook w:val="04A0" w:firstRow="1" w:lastRow="0" w:firstColumn="1" w:lastColumn="0" w:noHBand="0" w:noVBand="1"/>
      </w:tblPr>
      <w:tblGrid>
        <w:gridCol w:w="9356"/>
      </w:tblGrid>
      <w:tr w:rsidR="00AB4A75" w14:paraId="6B53BAF9" w14:textId="77777777">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1CF2EE2" w14:textId="77777777" w:rsidR="00AB4A75" w:rsidRDefault="00D72E11">
            <w:pPr>
              <w:spacing w:before="120" w:after="200" w:line="264" w:lineRule="auto"/>
              <w:rPr>
                <w:rFonts w:ascii="Calibri" w:eastAsia="Times New Roman" w:hAnsi="Calibri" w:cs="Calibri Light"/>
                <w:lang w:val="en-US"/>
              </w:rPr>
            </w:pPr>
            <w:r>
              <w:rPr>
                <w:rFonts w:ascii="Calibri" w:eastAsia="Times New Roman" w:hAnsi="Calibri" w:cs="Calibri Light"/>
                <w:lang w:val="en-US"/>
              </w:rPr>
              <w:t xml:space="preserve">Please complete the form below to demonstrate that the tenderer has at their disposal effective and efficient manpower, skills and technical resources available to them to support the supply, installation &amp; delivery of the goods. </w:t>
            </w:r>
            <w:r>
              <w:rPr>
                <w:lang w:val="en-US"/>
              </w:rPr>
              <w:t>Please include details of the names of staff and third parties.</w:t>
            </w:r>
          </w:p>
          <w:p w14:paraId="14466314" w14:textId="77777777" w:rsidR="00AB4A75" w:rsidRDefault="00AB4A75">
            <w:pPr>
              <w:rPr>
                <w:rFonts w:ascii="Calibri" w:eastAsia="Times New Roman" w:hAnsi="Calibri" w:cs="Calibri Light"/>
                <w:lang w:val="en-GB" w:eastAsia="zh-CN" w:bidi="hi-IN"/>
              </w:rPr>
            </w:pPr>
          </w:p>
        </w:tc>
      </w:tr>
      <w:tr w:rsidR="00AB4A75" w14:paraId="6D654A6A" w14:textId="77777777">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3D090" w14:textId="77777777" w:rsidR="008A372C" w:rsidRDefault="008A372C" w:rsidP="008A372C">
            <w:pPr>
              <w:spacing w:after="120" w:line="264" w:lineRule="auto"/>
              <w:rPr>
                <w:rFonts w:ascii="Calibri" w:eastAsia="Times New Roman" w:hAnsi="Calibri" w:cs="Calibri Light"/>
                <w:i/>
                <w:iCs/>
                <w:lang w:val="en-GB" w:eastAsia="zh-CN" w:bidi="hi-IN"/>
              </w:rPr>
            </w:pPr>
            <w:r>
              <w:rPr>
                <w:rFonts w:ascii="Calibri" w:eastAsia="Times New Roman" w:hAnsi="Calibri" w:cs="Calibri Light"/>
                <w:i/>
                <w:iCs/>
              </w:rPr>
              <w:t>Tenderer’s response</w:t>
            </w:r>
          </w:p>
          <w:p w14:paraId="4CDB3BE8" w14:textId="77777777" w:rsidR="00AB4A75" w:rsidRDefault="00AB4A75">
            <w:pPr>
              <w:spacing w:after="120" w:line="264" w:lineRule="auto"/>
              <w:rPr>
                <w:rFonts w:ascii="Calibri" w:eastAsia="Times New Roman" w:hAnsi="Calibri" w:cs="Calibri Light"/>
                <w:lang w:val="en-GB" w:eastAsia="zh-CN" w:bidi="hi-IN"/>
              </w:rPr>
            </w:pPr>
          </w:p>
          <w:p w14:paraId="11960AF3" w14:textId="77777777" w:rsidR="00AB4A75" w:rsidRDefault="00AB4A75">
            <w:pPr>
              <w:spacing w:after="120" w:line="264" w:lineRule="auto"/>
              <w:rPr>
                <w:rFonts w:ascii="Calibri" w:eastAsia="Times New Roman" w:hAnsi="Calibri" w:cs="Calibri Light"/>
                <w:lang w:val="en-GB" w:eastAsia="zh-CN" w:bidi="hi-IN"/>
              </w:rPr>
            </w:pPr>
          </w:p>
          <w:p w14:paraId="442ED3AF" w14:textId="77777777" w:rsidR="00AB4A75" w:rsidRDefault="00AB4A75">
            <w:pPr>
              <w:spacing w:after="120" w:line="264" w:lineRule="auto"/>
              <w:rPr>
                <w:rFonts w:ascii="Calibri" w:eastAsia="Times New Roman" w:hAnsi="Calibri" w:cs="Calibri Light"/>
                <w:lang w:val="en-GB" w:eastAsia="zh-CN" w:bidi="hi-IN"/>
              </w:rPr>
            </w:pPr>
          </w:p>
          <w:p w14:paraId="537BBE62" w14:textId="77777777" w:rsidR="00AB4A75" w:rsidRDefault="00AB4A75">
            <w:pPr>
              <w:spacing w:after="120" w:line="264" w:lineRule="auto"/>
              <w:rPr>
                <w:rFonts w:ascii="Calibri" w:eastAsia="Times New Roman" w:hAnsi="Calibri" w:cs="Calibri Light"/>
                <w:lang w:val="en-GB" w:eastAsia="zh-CN" w:bidi="hi-IN"/>
              </w:rPr>
            </w:pPr>
          </w:p>
          <w:p w14:paraId="4D439F53" w14:textId="77777777" w:rsidR="00AB4A75" w:rsidRDefault="00AB4A75">
            <w:pPr>
              <w:spacing w:after="120" w:line="264" w:lineRule="auto"/>
              <w:rPr>
                <w:rFonts w:ascii="Calibri" w:eastAsia="Times New Roman" w:hAnsi="Calibri" w:cs="Calibri Light"/>
                <w:lang w:val="en-GB" w:eastAsia="zh-CN" w:bidi="hi-IN"/>
              </w:rPr>
            </w:pPr>
          </w:p>
          <w:p w14:paraId="3644184E" w14:textId="77777777" w:rsidR="00AB4A75" w:rsidRDefault="00AB4A75">
            <w:pPr>
              <w:spacing w:after="120" w:line="264" w:lineRule="auto"/>
              <w:rPr>
                <w:rFonts w:ascii="Calibri" w:eastAsia="Times New Roman" w:hAnsi="Calibri" w:cs="Calibri Light"/>
                <w:lang w:val="en-GB" w:eastAsia="zh-CN" w:bidi="hi-IN"/>
              </w:rPr>
            </w:pPr>
          </w:p>
        </w:tc>
      </w:tr>
    </w:tbl>
    <w:p w14:paraId="61E4BBCB" w14:textId="77777777" w:rsidR="00AB4A75" w:rsidRDefault="00AB4A75">
      <w:pPr>
        <w:rPr>
          <w:rFonts w:ascii="Calibri" w:eastAsia="Times New Roman" w:hAnsi="Calibri" w:cs="Calibri Light"/>
          <w:lang w:val="en-US" w:eastAsia="zh-CN" w:bidi="hi-IN"/>
        </w:rPr>
      </w:pPr>
    </w:p>
    <w:p w14:paraId="1ADBFB07" w14:textId="77777777" w:rsidR="00AB4A75" w:rsidRDefault="00AB4A75">
      <w:pPr>
        <w:rPr>
          <w:rFonts w:ascii="Calibri" w:eastAsia="Times New Roman" w:hAnsi="Calibri" w:cs="Calibri Light"/>
          <w:lang w:val="en-US" w:eastAsia="zh-CN" w:bidi="hi-IN"/>
        </w:rPr>
      </w:pPr>
    </w:p>
    <w:p w14:paraId="043A0461" w14:textId="77777777" w:rsidR="00AB4A75" w:rsidRDefault="00D72E11">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8" w:name="_Toc213231794"/>
      <w:r>
        <w:rPr>
          <w:rFonts w:ascii="Calibri" w:eastAsia="Times New Roman" w:hAnsi="Calibri" w:cs="Calibri Light"/>
          <w:color w:val="FFFFFF" w:themeColor="background1"/>
        </w:rPr>
        <w:t>2.3.3 Regulatory Compliance</w:t>
      </w:r>
      <w:bookmarkEnd w:id="28"/>
    </w:p>
    <w:tbl>
      <w:tblPr>
        <w:tblW w:w="8908" w:type="dxa"/>
        <w:tblInd w:w="108" w:type="dxa"/>
        <w:tblLook w:val="04A0" w:firstRow="1" w:lastRow="0" w:firstColumn="1" w:lastColumn="0" w:noHBand="0" w:noVBand="1"/>
      </w:tblPr>
      <w:tblGrid>
        <w:gridCol w:w="8908"/>
      </w:tblGrid>
      <w:tr w:rsidR="00AB4A75" w14:paraId="35FCA59C" w14:textId="77777777">
        <w:tc>
          <w:tcPr>
            <w:tcW w:w="89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EE6CBA4" w14:textId="23B2AA0B" w:rsidR="00AB4A75" w:rsidRDefault="00D72E11">
            <w:pPr>
              <w:rPr>
                <w:rFonts w:cs="Calibri"/>
                <w:sz w:val="20"/>
                <w:szCs w:val="20"/>
              </w:rPr>
            </w:pPr>
            <w:r>
              <w:rPr>
                <w:rFonts w:cs="Calibri"/>
                <w:sz w:val="20"/>
                <w:szCs w:val="20"/>
              </w:rPr>
              <w:t>Supply</w:t>
            </w:r>
            <w:r w:rsidR="008B4234">
              <w:rPr>
                <w:rFonts w:cs="Calibri"/>
                <w:sz w:val="20"/>
                <w:szCs w:val="20"/>
              </w:rPr>
              <w:t xml:space="preserve"> and</w:t>
            </w:r>
            <w:r>
              <w:rPr>
                <w:rFonts w:cs="Calibri"/>
                <w:sz w:val="20"/>
                <w:szCs w:val="20"/>
              </w:rPr>
              <w:t xml:space="preserve"> Delivery</w:t>
            </w:r>
            <w:r w:rsidR="008B4234">
              <w:rPr>
                <w:rFonts w:cs="Calibri"/>
                <w:sz w:val="20"/>
                <w:szCs w:val="20"/>
              </w:rPr>
              <w:t xml:space="preserve"> of </w:t>
            </w:r>
            <w:r>
              <w:rPr>
                <w:rFonts w:cs="Calibri"/>
                <w:sz w:val="20"/>
                <w:szCs w:val="20"/>
              </w:rPr>
              <w:t xml:space="preserve">a </w:t>
            </w:r>
            <w:r w:rsidR="00D07CC9" w:rsidRPr="00D07CC9">
              <w:rPr>
                <w:rFonts w:cs="Calibri"/>
                <w:sz w:val="20"/>
                <w:szCs w:val="20"/>
              </w:rPr>
              <w:t>Microgravity Measurement System</w:t>
            </w:r>
            <w:r>
              <w:rPr>
                <w:rFonts w:cs="Calibri"/>
                <w:sz w:val="20"/>
                <w:szCs w:val="20"/>
              </w:rPr>
              <w:t>, University College Cork (UCC) must comply with all Irish and European relevant regulatory requirements – including but not limited to the following.</w:t>
            </w:r>
          </w:p>
          <w:p w14:paraId="171F187D" w14:textId="77777777" w:rsidR="00AB4A75" w:rsidRDefault="00D72E11">
            <w:pPr>
              <w:numPr>
                <w:ilvl w:val="0"/>
                <w:numId w:val="22"/>
              </w:numPr>
              <w:spacing w:after="120" w:line="276" w:lineRule="auto"/>
              <w:contextualSpacing/>
            </w:pPr>
            <w:r>
              <w:rPr>
                <w:rFonts w:cs="Calibri"/>
                <w:sz w:val="20"/>
                <w:szCs w:val="20"/>
              </w:rPr>
              <w:t>Must be clearly CE marked.</w:t>
            </w:r>
          </w:p>
          <w:p w14:paraId="3FF30864" w14:textId="77777777" w:rsidR="00AB4A75" w:rsidRDefault="00AB4A75">
            <w:pPr>
              <w:spacing w:after="120" w:line="276" w:lineRule="auto"/>
              <w:contextualSpacing/>
            </w:pPr>
          </w:p>
          <w:p w14:paraId="1EFB38F2" w14:textId="77777777" w:rsidR="00AB4A75" w:rsidRDefault="00D72E11">
            <w:pPr>
              <w:spacing w:after="0" w:line="240" w:lineRule="auto"/>
              <w:rPr>
                <w:rFonts w:cs="Calibri"/>
                <w:i/>
                <w:iCs/>
                <w:sz w:val="20"/>
                <w:szCs w:val="20"/>
              </w:rPr>
            </w:pPr>
            <w:r>
              <w:rPr>
                <w:rFonts w:cs="Calibri"/>
                <w:i/>
                <w:iCs/>
                <w:sz w:val="20"/>
                <w:szCs w:val="20"/>
              </w:rPr>
              <w:t xml:space="preserve">If supplying through the UK, please state location of awarding body of the CE marking. As </w:t>
            </w:r>
            <w:proofErr w:type="gramStart"/>
            <w:r>
              <w:rPr>
                <w:rFonts w:cs="Calibri"/>
                <w:i/>
                <w:iCs/>
                <w:sz w:val="20"/>
                <w:szCs w:val="20"/>
              </w:rPr>
              <w:t>in light of</w:t>
            </w:r>
            <w:proofErr w:type="gramEnd"/>
            <w:r>
              <w:rPr>
                <w:rFonts w:cs="Calibri"/>
                <w:i/>
                <w:iCs/>
                <w:sz w:val="20"/>
                <w:szCs w:val="20"/>
              </w:rPr>
              <w:t xml:space="preserve"> Brexit all UK suppliers, must provide evidence that the CE mark has been certified</w:t>
            </w:r>
            <w:r>
              <w:rPr>
                <w:rFonts w:cs="Calibri"/>
                <w:i/>
                <w:iCs/>
                <w:color w:val="000000" w:themeColor="text1"/>
                <w:sz w:val="24"/>
                <w:szCs w:val="24"/>
              </w:rPr>
              <w:t xml:space="preserve"> </w:t>
            </w:r>
            <w:r>
              <w:rPr>
                <w:rFonts w:cs="Calibri"/>
                <w:i/>
                <w:iCs/>
                <w:sz w:val="20"/>
                <w:szCs w:val="20"/>
              </w:rPr>
              <w:t>through an EU Notified Body. (if applicable).</w:t>
            </w:r>
          </w:p>
          <w:p w14:paraId="57625BC1" w14:textId="77777777" w:rsidR="00AB4A75" w:rsidRDefault="00AB4A75">
            <w:pPr>
              <w:ind w:left="720"/>
              <w:contextualSpacing/>
              <w:rPr>
                <w:rFonts w:cs="Calibri"/>
                <w:sz w:val="20"/>
                <w:szCs w:val="20"/>
              </w:rPr>
            </w:pPr>
          </w:p>
          <w:p w14:paraId="7366D6E6" w14:textId="77777777" w:rsidR="00AB4A75" w:rsidRDefault="00D72E11">
            <w:pPr>
              <w:numPr>
                <w:ilvl w:val="0"/>
                <w:numId w:val="22"/>
              </w:numPr>
              <w:spacing w:after="120" w:line="276" w:lineRule="auto"/>
              <w:contextualSpacing/>
            </w:pPr>
            <w:r>
              <w:rPr>
                <w:rFonts w:cs="Calibri"/>
                <w:sz w:val="20"/>
                <w:szCs w:val="20"/>
              </w:rPr>
              <w:t>Electrically Safety Class rated</w:t>
            </w:r>
          </w:p>
          <w:p w14:paraId="4B4F22F3" w14:textId="77777777" w:rsidR="00AB4A75" w:rsidRDefault="00AB4A75">
            <w:pPr>
              <w:ind w:left="720"/>
              <w:contextualSpacing/>
              <w:rPr>
                <w:rFonts w:cs="Calibri"/>
                <w:sz w:val="20"/>
                <w:szCs w:val="20"/>
                <w:highlight w:val="green"/>
              </w:rPr>
            </w:pPr>
          </w:p>
        </w:tc>
      </w:tr>
      <w:tr w:rsidR="00AB4A75" w14:paraId="19FF38F1" w14:textId="77777777">
        <w:tc>
          <w:tcPr>
            <w:tcW w:w="89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C357E" w14:textId="77777777" w:rsidR="00AB4A75" w:rsidRDefault="00D72E11">
            <w:pPr>
              <w:spacing w:after="120" w:line="264" w:lineRule="auto"/>
              <w:rPr>
                <w:rFonts w:ascii="Calibri" w:eastAsia="Times New Roman" w:hAnsi="Calibri" w:cs="Calibri Light"/>
                <w:i/>
                <w:iCs/>
                <w:lang w:val="en-GB" w:eastAsia="zh-CN" w:bidi="hi-IN"/>
              </w:rPr>
            </w:pPr>
            <w:r>
              <w:rPr>
                <w:rFonts w:ascii="Calibri" w:eastAsia="Times New Roman" w:hAnsi="Calibri" w:cs="Calibri Light"/>
                <w:i/>
                <w:iCs/>
              </w:rPr>
              <w:t>Tenderer’s response</w:t>
            </w:r>
          </w:p>
          <w:p w14:paraId="442D1676" w14:textId="77777777" w:rsidR="00AB4A75" w:rsidRDefault="00AB4A75">
            <w:pPr>
              <w:spacing w:after="120" w:line="264" w:lineRule="auto"/>
              <w:rPr>
                <w:rFonts w:ascii="Calibri" w:eastAsia="Times New Roman" w:hAnsi="Calibri" w:cs="Calibri Light"/>
                <w:lang w:val="en-GB" w:eastAsia="zh-CN" w:bidi="hi-IN"/>
              </w:rPr>
            </w:pPr>
          </w:p>
          <w:p w14:paraId="10C39818" w14:textId="77777777" w:rsidR="00AB4A75" w:rsidRDefault="00AB4A75">
            <w:pPr>
              <w:spacing w:after="120" w:line="264" w:lineRule="auto"/>
              <w:rPr>
                <w:rFonts w:ascii="Calibri" w:eastAsia="Times New Roman" w:hAnsi="Calibri" w:cs="Calibri Light"/>
                <w:lang w:val="en-GB" w:eastAsia="zh-CN" w:bidi="hi-IN"/>
              </w:rPr>
            </w:pPr>
          </w:p>
          <w:p w14:paraId="3AAE816C" w14:textId="77777777" w:rsidR="00AB4A75" w:rsidRDefault="00AB4A75">
            <w:pPr>
              <w:spacing w:after="120" w:line="264" w:lineRule="auto"/>
              <w:rPr>
                <w:rFonts w:ascii="Calibri" w:eastAsia="Times New Roman" w:hAnsi="Calibri" w:cs="Calibri Light"/>
                <w:lang w:val="en-GB" w:eastAsia="zh-CN" w:bidi="hi-IN"/>
              </w:rPr>
            </w:pPr>
          </w:p>
          <w:p w14:paraId="53A7E89F" w14:textId="77777777" w:rsidR="00AB4A75" w:rsidRDefault="00AB4A75">
            <w:pPr>
              <w:spacing w:after="120" w:line="264" w:lineRule="auto"/>
              <w:rPr>
                <w:rFonts w:ascii="Calibri" w:eastAsia="Times New Roman" w:hAnsi="Calibri" w:cs="Calibri Light"/>
                <w:lang w:val="en-GB" w:eastAsia="zh-CN" w:bidi="hi-IN"/>
              </w:rPr>
            </w:pPr>
          </w:p>
          <w:p w14:paraId="2130F84C" w14:textId="77777777" w:rsidR="00AB4A75" w:rsidRDefault="00AB4A75">
            <w:pPr>
              <w:spacing w:after="120" w:line="264" w:lineRule="auto"/>
              <w:rPr>
                <w:rFonts w:ascii="Calibri" w:eastAsia="Times New Roman" w:hAnsi="Calibri" w:cs="Calibri Light"/>
                <w:lang w:val="en-GB" w:eastAsia="zh-CN" w:bidi="hi-IN"/>
              </w:rPr>
            </w:pPr>
          </w:p>
          <w:p w14:paraId="47E72C95" w14:textId="77777777" w:rsidR="00AB4A75" w:rsidRDefault="00AB4A75">
            <w:pPr>
              <w:spacing w:after="120" w:line="264" w:lineRule="auto"/>
              <w:rPr>
                <w:rFonts w:ascii="Calibri" w:eastAsia="Times New Roman" w:hAnsi="Calibri" w:cs="Calibri Light"/>
                <w:lang w:val="en-GB" w:eastAsia="zh-CN" w:bidi="hi-IN"/>
              </w:rPr>
            </w:pPr>
          </w:p>
          <w:p w14:paraId="23C19F79" w14:textId="77777777" w:rsidR="00AB4A75" w:rsidRDefault="00AB4A75">
            <w:pPr>
              <w:spacing w:after="120" w:line="264" w:lineRule="auto"/>
              <w:rPr>
                <w:rFonts w:ascii="Calibri" w:eastAsia="Times New Roman" w:hAnsi="Calibri" w:cs="Calibri Light"/>
                <w:lang w:val="en-GB" w:eastAsia="zh-CN" w:bidi="hi-IN"/>
              </w:rPr>
            </w:pPr>
          </w:p>
          <w:p w14:paraId="3498EF79" w14:textId="77777777" w:rsidR="00AB4A75" w:rsidRDefault="00AB4A75">
            <w:pPr>
              <w:spacing w:after="120" w:line="264" w:lineRule="auto"/>
              <w:rPr>
                <w:rFonts w:ascii="Calibri" w:eastAsia="Times New Roman" w:hAnsi="Calibri" w:cs="Calibri Light"/>
                <w:lang w:val="en-GB" w:eastAsia="zh-CN" w:bidi="hi-IN"/>
              </w:rPr>
            </w:pPr>
          </w:p>
          <w:p w14:paraId="12918CAA" w14:textId="77777777" w:rsidR="00AB4A75" w:rsidRDefault="00AB4A75">
            <w:pPr>
              <w:spacing w:after="120" w:line="264" w:lineRule="auto"/>
              <w:rPr>
                <w:rFonts w:ascii="Calibri" w:eastAsia="Times New Roman" w:hAnsi="Calibri" w:cs="Calibri Light"/>
                <w:lang w:val="en-GB" w:eastAsia="zh-CN" w:bidi="hi-IN"/>
              </w:rPr>
            </w:pPr>
          </w:p>
          <w:p w14:paraId="2321E7FC" w14:textId="77777777" w:rsidR="00AB4A75" w:rsidRDefault="00AB4A75">
            <w:pPr>
              <w:spacing w:after="120" w:line="264" w:lineRule="auto"/>
              <w:rPr>
                <w:rFonts w:ascii="Calibri" w:eastAsia="Times New Roman" w:hAnsi="Calibri" w:cs="Calibri Light"/>
                <w:lang w:val="en-GB" w:eastAsia="zh-CN" w:bidi="hi-IN"/>
              </w:rPr>
            </w:pPr>
          </w:p>
          <w:p w14:paraId="706FCF43" w14:textId="77777777" w:rsidR="00AB4A75" w:rsidRDefault="00AB4A75">
            <w:pPr>
              <w:spacing w:after="120" w:line="264" w:lineRule="auto"/>
              <w:rPr>
                <w:rFonts w:ascii="Calibri" w:eastAsia="Times New Roman" w:hAnsi="Calibri" w:cs="Calibri Light"/>
                <w:lang w:val="en-GB" w:eastAsia="zh-CN" w:bidi="hi-IN"/>
              </w:rPr>
            </w:pPr>
          </w:p>
          <w:p w14:paraId="6B93F42D" w14:textId="77777777" w:rsidR="00AB4A75" w:rsidRDefault="00AB4A75">
            <w:pPr>
              <w:spacing w:after="120" w:line="264" w:lineRule="auto"/>
              <w:rPr>
                <w:rFonts w:ascii="Calibri" w:eastAsia="Times New Roman" w:hAnsi="Calibri" w:cs="Calibri Light"/>
                <w:lang w:val="en-GB" w:eastAsia="zh-CN" w:bidi="hi-IN"/>
              </w:rPr>
            </w:pPr>
          </w:p>
          <w:p w14:paraId="260B4914" w14:textId="77777777" w:rsidR="00AB4A75" w:rsidRDefault="00AB4A75">
            <w:pPr>
              <w:spacing w:after="120" w:line="264" w:lineRule="auto"/>
              <w:rPr>
                <w:rFonts w:ascii="Calibri" w:eastAsia="Times New Roman" w:hAnsi="Calibri" w:cs="Calibri Light"/>
                <w:lang w:val="en-GB" w:eastAsia="zh-CN" w:bidi="hi-IN"/>
              </w:rPr>
            </w:pPr>
          </w:p>
        </w:tc>
      </w:tr>
    </w:tbl>
    <w:p w14:paraId="6F3843A0" w14:textId="77777777" w:rsidR="00AB4A75" w:rsidRDefault="00D72E11">
      <w:pPr>
        <w:rPr>
          <w:rFonts w:ascii="Calibri" w:eastAsia="Times New Roman" w:hAnsi="Calibri" w:cs="Calibri Light"/>
          <w:lang w:val="en-GB" w:eastAsia="zh-CN" w:bidi="hi-IN"/>
        </w:rPr>
      </w:pPr>
      <w:r>
        <w:rPr>
          <w:rFonts w:ascii="Calibri" w:eastAsia="Times New Roman" w:hAnsi="Calibri" w:cs="Calibri Light"/>
        </w:rPr>
        <w:lastRenderedPageBreak/>
        <w:br w:type="page"/>
      </w:r>
    </w:p>
    <w:tbl>
      <w:tblPr>
        <w:tblW w:w="8913" w:type="dxa"/>
        <w:tblInd w:w="108" w:type="dxa"/>
        <w:tblLook w:val="04A0" w:firstRow="1" w:lastRow="0" w:firstColumn="1" w:lastColumn="0" w:noHBand="0" w:noVBand="1"/>
      </w:tblPr>
      <w:tblGrid>
        <w:gridCol w:w="4268"/>
        <w:gridCol w:w="1133"/>
        <w:gridCol w:w="1097"/>
        <w:gridCol w:w="1107"/>
        <w:gridCol w:w="675"/>
        <w:gridCol w:w="633"/>
      </w:tblGrid>
      <w:tr w:rsidR="00AB4A75" w14:paraId="7160B04B" w14:textId="77777777" w:rsidTr="00083D4C">
        <w:trPr>
          <w:trHeight w:val="300"/>
        </w:trPr>
        <w:tc>
          <w:tcPr>
            <w:tcW w:w="8913" w:type="dxa"/>
            <w:gridSpan w:val="6"/>
            <w:tcBorders>
              <w:bottom w:val="single" w:sz="4" w:space="0" w:color="000000" w:themeColor="text1"/>
            </w:tcBorders>
          </w:tcPr>
          <w:p w14:paraId="4A14C5A1" w14:textId="77777777" w:rsidR="00AB4A75" w:rsidRDefault="00D72E11">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9" w:name="_35nkun2"/>
            <w:bookmarkStart w:id="30" w:name="_1ksv4uv"/>
            <w:bookmarkStart w:id="31" w:name="_Toc213231795"/>
            <w:bookmarkEnd w:id="29"/>
            <w:bookmarkEnd w:id="30"/>
            <w:r>
              <w:rPr>
                <w:rFonts w:ascii="Calibri" w:eastAsia="Times New Roman" w:hAnsi="Calibri" w:cs="Calibri Light"/>
                <w:color w:val="FFFFFF" w:themeColor="background1"/>
              </w:rPr>
              <w:lastRenderedPageBreak/>
              <w:t>2.3.4 Quality Assurance</w:t>
            </w:r>
            <w:bookmarkEnd w:id="31"/>
          </w:p>
          <w:p w14:paraId="19EE9898" w14:textId="77777777" w:rsidR="00AB4A75" w:rsidRDefault="00D72E11">
            <w:pPr>
              <w:spacing w:after="120" w:line="264" w:lineRule="auto"/>
              <w:rPr>
                <w:rFonts w:ascii="Calibri" w:eastAsia="Times New Roman" w:hAnsi="Calibri" w:cs="Calibri Light"/>
                <w:lang w:val="en-US" w:eastAsia="zh-CN" w:bidi="hi-IN"/>
              </w:rPr>
            </w:pPr>
            <w:r>
              <w:rPr>
                <w:rFonts w:ascii="Calibri" w:eastAsia="Times New Roman" w:hAnsi="Calibri" w:cs="Calibri Light"/>
                <w:kern w:val="2"/>
                <w:lang w:eastAsia="zh-CN" w:bidi="hi-IN"/>
              </w:rPr>
              <w:t>Tenderers must demonstrate that they have adequate measures in place to ensure the delivery of a quality service.</w:t>
            </w:r>
          </w:p>
        </w:tc>
      </w:tr>
      <w:tr w:rsidR="00AB4A75" w14:paraId="42AF0848" w14:textId="77777777">
        <w:trPr>
          <w:trHeight w:val="300"/>
        </w:trPr>
        <w:tc>
          <w:tcPr>
            <w:tcW w:w="891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cPr>
          <w:p w14:paraId="25582C7A"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Quality Assurance Systems</w:t>
            </w:r>
          </w:p>
        </w:tc>
      </w:tr>
      <w:tr w:rsidR="00AB4A75" w14:paraId="52817A1D" w14:textId="77777777">
        <w:trPr>
          <w:trHeight w:val="300"/>
        </w:trPr>
        <w:tc>
          <w:tcPr>
            <w:tcW w:w="4268" w:type="dxa"/>
            <w:tcBorders>
              <w:left w:val="single" w:sz="4" w:space="0" w:color="000000" w:themeColor="text1"/>
              <w:bottom w:val="single" w:sz="4" w:space="0" w:color="000000" w:themeColor="text1"/>
              <w:right w:val="single" w:sz="4" w:space="0" w:color="000000" w:themeColor="text1"/>
            </w:tcBorders>
            <w:shd w:val="clear" w:color="auto" w:fill="DBE5F1"/>
          </w:tcPr>
          <w:p w14:paraId="4FDD8254" w14:textId="77777777" w:rsidR="00AB4A75" w:rsidRDefault="00D72E11">
            <w:pPr>
              <w:spacing w:before="120" w:after="200" w:line="264" w:lineRule="auto"/>
              <w:rPr>
                <w:rFonts w:ascii="Calibri" w:eastAsia="Times New Roman" w:hAnsi="Calibri" w:cs="Calibri Light"/>
                <w:lang w:val="en-US"/>
              </w:rPr>
            </w:pPr>
            <w:r>
              <w:rPr>
                <w:rFonts w:ascii="Calibri" w:eastAsia="Times New Roman" w:hAnsi="Calibri" w:cs="Calibri Light"/>
                <w:lang w:val="en-US"/>
              </w:rPr>
              <w:t xml:space="preserve">Do you operate a quality management system? </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7FDDB7FD"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85F31" w14:textId="77777777" w:rsidR="00AB4A75" w:rsidRDefault="00AB4A75">
            <w:pPr>
              <w:spacing w:before="120" w:after="200" w:line="264" w:lineRule="auto"/>
              <w:rPr>
                <w:rFonts w:ascii="Calibri" w:eastAsia="Times New Roman" w:hAnsi="Calibri" w:cs="Calibri Light"/>
                <w:lang w:val="en-US" w:eastAsia="zh-CN" w:bidi="hi-IN"/>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2898C56D"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AAC5C"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FD04"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104DF9FF" w14:textId="77777777">
        <w:trPr>
          <w:trHeight w:val="300"/>
        </w:trPr>
        <w:tc>
          <w:tcPr>
            <w:tcW w:w="4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4C36878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Name of Manager responsible for Quality </w:t>
            </w:r>
          </w:p>
          <w:p w14:paraId="62F9E31D" w14:textId="77777777" w:rsidR="00AB4A75" w:rsidRDefault="00AB4A75">
            <w:pPr>
              <w:spacing w:before="120" w:after="200" w:line="264" w:lineRule="auto"/>
              <w:rPr>
                <w:rFonts w:ascii="Calibri" w:eastAsia="Times New Roman" w:hAnsi="Calibri" w:cs="Calibri Light"/>
                <w:lang w:val="en-US" w:eastAsia="zh-CN" w:bidi="hi-IN"/>
              </w:rPr>
            </w:pPr>
          </w:p>
        </w:tc>
        <w:tc>
          <w:tcPr>
            <w:tcW w:w="464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ABBA9"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00A2B850" w14:textId="77777777">
        <w:trPr>
          <w:trHeight w:val="128"/>
        </w:trPr>
        <w:tc>
          <w:tcPr>
            <w:tcW w:w="4268" w:type="dxa"/>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cPr>
          <w:p w14:paraId="1A7C5693"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If so, is it 3</w:t>
            </w:r>
            <w:r>
              <w:rPr>
                <w:rFonts w:ascii="Calibri" w:eastAsia="Times New Roman" w:hAnsi="Calibri" w:cs="Calibri Light"/>
                <w:vertAlign w:val="superscript"/>
              </w:rPr>
              <w:t>rd</w:t>
            </w:r>
            <w:r>
              <w:rPr>
                <w:rFonts w:ascii="Calibri" w:eastAsia="Times New Roman" w:hAnsi="Calibri" w:cs="Calibri Light"/>
              </w:rPr>
              <w:t xml:space="preserve"> party certified or in-house? </w:t>
            </w:r>
          </w:p>
        </w:tc>
        <w:tc>
          <w:tcPr>
            <w:tcW w:w="2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2F11FBF4"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3</w:t>
            </w:r>
            <w:r>
              <w:rPr>
                <w:rFonts w:ascii="Calibri" w:eastAsia="Times New Roman" w:hAnsi="Calibri" w:cs="Calibri Light"/>
                <w:vertAlign w:val="superscript"/>
              </w:rPr>
              <w:t>rd</w:t>
            </w:r>
            <w:r>
              <w:rPr>
                <w:rFonts w:ascii="Calibri" w:eastAsia="Times New Roman" w:hAnsi="Calibri" w:cs="Calibri Light"/>
              </w:rPr>
              <w:t xml:space="preserve"> Party Certified</w:t>
            </w:r>
          </w:p>
        </w:tc>
        <w:tc>
          <w:tcPr>
            <w:tcW w:w="1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B7C1B"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5080D"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23120CB2" w14:textId="77777777">
        <w:trPr>
          <w:trHeight w:val="127"/>
        </w:trPr>
        <w:tc>
          <w:tcPr>
            <w:tcW w:w="4268" w:type="dxa"/>
            <w:vMerge/>
            <w:tcBorders>
              <w:top w:val="single" w:sz="4" w:space="0" w:color="000000" w:themeColor="text1"/>
              <w:left w:val="single" w:sz="4" w:space="0" w:color="auto"/>
              <w:bottom w:val="single" w:sz="4" w:space="0" w:color="000000" w:themeColor="text1"/>
            </w:tcBorders>
          </w:tcPr>
          <w:p w14:paraId="7D858384" w14:textId="77777777" w:rsidR="00AB4A75" w:rsidRDefault="00AB4A75">
            <w:pPr>
              <w:spacing w:before="120" w:after="200" w:line="264" w:lineRule="auto"/>
              <w:rPr>
                <w:rFonts w:ascii="Calibri" w:eastAsia="Times New Roman" w:hAnsi="Calibri" w:cs="Calibri Light"/>
                <w:lang w:val="en-US" w:eastAsia="zh-CN" w:bidi="hi-IN"/>
              </w:rPr>
            </w:pPr>
          </w:p>
        </w:tc>
        <w:tc>
          <w:tcPr>
            <w:tcW w:w="2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06135079"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In-House</w:t>
            </w:r>
          </w:p>
        </w:tc>
        <w:tc>
          <w:tcPr>
            <w:tcW w:w="1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2F82B"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744AA"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50C91F5D" w14:textId="77777777">
        <w:trPr>
          <w:trHeight w:val="170"/>
        </w:trPr>
        <w:tc>
          <w:tcPr>
            <w:tcW w:w="4268" w:type="dxa"/>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cPr>
          <w:p w14:paraId="067DC177"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If 3</w:t>
            </w:r>
            <w:r>
              <w:rPr>
                <w:rFonts w:ascii="Calibri" w:eastAsia="Times New Roman" w:hAnsi="Calibri" w:cs="Calibri Light"/>
                <w:vertAlign w:val="superscript"/>
              </w:rPr>
              <w:t>rd</w:t>
            </w:r>
            <w:r>
              <w:rPr>
                <w:rFonts w:ascii="Calibri" w:eastAsia="Times New Roman" w:hAnsi="Calibri" w:cs="Calibri Light"/>
              </w:rPr>
              <w:t xml:space="preserve"> party certified, please provide the following information: </w:t>
            </w:r>
          </w:p>
        </w:tc>
        <w:tc>
          <w:tcPr>
            <w:tcW w:w="2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21739992"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Date of most recent certification </w:t>
            </w:r>
          </w:p>
        </w:tc>
        <w:tc>
          <w:tcPr>
            <w:tcW w:w="1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73760"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446B3"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70208AE9" w14:textId="77777777">
        <w:trPr>
          <w:trHeight w:val="170"/>
        </w:trPr>
        <w:tc>
          <w:tcPr>
            <w:tcW w:w="4268" w:type="dxa"/>
            <w:vMerge/>
            <w:tcBorders>
              <w:left w:val="single" w:sz="4" w:space="0" w:color="auto"/>
              <w:bottom w:val="single" w:sz="4" w:space="0" w:color="000000" w:themeColor="text1"/>
            </w:tcBorders>
          </w:tcPr>
          <w:p w14:paraId="4EC5008F" w14:textId="77777777" w:rsidR="00AB4A75" w:rsidRDefault="00AB4A75">
            <w:pPr>
              <w:spacing w:before="120" w:after="200" w:line="264" w:lineRule="auto"/>
              <w:rPr>
                <w:rFonts w:ascii="Calibri" w:eastAsia="Times New Roman" w:hAnsi="Calibri" w:cs="Calibri Light"/>
                <w:lang w:val="en-US" w:eastAsia="zh-CN" w:bidi="hi-IN"/>
              </w:rPr>
            </w:pPr>
          </w:p>
        </w:tc>
        <w:tc>
          <w:tcPr>
            <w:tcW w:w="2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76B35C9E"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Scope of Certification</w:t>
            </w:r>
          </w:p>
        </w:tc>
        <w:tc>
          <w:tcPr>
            <w:tcW w:w="1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4FE1A"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50A15"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3CC53677" w14:textId="77777777">
        <w:trPr>
          <w:trHeight w:val="170"/>
        </w:trPr>
        <w:tc>
          <w:tcPr>
            <w:tcW w:w="4268" w:type="dxa"/>
            <w:vMerge/>
            <w:tcBorders>
              <w:left w:val="single" w:sz="4" w:space="0" w:color="auto"/>
              <w:bottom w:val="single" w:sz="4" w:space="0" w:color="000000" w:themeColor="text1"/>
            </w:tcBorders>
          </w:tcPr>
          <w:p w14:paraId="2B7E1132" w14:textId="77777777" w:rsidR="00AB4A75" w:rsidRDefault="00AB4A75">
            <w:pPr>
              <w:spacing w:before="120" w:after="200" w:line="264" w:lineRule="auto"/>
              <w:rPr>
                <w:rFonts w:ascii="Calibri" w:eastAsia="Times New Roman" w:hAnsi="Calibri" w:cs="Calibri Light"/>
                <w:lang w:val="en-US" w:eastAsia="zh-CN" w:bidi="hi-IN"/>
              </w:rPr>
            </w:pPr>
          </w:p>
        </w:tc>
        <w:tc>
          <w:tcPr>
            <w:tcW w:w="2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1E666B15"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Name of Certification Body</w:t>
            </w:r>
          </w:p>
        </w:tc>
        <w:tc>
          <w:tcPr>
            <w:tcW w:w="1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6B5C8"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997E"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1EE4416A" w14:textId="77777777">
        <w:trPr>
          <w:trHeight w:val="255"/>
        </w:trPr>
        <w:tc>
          <w:tcPr>
            <w:tcW w:w="4268" w:type="dxa"/>
            <w:vMerge/>
            <w:tcBorders>
              <w:left w:val="single" w:sz="4" w:space="0" w:color="auto"/>
              <w:bottom w:val="single" w:sz="4" w:space="0" w:color="000000" w:themeColor="text1"/>
              <w:right w:val="single" w:sz="4" w:space="0" w:color="auto"/>
            </w:tcBorders>
          </w:tcPr>
          <w:p w14:paraId="74C735D7" w14:textId="77777777" w:rsidR="00AB4A75" w:rsidRDefault="00AB4A75">
            <w:pPr>
              <w:spacing w:before="120" w:after="200" w:line="264" w:lineRule="auto"/>
              <w:rPr>
                <w:rFonts w:ascii="Calibri" w:eastAsia="Times New Roman" w:hAnsi="Calibri" w:cs="Calibri Light"/>
                <w:lang w:val="en-US" w:eastAsia="zh-CN" w:bidi="hi-IN"/>
              </w:rPr>
            </w:pPr>
          </w:p>
        </w:tc>
        <w:tc>
          <w:tcPr>
            <w:tcW w:w="2230" w:type="dxa"/>
            <w:gridSpan w:val="2"/>
            <w:vMerge w:val="restart"/>
            <w:tcBorders>
              <w:top w:val="single" w:sz="4" w:space="0" w:color="000000" w:themeColor="text1"/>
              <w:left w:val="single" w:sz="4" w:space="0" w:color="auto"/>
              <w:right w:val="single" w:sz="4" w:space="0" w:color="000000" w:themeColor="text1"/>
            </w:tcBorders>
            <w:shd w:val="clear" w:color="auto" w:fill="DBE5F1"/>
          </w:tcPr>
          <w:p w14:paraId="1969654E"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Evidence will be provided on request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7B601FE6"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Yes</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4AE18"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7AC27"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199B5E06" w14:textId="77777777">
        <w:trPr>
          <w:trHeight w:val="255"/>
        </w:trPr>
        <w:tc>
          <w:tcPr>
            <w:tcW w:w="4268" w:type="dxa"/>
            <w:vMerge/>
            <w:tcBorders>
              <w:left w:val="single" w:sz="4" w:space="0" w:color="auto"/>
              <w:bottom w:val="single" w:sz="4" w:space="0" w:color="000000" w:themeColor="text1"/>
              <w:right w:val="single" w:sz="4" w:space="0" w:color="auto"/>
            </w:tcBorders>
          </w:tcPr>
          <w:p w14:paraId="35AE530E" w14:textId="77777777" w:rsidR="00AB4A75" w:rsidRDefault="00AB4A75">
            <w:pPr>
              <w:spacing w:before="120" w:after="200" w:line="264" w:lineRule="auto"/>
              <w:rPr>
                <w:rFonts w:ascii="Calibri" w:eastAsia="Times New Roman" w:hAnsi="Calibri" w:cs="Calibri Light"/>
                <w:lang w:val="en-US" w:eastAsia="zh-CN" w:bidi="hi-IN"/>
              </w:rPr>
            </w:pPr>
          </w:p>
        </w:tc>
        <w:tc>
          <w:tcPr>
            <w:tcW w:w="2230" w:type="dxa"/>
            <w:gridSpan w:val="2"/>
            <w:vMerge/>
            <w:tcBorders>
              <w:top w:val="single" w:sz="4" w:space="0" w:color="000000" w:themeColor="text1"/>
              <w:left w:val="single" w:sz="4" w:space="0" w:color="auto"/>
            </w:tcBorders>
          </w:tcPr>
          <w:p w14:paraId="7BB507DD" w14:textId="77777777" w:rsidR="00AB4A75" w:rsidRDefault="00AB4A75">
            <w:pPr>
              <w:spacing w:before="120" w:after="200" w:line="264" w:lineRule="auto"/>
              <w:rPr>
                <w:rFonts w:ascii="Calibri" w:eastAsia="Times New Roman" w:hAnsi="Calibri" w:cs="Calibri Light"/>
                <w:lang w:val="en-US" w:eastAsia="zh-CN" w:bidi="hi-IN"/>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6AFBA9EF"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No</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33161" w14:textId="77777777" w:rsidR="00AB4A75" w:rsidRDefault="00AB4A75">
            <w:pPr>
              <w:spacing w:before="120" w:after="200" w:line="264" w:lineRule="auto"/>
              <w:rPr>
                <w:rFonts w:ascii="Calibri" w:eastAsia="Times New Roman" w:hAnsi="Calibri" w:cs="Calibri Light"/>
                <w:lang w:val="en-US" w:eastAsia="zh-CN" w:bidi="hi-IN"/>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A444F"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51A577D5" w14:textId="77777777">
        <w:trPr>
          <w:trHeight w:val="255"/>
        </w:trPr>
        <w:tc>
          <w:tcPr>
            <w:tcW w:w="4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7872BF0E" w14:textId="77777777" w:rsidR="00AB4A75" w:rsidRDefault="00D72E11">
            <w:pPr>
              <w:spacing w:before="120" w:after="200" w:line="264" w:lineRule="auto"/>
              <w:rPr>
                <w:rFonts w:ascii="Calibri" w:eastAsia="Times New Roman" w:hAnsi="Calibri" w:cs="Calibri Light"/>
                <w:lang w:val="en-US" w:eastAsia="zh-CN" w:bidi="hi-IN"/>
              </w:rPr>
            </w:pPr>
            <w:r>
              <w:rPr>
                <w:rFonts w:ascii="Calibri" w:eastAsia="Times New Roman" w:hAnsi="Calibri" w:cs="Calibri Light"/>
              </w:rPr>
              <w:t xml:space="preserve">If in-house, please provide summary of system: </w:t>
            </w:r>
          </w:p>
        </w:tc>
        <w:tc>
          <w:tcPr>
            <w:tcW w:w="464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862BC" w14:textId="77777777" w:rsidR="00AB4A75" w:rsidRDefault="00AB4A75">
            <w:pPr>
              <w:spacing w:before="120" w:after="200" w:line="264" w:lineRule="auto"/>
              <w:rPr>
                <w:rFonts w:ascii="Calibri" w:eastAsia="Times New Roman" w:hAnsi="Calibri" w:cs="Calibri Light"/>
                <w:lang w:val="en-US" w:eastAsia="zh-CN" w:bidi="hi-IN"/>
              </w:rPr>
            </w:pPr>
          </w:p>
          <w:p w14:paraId="13417801" w14:textId="77777777" w:rsidR="00AB4A75" w:rsidRDefault="00AB4A75">
            <w:pPr>
              <w:spacing w:before="120" w:after="200" w:line="264" w:lineRule="auto"/>
              <w:rPr>
                <w:rFonts w:ascii="Calibri" w:eastAsia="Times New Roman" w:hAnsi="Calibri" w:cs="Calibri Light"/>
                <w:lang w:val="en-US" w:eastAsia="zh-CN" w:bidi="hi-IN"/>
              </w:rPr>
            </w:pPr>
          </w:p>
        </w:tc>
      </w:tr>
      <w:tr w:rsidR="00AB4A75" w14:paraId="1F667D06" w14:textId="77777777">
        <w:trPr>
          <w:trHeight w:val="255"/>
        </w:trPr>
        <w:tc>
          <w:tcPr>
            <w:tcW w:w="4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53F30C6E" w14:textId="77777777" w:rsidR="00AB4A75" w:rsidRDefault="00D72E11">
            <w:pPr>
              <w:spacing w:before="120" w:after="200" w:line="264" w:lineRule="auto"/>
              <w:rPr>
                <w:rFonts w:ascii="Calibri" w:eastAsia="Times New Roman" w:hAnsi="Calibri" w:cs="Calibri Light"/>
                <w:lang w:val="en-US"/>
              </w:rPr>
            </w:pPr>
            <w:r>
              <w:rPr>
                <w:rFonts w:ascii="Calibri" w:eastAsia="Times New Roman" w:hAnsi="Calibri" w:cs="Calibri Light"/>
                <w:lang w:val="en-US"/>
              </w:rPr>
              <w:t>Tenderers must demonstrate a commitment to quality in the delivery of their services either through evidence of an in-house quality assurance system or via third-party certification directly related to the required services.</w:t>
            </w:r>
          </w:p>
        </w:tc>
        <w:tc>
          <w:tcPr>
            <w:tcW w:w="464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0E4EC" w14:textId="77777777" w:rsidR="00AB4A75" w:rsidRDefault="00D72E11">
            <w:pPr>
              <w:spacing w:before="120" w:after="200" w:line="264" w:lineRule="auto"/>
              <w:rPr>
                <w:rFonts w:ascii="Calibri" w:eastAsia="Times New Roman" w:hAnsi="Calibri" w:cs="Calibri Light"/>
                <w:i/>
                <w:iCs/>
                <w:color w:val="808080" w:themeColor="background1" w:themeShade="80"/>
              </w:rPr>
            </w:pPr>
            <w:r>
              <w:rPr>
                <w:rFonts w:ascii="Calibri" w:eastAsia="Times New Roman" w:hAnsi="Calibri" w:cs="Calibri Light"/>
                <w:i/>
                <w:iCs/>
                <w:color w:val="808080" w:themeColor="background1" w:themeShade="80"/>
              </w:rPr>
              <w:t>Please comment</w:t>
            </w:r>
          </w:p>
          <w:p w14:paraId="0EB9E90A" w14:textId="77777777" w:rsidR="00444130" w:rsidRDefault="00444130">
            <w:pPr>
              <w:spacing w:before="120" w:after="200" w:line="264" w:lineRule="auto"/>
              <w:rPr>
                <w:rFonts w:ascii="Calibri" w:eastAsia="Times New Roman" w:hAnsi="Calibri" w:cs="Calibri Light"/>
                <w:i/>
                <w:iCs/>
                <w:color w:val="808080" w:themeColor="background1" w:themeShade="80"/>
                <w:lang w:val="en-US" w:bidi="hi-IN"/>
              </w:rPr>
            </w:pPr>
          </w:p>
          <w:p w14:paraId="333E568B" w14:textId="77777777" w:rsidR="00444130" w:rsidRDefault="00444130">
            <w:pPr>
              <w:spacing w:before="120" w:after="200" w:line="264" w:lineRule="auto"/>
              <w:rPr>
                <w:rFonts w:ascii="Calibri" w:eastAsia="Times New Roman" w:hAnsi="Calibri" w:cs="Calibri Light"/>
                <w:i/>
                <w:iCs/>
                <w:color w:val="808080" w:themeColor="background1" w:themeShade="80"/>
                <w:lang w:val="en-US" w:bidi="hi-IN"/>
              </w:rPr>
            </w:pPr>
          </w:p>
          <w:p w14:paraId="5F352C75" w14:textId="77777777" w:rsidR="00444130" w:rsidRDefault="00444130">
            <w:pPr>
              <w:spacing w:before="120" w:after="200" w:line="264" w:lineRule="auto"/>
              <w:rPr>
                <w:rFonts w:ascii="Calibri" w:eastAsia="Times New Roman" w:hAnsi="Calibri" w:cs="Calibri Light"/>
                <w:i/>
                <w:iCs/>
                <w:color w:val="808080" w:themeColor="background1" w:themeShade="80"/>
                <w:lang w:val="en-US" w:bidi="hi-IN"/>
              </w:rPr>
            </w:pPr>
          </w:p>
          <w:p w14:paraId="2E30C0F0" w14:textId="77777777" w:rsidR="00444130" w:rsidRDefault="00444130">
            <w:pPr>
              <w:spacing w:before="120" w:after="200" w:line="264" w:lineRule="auto"/>
              <w:rPr>
                <w:rFonts w:ascii="Calibri" w:eastAsia="Times New Roman" w:hAnsi="Calibri" w:cs="Calibri Light"/>
                <w:i/>
                <w:iCs/>
                <w:lang w:val="en-US" w:eastAsia="zh-CN" w:bidi="hi-IN"/>
              </w:rPr>
            </w:pPr>
          </w:p>
        </w:tc>
      </w:tr>
      <w:tr w:rsidR="00AB4A75" w14:paraId="0067DBB8" w14:textId="77777777">
        <w:trPr>
          <w:trHeight w:val="300"/>
        </w:trPr>
        <w:tc>
          <w:tcPr>
            <w:tcW w:w="891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cPr>
          <w:p w14:paraId="57AC19D5" w14:textId="77777777" w:rsidR="00AB4A75" w:rsidRDefault="00D72E11">
            <w:pPr>
              <w:outlineLvl w:val="2"/>
              <w:rPr>
                <w:rFonts w:ascii="Calibri" w:eastAsia="Times New Roman" w:hAnsi="Calibri" w:cs="Calibri Light"/>
                <w:lang w:val="en-US" w:eastAsia="zh-CN" w:bidi="hi-IN"/>
              </w:rPr>
            </w:pPr>
            <w:bookmarkStart w:id="32" w:name="_lnxbz911"/>
            <w:bookmarkStart w:id="33" w:name="_Toc213231796"/>
            <w:bookmarkEnd w:id="32"/>
            <w:r>
              <w:rPr>
                <w:rFonts w:ascii="Calibri" w:eastAsia="Times New Roman" w:hAnsi="Calibri" w:cs="Calibri Light"/>
              </w:rPr>
              <w:lastRenderedPageBreak/>
              <w:t>2.3.5 Health &amp; Safety</w:t>
            </w:r>
            <w:bookmarkEnd w:id="33"/>
          </w:p>
        </w:tc>
      </w:tr>
      <w:tr w:rsidR="00AB4A75" w14:paraId="6EF9ADB9" w14:textId="77777777">
        <w:trPr>
          <w:trHeight w:val="300"/>
        </w:trPr>
        <w:tc>
          <w:tcPr>
            <w:tcW w:w="891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8EB9478" w14:textId="77777777" w:rsidR="00AB4A75" w:rsidRDefault="00D72E11">
            <w:pPr>
              <w:rPr>
                <w:rFonts w:ascii="Calibri" w:eastAsia="Times New Roman" w:hAnsi="Calibri" w:cs="Calibri Light"/>
                <w:lang w:val="en-US" w:eastAsia="zh-CN" w:bidi="hi-IN"/>
              </w:rPr>
            </w:pPr>
            <w:r>
              <w:rPr>
                <w:rFonts w:ascii="Calibri" w:eastAsia="Times New Roman" w:hAnsi="Calibri" w:cs="Calibri Light"/>
              </w:rPr>
              <w:t>Provide a copy of your organization Health &amp; Safety Policy and Statement</w:t>
            </w:r>
          </w:p>
          <w:p w14:paraId="20AB8428" w14:textId="77777777" w:rsidR="00AB4A75" w:rsidRDefault="00AB4A75">
            <w:pPr>
              <w:rPr>
                <w:rFonts w:ascii="Calibri" w:eastAsia="Times New Roman" w:hAnsi="Calibri" w:cs="Calibri Light"/>
                <w:lang w:val="en-GB" w:eastAsia="zh-CN" w:bidi="hi-IN"/>
              </w:rPr>
            </w:pPr>
          </w:p>
        </w:tc>
      </w:tr>
      <w:tr w:rsidR="00AB4A75" w14:paraId="3F6655EC" w14:textId="77777777">
        <w:trPr>
          <w:trHeight w:val="300"/>
        </w:trPr>
        <w:tc>
          <w:tcPr>
            <w:tcW w:w="891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A7F13" w14:textId="77777777" w:rsidR="00AB4A75" w:rsidRDefault="00D72E11">
            <w:pPr>
              <w:spacing w:after="120" w:line="264" w:lineRule="auto"/>
              <w:rPr>
                <w:rFonts w:ascii="Calibri" w:eastAsia="Times New Roman" w:hAnsi="Calibri" w:cs="Calibri Light"/>
                <w:i/>
                <w:iCs/>
                <w:lang w:val="en-GB" w:eastAsia="zh-CN" w:bidi="hi-IN"/>
              </w:rPr>
            </w:pPr>
            <w:r>
              <w:rPr>
                <w:rFonts w:ascii="Calibri" w:eastAsia="Times New Roman" w:hAnsi="Calibri" w:cs="Calibri Light"/>
                <w:i/>
                <w:iCs/>
              </w:rPr>
              <w:t xml:space="preserve">Tenderer’s Response </w:t>
            </w:r>
          </w:p>
          <w:p w14:paraId="0B39F943" w14:textId="77777777" w:rsidR="00AB4A75" w:rsidRDefault="00AB4A75">
            <w:pPr>
              <w:spacing w:after="120" w:line="264" w:lineRule="auto"/>
              <w:rPr>
                <w:rFonts w:ascii="Calibri" w:eastAsia="Times New Roman" w:hAnsi="Calibri" w:cs="Calibri Light"/>
                <w:lang w:val="en-GB" w:eastAsia="zh-CN" w:bidi="hi-IN"/>
              </w:rPr>
            </w:pPr>
          </w:p>
          <w:p w14:paraId="4A1C2E78" w14:textId="77777777" w:rsidR="00AB4A75" w:rsidRDefault="00AB4A75">
            <w:pPr>
              <w:spacing w:after="120" w:line="264" w:lineRule="auto"/>
              <w:rPr>
                <w:rFonts w:ascii="Calibri" w:eastAsia="Times New Roman" w:hAnsi="Calibri" w:cs="Calibri Light"/>
                <w:lang w:val="en-GB" w:eastAsia="zh-CN" w:bidi="hi-IN"/>
              </w:rPr>
            </w:pPr>
          </w:p>
          <w:p w14:paraId="21AD19DA" w14:textId="77777777" w:rsidR="00AB4A75" w:rsidRDefault="00AB4A75">
            <w:pPr>
              <w:spacing w:after="120" w:line="264" w:lineRule="auto"/>
              <w:rPr>
                <w:rFonts w:ascii="Calibri" w:eastAsia="Times New Roman" w:hAnsi="Calibri" w:cs="Calibri Light"/>
                <w:lang w:val="en-GB" w:eastAsia="zh-CN" w:bidi="hi-IN"/>
              </w:rPr>
            </w:pPr>
          </w:p>
          <w:p w14:paraId="19D3C095" w14:textId="77777777" w:rsidR="00AB4A75" w:rsidRDefault="00AB4A75">
            <w:pPr>
              <w:spacing w:after="120" w:line="264" w:lineRule="auto"/>
              <w:rPr>
                <w:rFonts w:ascii="Calibri" w:eastAsia="Times New Roman" w:hAnsi="Calibri" w:cs="Calibri Light"/>
                <w:lang w:val="en-GB" w:eastAsia="zh-CN" w:bidi="hi-IN"/>
              </w:rPr>
            </w:pPr>
          </w:p>
          <w:p w14:paraId="06E36BBC" w14:textId="77777777" w:rsidR="00AB4A75" w:rsidRDefault="00AB4A75">
            <w:pPr>
              <w:spacing w:after="120" w:line="264" w:lineRule="auto"/>
              <w:rPr>
                <w:rFonts w:ascii="Calibri" w:eastAsia="Times New Roman" w:hAnsi="Calibri" w:cs="Calibri Light"/>
                <w:lang w:val="en-GB" w:eastAsia="zh-CN" w:bidi="hi-IN"/>
              </w:rPr>
            </w:pPr>
          </w:p>
          <w:p w14:paraId="2BA05B24" w14:textId="77777777" w:rsidR="00AB4A75" w:rsidRDefault="00AB4A75">
            <w:pPr>
              <w:spacing w:after="120" w:line="264" w:lineRule="auto"/>
              <w:rPr>
                <w:rFonts w:ascii="Calibri" w:eastAsia="Times New Roman" w:hAnsi="Calibri" w:cs="Calibri Light"/>
                <w:lang w:val="en-GB" w:eastAsia="zh-CN" w:bidi="hi-IN"/>
              </w:rPr>
            </w:pPr>
          </w:p>
          <w:p w14:paraId="2C74A091" w14:textId="77777777" w:rsidR="00AB4A75" w:rsidRDefault="00AB4A75">
            <w:pPr>
              <w:spacing w:after="120" w:line="264" w:lineRule="auto"/>
              <w:rPr>
                <w:rFonts w:ascii="Calibri" w:eastAsia="Times New Roman" w:hAnsi="Calibri" w:cs="Calibri Light"/>
                <w:lang w:val="en-GB" w:eastAsia="zh-CN" w:bidi="hi-IN"/>
              </w:rPr>
            </w:pPr>
          </w:p>
          <w:p w14:paraId="768E6956" w14:textId="77777777" w:rsidR="00AB4A75" w:rsidRDefault="00AB4A75">
            <w:pPr>
              <w:spacing w:after="120" w:line="264" w:lineRule="auto"/>
              <w:rPr>
                <w:rFonts w:ascii="Calibri" w:eastAsia="Times New Roman" w:hAnsi="Calibri" w:cs="Calibri Light"/>
                <w:lang w:val="en-GB" w:eastAsia="zh-CN" w:bidi="hi-IN"/>
              </w:rPr>
            </w:pPr>
          </w:p>
          <w:p w14:paraId="5781FDB8" w14:textId="77777777" w:rsidR="00AB4A75" w:rsidRDefault="00AB4A75">
            <w:pPr>
              <w:spacing w:after="120" w:line="264" w:lineRule="auto"/>
              <w:rPr>
                <w:rFonts w:ascii="Calibri" w:eastAsia="Times New Roman" w:hAnsi="Calibri" w:cs="Calibri Light"/>
                <w:lang w:val="en-GB" w:eastAsia="zh-CN" w:bidi="hi-IN"/>
              </w:rPr>
            </w:pPr>
          </w:p>
          <w:p w14:paraId="67CE16B8" w14:textId="77777777" w:rsidR="00AB4A75" w:rsidRDefault="00AB4A75">
            <w:pPr>
              <w:spacing w:after="120" w:line="264" w:lineRule="auto"/>
              <w:rPr>
                <w:rFonts w:ascii="Calibri" w:eastAsia="Times New Roman" w:hAnsi="Calibri" w:cs="Calibri Light"/>
                <w:lang w:val="en-GB" w:eastAsia="zh-CN" w:bidi="hi-IN"/>
              </w:rPr>
            </w:pPr>
          </w:p>
          <w:p w14:paraId="0DE23F99" w14:textId="77777777" w:rsidR="00AB4A75" w:rsidRDefault="00AB4A75">
            <w:pPr>
              <w:spacing w:after="120" w:line="264" w:lineRule="auto"/>
              <w:rPr>
                <w:rFonts w:ascii="Calibri" w:eastAsia="Times New Roman" w:hAnsi="Calibri" w:cs="Calibri Light"/>
                <w:lang w:val="en-GB" w:eastAsia="zh-CN" w:bidi="hi-IN"/>
              </w:rPr>
            </w:pPr>
          </w:p>
          <w:p w14:paraId="3171A099" w14:textId="77777777" w:rsidR="00AB4A75" w:rsidRDefault="00AB4A75">
            <w:pPr>
              <w:spacing w:after="120" w:line="264" w:lineRule="auto"/>
              <w:rPr>
                <w:rFonts w:ascii="Calibri" w:eastAsia="Times New Roman" w:hAnsi="Calibri" w:cs="Calibri Light"/>
                <w:lang w:val="en-GB" w:eastAsia="zh-CN" w:bidi="hi-IN"/>
              </w:rPr>
            </w:pPr>
          </w:p>
          <w:p w14:paraId="578D7EFD" w14:textId="77777777" w:rsidR="00AB4A75" w:rsidRDefault="00AB4A75">
            <w:pPr>
              <w:spacing w:after="120" w:line="264" w:lineRule="auto"/>
              <w:rPr>
                <w:rFonts w:ascii="Calibri" w:eastAsia="Times New Roman" w:hAnsi="Calibri" w:cs="Calibri Light"/>
                <w:lang w:val="en-GB" w:eastAsia="zh-CN" w:bidi="hi-IN"/>
              </w:rPr>
            </w:pPr>
          </w:p>
          <w:p w14:paraId="3E17407D" w14:textId="77777777" w:rsidR="00AB4A75" w:rsidRDefault="00AB4A75">
            <w:pPr>
              <w:spacing w:after="120" w:line="264" w:lineRule="auto"/>
              <w:rPr>
                <w:rFonts w:ascii="Calibri" w:eastAsia="Times New Roman" w:hAnsi="Calibri" w:cs="Calibri Light"/>
                <w:lang w:val="en-GB" w:eastAsia="zh-CN" w:bidi="hi-IN"/>
              </w:rPr>
            </w:pPr>
          </w:p>
          <w:p w14:paraId="4EF29826" w14:textId="77777777" w:rsidR="00AB4A75" w:rsidRDefault="00AB4A75">
            <w:pPr>
              <w:spacing w:after="120" w:line="264" w:lineRule="auto"/>
              <w:rPr>
                <w:rFonts w:ascii="Calibri" w:eastAsia="Times New Roman" w:hAnsi="Calibri" w:cs="Calibri Light"/>
                <w:lang w:val="en-GB" w:eastAsia="zh-CN" w:bidi="hi-IN"/>
              </w:rPr>
            </w:pPr>
          </w:p>
          <w:p w14:paraId="2F15EF8C" w14:textId="77777777" w:rsidR="00AB4A75" w:rsidRDefault="00AB4A75">
            <w:pPr>
              <w:spacing w:after="120" w:line="264" w:lineRule="auto"/>
              <w:rPr>
                <w:rFonts w:ascii="Calibri" w:eastAsia="Times New Roman" w:hAnsi="Calibri" w:cs="Calibri Light"/>
                <w:lang w:val="en-GB" w:eastAsia="zh-CN" w:bidi="hi-IN"/>
              </w:rPr>
            </w:pPr>
          </w:p>
          <w:p w14:paraId="362F9519" w14:textId="77777777" w:rsidR="00AB4A75" w:rsidRDefault="00AB4A75">
            <w:pPr>
              <w:spacing w:after="120" w:line="264" w:lineRule="auto"/>
              <w:rPr>
                <w:rFonts w:ascii="Calibri" w:eastAsia="Times New Roman" w:hAnsi="Calibri" w:cs="Calibri Light"/>
                <w:lang w:val="en-GB" w:eastAsia="zh-CN" w:bidi="hi-IN"/>
              </w:rPr>
            </w:pPr>
          </w:p>
          <w:p w14:paraId="5A77C250" w14:textId="77777777" w:rsidR="00AB4A75" w:rsidRDefault="00AB4A75">
            <w:pPr>
              <w:spacing w:after="120" w:line="264" w:lineRule="auto"/>
              <w:rPr>
                <w:rFonts w:ascii="Calibri" w:eastAsia="Times New Roman" w:hAnsi="Calibri" w:cs="Calibri Light"/>
                <w:lang w:val="en-GB" w:eastAsia="zh-CN" w:bidi="hi-IN"/>
              </w:rPr>
            </w:pPr>
          </w:p>
        </w:tc>
      </w:tr>
    </w:tbl>
    <w:p w14:paraId="53FB16ED" w14:textId="77777777" w:rsidR="00AB4A75" w:rsidRDefault="00AB4A75">
      <w:pPr>
        <w:rPr>
          <w:rFonts w:ascii="Calibri" w:eastAsia="Times New Roman" w:hAnsi="Calibri" w:cs="Calibri Light"/>
          <w:lang w:val="en-US" w:eastAsia="zh-CN" w:bidi="hi-IN"/>
        </w:rPr>
      </w:pPr>
    </w:p>
    <w:p w14:paraId="62AB53EB" w14:textId="77777777" w:rsidR="00AB4A75" w:rsidRDefault="00D72E11">
      <w:pPr>
        <w:rPr>
          <w:rFonts w:ascii="Calibri" w:eastAsia="Times New Roman" w:hAnsi="Calibri" w:cs="Calibri Light"/>
          <w:lang w:val="en-US" w:eastAsia="zh-CN" w:bidi="hi-IN"/>
        </w:rPr>
      </w:pPr>
      <w:r>
        <w:rPr>
          <w:rFonts w:ascii="Calibri" w:eastAsia="Times New Roman" w:hAnsi="Calibri" w:cs="Calibri Light"/>
        </w:rPr>
        <w:br w:type="page"/>
      </w:r>
    </w:p>
    <w:p w14:paraId="209630D2" w14:textId="77777777" w:rsidR="00AB4A75" w:rsidRDefault="00AB4A75">
      <w:pPr>
        <w:rPr>
          <w:rFonts w:ascii="Calibri" w:eastAsia="Times New Roman" w:hAnsi="Calibri" w:cs="Calibri Light"/>
          <w:lang w:val="en-US" w:eastAsia="zh-CN" w:bidi="hi-IN"/>
        </w:rPr>
      </w:pPr>
    </w:p>
    <w:p w14:paraId="61BF45B2" w14:textId="77777777" w:rsidR="00AB4A75" w:rsidRDefault="00D72E11">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4" w:name="_Toc213231797"/>
      <w:r>
        <w:rPr>
          <w:rFonts w:ascii="Calibri" w:eastAsia="Times New Roman" w:hAnsi="Calibri" w:cs="Calibri Light"/>
          <w:color w:val="FFFFFF" w:themeColor="background1"/>
        </w:rPr>
        <w:t>2.3.6 Tenders Statement</w:t>
      </w:r>
      <w:bookmarkEnd w:id="34"/>
    </w:p>
    <w:p w14:paraId="7EF834AF" w14:textId="77777777" w:rsidR="00AB4A75" w:rsidRDefault="00D72E11">
      <w:pPr>
        <w:spacing w:before="2"/>
        <w:rPr>
          <w:b/>
          <w:bCs/>
          <w:sz w:val="28"/>
          <w:szCs w:val="28"/>
        </w:rPr>
      </w:pPr>
      <w:r>
        <w:rPr>
          <w:b/>
          <w:bCs/>
          <w:sz w:val="28"/>
          <w:szCs w:val="28"/>
        </w:rPr>
        <w:t>Appendix 3 – Tenderers Statement (Appendix 3. RFT doc)</w:t>
      </w:r>
    </w:p>
    <w:p w14:paraId="130A18D6" w14:textId="77777777" w:rsidR="00AB4A75" w:rsidRDefault="00AB4A75">
      <w:pPr>
        <w:pStyle w:val="BodyText"/>
        <w:spacing w:before="2"/>
      </w:pPr>
    </w:p>
    <w:p w14:paraId="05677594" w14:textId="77777777" w:rsidR="00AB4A75" w:rsidRDefault="00D72E11">
      <w:pPr>
        <w:pStyle w:val="BodyText"/>
        <w:spacing w:before="1"/>
        <w:jc w:val="center"/>
        <w:rPr>
          <w:rFonts w:asciiTheme="minorHAnsi" w:hAnsiTheme="minorHAnsi" w:cstheme="minorBidi"/>
          <w:b/>
          <w:bCs/>
        </w:rPr>
      </w:pPr>
      <w:r>
        <w:rPr>
          <w:rFonts w:asciiTheme="minorHAnsi" w:hAnsiTheme="minorHAnsi" w:cstheme="minorBidi"/>
          <w:b/>
          <w:bCs/>
        </w:rPr>
        <w:t xml:space="preserve">[Tenderers shall complete and return the following form of Tenderers’ Statement printed on the </w:t>
      </w:r>
      <w:r>
        <w:rPr>
          <w:rFonts w:asciiTheme="minorHAnsi" w:hAnsiTheme="minorHAnsi" w:cstheme="minorBidi"/>
          <w:b/>
          <w:bCs/>
          <w:u w:val="single"/>
        </w:rPr>
        <w:t>Tenderers’ headed notepaper</w:t>
      </w:r>
      <w:r>
        <w:rPr>
          <w:rFonts w:asciiTheme="minorHAnsi" w:hAnsiTheme="minorHAnsi" w:cstheme="minorBidi"/>
          <w:b/>
          <w:bCs/>
        </w:rPr>
        <w:t xml:space="preserve"> and signed by the Tenderer.]</w:t>
      </w:r>
    </w:p>
    <w:p w14:paraId="6D166C34" w14:textId="77777777" w:rsidR="00AB4A75" w:rsidRDefault="00AB4A75">
      <w:pPr>
        <w:pStyle w:val="BodyText"/>
        <w:spacing w:before="11"/>
        <w:rPr>
          <w:rFonts w:asciiTheme="minorHAnsi" w:hAnsiTheme="minorHAnsi" w:cstheme="minorBidi"/>
        </w:rPr>
      </w:pPr>
    </w:p>
    <w:p w14:paraId="10420500" w14:textId="77777777" w:rsidR="00AB4A75" w:rsidRDefault="00D72E11">
      <w:pPr>
        <w:pStyle w:val="Heading4"/>
        <w:rPr>
          <w:rFonts w:asciiTheme="minorHAnsi" w:hAnsiTheme="minorHAnsi" w:cstheme="minorBidi"/>
        </w:rPr>
      </w:pPr>
      <w:r>
        <w:rPr>
          <w:rFonts w:asciiTheme="minorHAnsi" w:hAnsiTheme="minorHAnsi" w:cstheme="minorBidi"/>
        </w:rPr>
        <w:t>TENDERERS’ STATEMENT</w:t>
      </w:r>
    </w:p>
    <w:p w14:paraId="4FC67916" w14:textId="77777777" w:rsidR="00AB4A75" w:rsidRDefault="00AB4A75">
      <w:pPr>
        <w:pStyle w:val="BodyText"/>
        <w:rPr>
          <w:rFonts w:asciiTheme="minorHAnsi" w:hAnsiTheme="minorHAnsi" w:cstheme="minorBidi"/>
          <w:b/>
          <w:bCs/>
        </w:rPr>
      </w:pPr>
    </w:p>
    <w:p w14:paraId="0C2021A7" w14:textId="77777777" w:rsidR="00AB4A75" w:rsidRDefault="00D72E11">
      <w:pPr>
        <w:pStyle w:val="BodyText"/>
        <w:rPr>
          <w:rFonts w:asciiTheme="minorHAnsi" w:hAnsiTheme="minorHAnsi" w:cstheme="minorBidi"/>
        </w:rPr>
      </w:pPr>
      <w:r>
        <w:rPr>
          <w:rFonts w:asciiTheme="minorHAnsi" w:hAnsiTheme="minorHAnsi" w:cstheme="minorBidi"/>
          <w:b/>
          <w:bCs/>
        </w:rPr>
        <w:t xml:space="preserve">TO: </w:t>
      </w:r>
      <w:r>
        <w:rPr>
          <w:rFonts w:asciiTheme="minorHAnsi" w:hAnsiTheme="minorHAnsi" w:cstheme="minorBidi"/>
        </w:rPr>
        <w:t>University College Cork. (the “Contracting Authority”)</w:t>
      </w:r>
    </w:p>
    <w:p w14:paraId="47B7C348" w14:textId="77777777" w:rsidR="00AB4A75" w:rsidRDefault="00AB4A75">
      <w:pPr>
        <w:pStyle w:val="BodyText"/>
        <w:spacing w:before="1"/>
        <w:rPr>
          <w:rFonts w:asciiTheme="minorHAnsi" w:hAnsiTheme="minorHAnsi" w:cstheme="minorBidi"/>
        </w:rPr>
      </w:pPr>
    </w:p>
    <w:p w14:paraId="545F22AE" w14:textId="77777777" w:rsidR="00317868" w:rsidRDefault="00D72E11">
      <w:pPr>
        <w:pStyle w:val="BodyText"/>
        <w:ind w:right="575"/>
        <w:rPr>
          <w:rFonts w:asciiTheme="minorHAnsi" w:hAnsiTheme="minorHAnsi" w:cstheme="minorBidi"/>
          <w:b/>
          <w:bCs/>
        </w:rPr>
      </w:pPr>
      <w:r>
        <w:rPr>
          <w:rFonts w:asciiTheme="minorHAnsi" w:hAnsiTheme="minorHAnsi" w:cstheme="minorBidi"/>
          <w:b/>
          <w:bCs/>
        </w:rPr>
        <w:t>RE: Request-for-</w:t>
      </w:r>
      <w:r w:rsidRPr="005C353D">
        <w:rPr>
          <w:rFonts w:asciiTheme="minorHAnsi" w:hAnsiTheme="minorHAnsi" w:cstheme="minorBidi"/>
          <w:b/>
          <w:bCs/>
        </w:rPr>
        <w:t>Tenders under Open Procedure for the Supply</w:t>
      </w:r>
      <w:r w:rsidR="008B4234" w:rsidRPr="005C353D">
        <w:rPr>
          <w:rFonts w:asciiTheme="minorHAnsi" w:hAnsiTheme="minorHAnsi" w:cstheme="minorBidi"/>
          <w:b/>
          <w:bCs/>
        </w:rPr>
        <w:t xml:space="preserve"> and </w:t>
      </w:r>
      <w:r w:rsidRPr="005C353D">
        <w:rPr>
          <w:rFonts w:asciiTheme="minorHAnsi" w:hAnsiTheme="minorHAnsi" w:cstheme="minorBidi"/>
          <w:b/>
          <w:bCs/>
        </w:rPr>
        <w:t xml:space="preserve">Delivery of a </w:t>
      </w:r>
      <w:r w:rsidR="00D07CC9" w:rsidRPr="005C353D">
        <w:rPr>
          <w:rFonts w:ascii="Calibri" w:hAnsi="Calibri" w:cs="Calibri"/>
          <w:b/>
          <w:bCs/>
          <w:shd w:val="clear" w:color="auto" w:fill="FFFFFF"/>
        </w:rPr>
        <w:t>Microgravity Measurement System</w:t>
      </w:r>
      <w:r w:rsidR="004568A5" w:rsidRPr="005C353D">
        <w:rPr>
          <w:rFonts w:asciiTheme="minorHAnsi" w:hAnsiTheme="minorHAnsi" w:cstheme="minorBidi"/>
          <w:b/>
          <w:bCs/>
        </w:rPr>
        <w:t>,</w:t>
      </w:r>
      <w:r>
        <w:rPr>
          <w:rFonts w:asciiTheme="minorHAnsi" w:hAnsiTheme="minorHAnsi" w:cstheme="minorBidi"/>
          <w:b/>
          <w:bCs/>
        </w:rPr>
        <w:t xml:space="preserve"> University College Cork (UCC)</w:t>
      </w:r>
    </w:p>
    <w:p w14:paraId="6D73AC36" w14:textId="60C2470C" w:rsidR="00AB4A75" w:rsidRPr="00317868" w:rsidRDefault="00D72E11">
      <w:pPr>
        <w:pStyle w:val="BodyText"/>
        <w:ind w:right="575"/>
        <w:rPr>
          <w:rFonts w:asciiTheme="minorHAnsi" w:hAnsiTheme="minorHAnsi" w:cstheme="minorBidi"/>
          <w:b/>
          <w:bCs/>
        </w:rPr>
      </w:pPr>
      <w:r>
        <w:rPr>
          <w:rFonts w:ascii="Calibri" w:hAnsi="Calibri" w:cs="Calibri Light"/>
          <w:b/>
          <w:bCs/>
        </w:rPr>
        <w:t>Tender Reference: UCC-2026-</w:t>
      </w:r>
      <w:r w:rsidR="004568A5">
        <w:rPr>
          <w:rFonts w:ascii="Calibri" w:hAnsi="Calibri" w:cs="Calibri Light"/>
          <w:b/>
          <w:bCs/>
        </w:rPr>
        <w:t>28</w:t>
      </w:r>
    </w:p>
    <w:p w14:paraId="09A27840" w14:textId="77777777" w:rsidR="00AB4A75" w:rsidRDefault="00D72E11">
      <w:pPr>
        <w:pStyle w:val="BodyText"/>
        <w:ind w:right="278"/>
        <w:rPr>
          <w:rFonts w:asciiTheme="minorHAnsi" w:hAnsiTheme="minorHAnsi" w:cstheme="minorBidi"/>
        </w:rPr>
      </w:pPr>
      <w:r>
        <w:rPr>
          <w:rFonts w:asciiTheme="minorHAnsi" w:hAnsiTheme="minorHAnsi" w:cstheme="minorBidi"/>
        </w:rPr>
        <w:t>Having examined your Request for Tenders (the “RFT”) including the Instructions to Tenderers, the Selection and Award Criteria, the Requirements and Specifications, and the Terms and Conditions of the Goods Contract, we hereby agree and declare the following:</w:t>
      </w:r>
    </w:p>
    <w:p w14:paraId="38EBE0A1" w14:textId="77777777" w:rsidR="00AB4A75" w:rsidRDefault="00AB4A75">
      <w:pPr>
        <w:pStyle w:val="BodyText"/>
        <w:spacing w:before="1"/>
        <w:rPr>
          <w:rFonts w:asciiTheme="minorHAnsi" w:hAnsiTheme="minorHAnsi" w:cstheme="minorBidi"/>
        </w:rPr>
      </w:pPr>
    </w:p>
    <w:p w14:paraId="4C154EDD" w14:textId="77777777" w:rsidR="00AB4A75" w:rsidRDefault="00D72E11">
      <w:pPr>
        <w:pStyle w:val="ListParagraph"/>
        <w:widowControl w:val="0"/>
        <w:numPr>
          <w:ilvl w:val="0"/>
          <w:numId w:val="23"/>
        </w:numPr>
        <w:tabs>
          <w:tab w:val="left" w:pos="860"/>
        </w:tabs>
        <w:autoSpaceDE w:val="0"/>
        <w:autoSpaceDN w:val="0"/>
        <w:spacing w:before="0" w:after="0" w:line="240" w:lineRule="auto"/>
        <w:ind w:right="279"/>
        <w:contextualSpacing w:val="0"/>
        <w:rPr>
          <w:rFonts w:asciiTheme="minorHAnsi" w:hAnsiTheme="minorHAnsi" w:cstheme="minorBidi"/>
          <w:sz w:val="24"/>
          <w:szCs w:val="24"/>
        </w:rPr>
      </w:pPr>
      <w:r>
        <w:rPr>
          <w:rFonts w:asciiTheme="minorHAnsi" w:hAnsiTheme="minorHAnsi" w:cstheme="minorBidi"/>
          <w:sz w:val="24"/>
          <w:szCs w:val="24"/>
        </w:rPr>
        <w:t>We</w:t>
      </w:r>
      <w:r>
        <w:rPr>
          <w:rFonts w:asciiTheme="minorHAnsi" w:hAnsiTheme="minorHAnsi" w:cstheme="minorBidi"/>
          <w:spacing w:val="-3"/>
          <w:sz w:val="24"/>
          <w:szCs w:val="24"/>
        </w:rPr>
        <w:t xml:space="preserve"> </w:t>
      </w:r>
      <w:r>
        <w:rPr>
          <w:rFonts w:asciiTheme="minorHAnsi" w:hAnsiTheme="minorHAnsi" w:cstheme="minorBidi"/>
          <w:sz w:val="24"/>
          <w:szCs w:val="24"/>
        </w:rPr>
        <w:t>understand</w:t>
      </w:r>
      <w:r>
        <w:rPr>
          <w:rFonts w:asciiTheme="minorHAnsi" w:hAnsiTheme="minorHAnsi" w:cstheme="minorBidi"/>
          <w:spacing w:val="-4"/>
          <w:sz w:val="24"/>
          <w:szCs w:val="24"/>
        </w:rPr>
        <w:t xml:space="preserve"> </w:t>
      </w:r>
      <w:r>
        <w:rPr>
          <w:rFonts w:asciiTheme="minorHAnsi" w:hAnsiTheme="minorHAnsi" w:cstheme="minorBidi"/>
          <w:sz w:val="24"/>
          <w:szCs w:val="24"/>
        </w:rPr>
        <w:t>the</w:t>
      </w:r>
      <w:r>
        <w:rPr>
          <w:rFonts w:asciiTheme="minorHAnsi" w:hAnsiTheme="minorHAnsi" w:cstheme="minorBidi"/>
          <w:spacing w:val="-3"/>
          <w:sz w:val="24"/>
          <w:szCs w:val="24"/>
        </w:rPr>
        <w:t xml:space="preserve"> </w:t>
      </w:r>
      <w:r>
        <w:rPr>
          <w:rFonts w:asciiTheme="minorHAnsi" w:hAnsiTheme="minorHAnsi" w:cstheme="minorBidi"/>
          <w:sz w:val="24"/>
          <w:szCs w:val="24"/>
        </w:rPr>
        <w:t>nature</w:t>
      </w:r>
      <w:r>
        <w:rPr>
          <w:rFonts w:asciiTheme="minorHAnsi" w:hAnsiTheme="minorHAnsi" w:cstheme="minorBidi"/>
          <w:spacing w:val="-3"/>
          <w:sz w:val="24"/>
          <w:szCs w:val="24"/>
        </w:rPr>
        <w:t xml:space="preserve"> </w:t>
      </w:r>
      <w:r>
        <w:rPr>
          <w:rFonts w:asciiTheme="minorHAnsi" w:hAnsiTheme="minorHAnsi" w:cstheme="minorBidi"/>
          <w:sz w:val="24"/>
          <w:szCs w:val="24"/>
        </w:rPr>
        <w:t>and</w:t>
      </w:r>
      <w:r>
        <w:rPr>
          <w:rFonts w:asciiTheme="minorHAnsi" w:hAnsiTheme="minorHAnsi" w:cstheme="minorBidi"/>
          <w:spacing w:val="-4"/>
          <w:sz w:val="24"/>
          <w:szCs w:val="24"/>
        </w:rPr>
        <w:t xml:space="preserve"> </w:t>
      </w:r>
      <w:r>
        <w:rPr>
          <w:rFonts w:asciiTheme="minorHAnsi" w:hAnsiTheme="minorHAnsi" w:cstheme="minorBidi"/>
          <w:sz w:val="24"/>
          <w:szCs w:val="24"/>
        </w:rPr>
        <w:t>extent</w:t>
      </w:r>
      <w:r>
        <w:rPr>
          <w:rFonts w:asciiTheme="minorHAnsi" w:hAnsiTheme="minorHAnsi" w:cstheme="minorBidi"/>
          <w:spacing w:val="-4"/>
          <w:sz w:val="24"/>
          <w:szCs w:val="24"/>
        </w:rPr>
        <w:t xml:space="preserve"> </w:t>
      </w:r>
      <w:r>
        <w:rPr>
          <w:rFonts w:asciiTheme="minorHAnsi" w:hAnsiTheme="minorHAnsi" w:cstheme="minorBidi"/>
          <w:sz w:val="24"/>
          <w:szCs w:val="24"/>
        </w:rPr>
        <w:t>of</w:t>
      </w:r>
      <w:r>
        <w:rPr>
          <w:rFonts w:asciiTheme="minorHAnsi" w:hAnsiTheme="minorHAnsi" w:cstheme="minorBidi"/>
          <w:spacing w:val="-4"/>
          <w:sz w:val="24"/>
          <w:szCs w:val="24"/>
        </w:rPr>
        <w:t xml:space="preserve"> </w:t>
      </w:r>
      <w:r>
        <w:rPr>
          <w:rFonts w:asciiTheme="minorHAnsi" w:hAnsiTheme="minorHAnsi" w:cstheme="minorBidi"/>
          <w:sz w:val="24"/>
          <w:szCs w:val="24"/>
        </w:rPr>
        <w:t>the</w:t>
      </w:r>
      <w:r>
        <w:rPr>
          <w:rFonts w:asciiTheme="minorHAnsi" w:hAnsiTheme="minorHAnsi" w:cstheme="minorBidi"/>
          <w:spacing w:val="-3"/>
          <w:sz w:val="24"/>
          <w:szCs w:val="24"/>
        </w:rPr>
        <w:t xml:space="preserve"> Goods required to be delivered as described in Appendix 1 </w:t>
      </w:r>
      <w:r>
        <w:rPr>
          <w:rFonts w:asciiTheme="minorHAnsi" w:hAnsiTheme="minorHAnsi" w:cstheme="minorBidi"/>
          <w:sz w:val="24"/>
          <w:szCs w:val="24"/>
        </w:rPr>
        <w:t>to the</w:t>
      </w:r>
      <w:r>
        <w:rPr>
          <w:rFonts w:asciiTheme="minorHAnsi" w:hAnsiTheme="minorHAnsi" w:cstheme="minorBidi"/>
          <w:spacing w:val="-15"/>
          <w:sz w:val="24"/>
          <w:szCs w:val="24"/>
        </w:rPr>
        <w:t xml:space="preserve"> </w:t>
      </w:r>
      <w:r>
        <w:rPr>
          <w:rFonts w:asciiTheme="minorHAnsi" w:hAnsiTheme="minorHAnsi" w:cstheme="minorBidi"/>
          <w:sz w:val="24"/>
          <w:szCs w:val="24"/>
        </w:rPr>
        <w:t>RFT.</w:t>
      </w:r>
    </w:p>
    <w:p w14:paraId="687F4DF9" w14:textId="77777777" w:rsidR="00AB4A75" w:rsidRDefault="00AB4A75">
      <w:pPr>
        <w:pStyle w:val="BodyText"/>
        <w:spacing w:before="12"/>
        <w:rPr>
          <w:rFonts w:asciiTheme="minorHAnsi" w:hAnsiTheme="minorHAnsi" w:cstheme="minorBidi"/>
        </w:rPr>
      </w:pPr>
    </w:p>
    <w:p w14:paraId="76DF338D" w14:textId="77777777" w:rsidR="00AB4A75" w:rsidRDefault="00D72E11">
      <w:pPr>
        <w:pStyle w:val="ListParagraph"/>
        <w:widowControl w:val="0"/>
        <w:numPr>
          <w:ilvl w:val="0"/>
          <w:numId w:val="23"/>
        </w:numPr>
        <w:tabs>
          <w:tab w:val="left" w:pos="860"/>
        </w:tabs>
        <w:autoSpaceDE w:val="0"/>
        <w:autoSpaceDN w:val="0"/>
        <w:spacing w:before="0" w:after="0" w:line="240" w:lineRule="auto"/>
        <w:ind w:right="278"/>
        <w:contextualSpacing w:val="0"/>
        <w:rPr>
          <w:rFonts w:asciiTheme="minorHAnsi" w:hAnsiTheme="minorHAnsi" w:cstheme="minorBidi"/>
          <w:sz w:val="24"/>
          <w:szCs w:val="24"/>
        </w:rPr>
      </w:pPr>
      <w:r>
        <w:rPr>
          <w:rFonts w:asciiTheme="minorHAnsi" w:hAnsiTheme="minorHAnsi" w:cstheme="minorBidi"/>
          <w:sz w:val="24"/>
          <w:szCs w:val="24"/>
        </w:rPr>
        <w:t xml:space="preserve">We accept </w:t>
      </w:r>
      <w:proofErr w:type="gramStart"/>
      <w:r>
        <w:rPr>
          <w:rFonts w:asciiTheme="minorHAnsi" w:hAnsiTheme="minorHAnsi" w:cstheme="minorBidi"/>
          <w:sz w:val="24"/>
          <w:szCs w:val="24"/>
        </w:rPr>
        <w:t>all of</w:t>
      </w:r>
      <w:proofErr w:type="gramEnd"/>
      <w:r>
        <w:rPr>
          <w:rFonts w:asciiTheme="minorHAnsi" w:hAnsiTheme="minorHAnsi" w:cstheme="minorBidi"/>
          <w:sz w:val="24"/>
          <w:szCs w:val="24"/>
        </w:rPr>
        <w:t xml:space="preserve"> the Terms and Conditions of the RFT, the Goods Contract, and the Confidentiality Agreement and agree if awarded a Goods Contract, to execute the Goods Contract in Appendix 6 to the RFT and the Confidentiality Agreement at Appendix 7 to the</w:t>
      </w:r>
      <w:r>
        <w:rPr>
          <w:rFonts w:asciiTheme="minorHAnsi" w:hAnsiTheme="minorHAnsi" w:cstheme="minorBidi"/>
          <w:spacing w:val="-2"/>
          <w:sz w:val="24"/>
          <w:szCs w:val="24"/>
        </w:rPr>
        <w:t xml:space="preserve"> </w:t>
      </w:r>
      <w:r>
        <w:rPr>
          <w:rFonts w:asciiTheme="minorHAnsi" w:hAnsiTheme="minorHAnsi" w:cstheme="minorBidi"/>
          <w:sz w:val="24"/>
          <w:szCs w:val="24"/>
        </w:rPr>
        <w:t>RFT.</w:t>
      </w:r>
    </w:p>
    <w:p w14:paraId="6BC9B037" w14:textId="77777777" w:rsidR="00AB4A75" w:rsidRDefault="00AB4A75">
      <w:pPr>
        <w:pStyle w:val="BodyText"/>
        <w:rPr>
          <w:rFonts w:asciiTheme="minorHAnsi" w:hAnsiTheme="minorHAnsi" w:cstheme="minorBidi"/>
        </w:rPr>
      </w:pPr>
    </w:p>
    <w:p w14:paraId="337A21E5" w14:textId="77777777" w:rsidR="00AB4A75" w:rsidRDefault="00D72E11">
      <w:pPr>
        <w:pStyle w:val="ListParagraph"/>
        <w:widowControl w:val="0"/>
        <w:numPr>
          <w:ilvl w:val="0"/>
          <w:numId w:val="23"/>
        </w:numPr>
        <w:tabs>
          <w:tab w:val="left" w:pos="860"/>
        </w:tabs>
        <w:autoSpaceDE w:val="0"/>
        <w:autoSpaceDN w:val="0"/>
        <w:spacing w:before="0" w:after="0" w:line="240" w:lineRule="auto"/>
        <w:contextualSpacing w:val="0"/>
        <w:rPr>
          <w:rFonts w:asciiTheme="minorHAnsi" w:hAnsiTheme="minorHAnsi" w:cstheme="minorBidi"/>
          <w:sz w:val="24"/>
          <w:szCs w:val="24"/>
        </w:rPr>
      </w:pPr>
      <w:r>
        <w:rPr>
          <w:rFonts w:asciiTheme="minorHAnsi" w:hAnsiTheme="minorHAnsi" w:cstheme="minorBidi"/>
          <w:sz w:val="24"/>
          <w:szCs w:val="24"/>
        </w:rPr>
        <w:t>We accept all the Selection and Award Criteria as set out in the</w:t>
      </w:r>
      <w:r>
        <w:rPr>
          <w:rFonts w:asciiTheme="minorHAnsi" w:hAnsiTheme="minorHAnsi" w:cstheme="minorBidi"/>
          <w:spacing w:val="-19"/>
          <w:sz w:val="24"/>
          <w:szCs w:val="24"/>
        </w:rPr>
        <w:t xml:space="preserve"> </w:t>
      </w:r>
      <w:r>
        <w:rPr>
          <w:rFonts w:asciiTheme="minorHAnsi" w:hAnsiTheme="minorHAnsi" w:cstheme="minorBidi"/>
          <w:sz w:val="24"/>
          <w:szCs w:val="24"/>
        </w:rPr>
        <w:t>RFT.</w:t>
      </w:r>
    </w:p>
    <w:p w14:paraId="6F732807" w14:textId="77777777" w:rsidR="00AB4A75" w:rsidRDefault="00AB4A75">
      <w:pPr>
        <w:pStyle w:val="BodyText"/>
        <w:rPr>
          <w:rFonts w:asciiTheme="minorHAnsi" w:hAnsiTheme="minorHAnsi" w:cstheme="minorBidi"/>
        </w:rPr>
      </w:pPr>
    </w:p>
    <w:p w14:paraId="2FD38C94" w14:textId="77777777" w:rsidR="00AB4A75" w:rsidRDefault="00D72E11">
      <w:pPr>
        <w:pStyle w:val="ListParagraph"/>
        <w:widowControl w:val="0"/>
        <w:numPr>
          <w:ilvl w:val="0"/>
          <w:numId w:val="23"/>
        </w:numPr>
        <w:tabs>
          <w:tab w:val="left" w:pos="860"/>
        </w:tabs>
        <w:autoSpaceDE w:val="0"/>
        <w:autoSpaceDN w:val="0"/>
        <w:spacing w:before="0" w:after="0" w:line="240" w:lineRule="auto"/>
        <w:ind w:right="277"/>
        <w:contextualSpacing w:val="0"/>
        <w:rPr>
          <w:rFonts w:asciiTheme="minorHAnsi" w:hAnsiTheme="minorHAnsi" w:cstheme="minorBidi"/>
          <w:sz w:val="24"/>
          <w:szCs w:val="24"/>
        </w:rPr>
      </w:pPr>
      <w:r>
        <w:rPr>
          <w:rFonts w:asciiTheme="minorHAnsi" w:hAnsiTheme="minorHAnsi" w:cstheme="minorBidi"/>
          <w:sz w:val="24"/>
          <w:szCs w:val="24"/>
        </w:rPr>
        <w:t>We agree to supply the Contracting Authority with the Goods in accordance with the RFT and our</w:t>
      </w:r>
      <w:r>
        <w:rPr>
          <w:rFonts w:asciiTheme="minorHAnsi" w:hAnsiTheme="minorHAnsi" w:cstheme="minorBidi"/>
          <w:spacing w:val="-4"/>
          <w:sz w:val="24"/>
          <w:szCs w:val="24"/>
        </w:rPr>
        <w:t xml:space="preserve"> </w:t>
      </w:r>
      <w:r>
        <w:rPr>
          <w:rFonts w:asciiTheme="minorHAnsi" w:hAnsiTheme="minorHAnsi" w:cstheme="minorBidi"/>
          <w:sz w:val="24"/>
          <w:szCs w:val="24"/>
        </w:rPr>
        <w:t>Tender.</w:t>
      </w:r>
    </w:p>
    <w:p w14:paraId="61C4E34E" w14:textId="77777777" w:rsidR="00AB4A75" w:rsidRDefault="00AB4A75">
      <w:pPr>
        <w:pStyle w:val="BodyText"/>
        <w:spacing w:before="11"/>
        <w:rPr>
          <w:rFonts w:asciiTheme="minorHAnsi" w:hAnsiTheme="minorHAnsi" w:cstheme="minorBidi"/>
        </w:rPr>
      </w:pPr>
    </w:p>
    <w:p w14:paraId="5951037F" w14:textId="77777777" w:rsidR="00AB4A75" w:rsidRDefault="00D72E11">
      <w:pPr>
        <w:pStyle w:val="ListParagraph"/>
        <w:widowControl w:val="0"/>
        <w:numPr>
          <w:ilvl w:val="0"/>
          <w:numId w:val="23"/>
        </w:numPr>
        <w:tabs>
          <w:tab w:val="left" w:pos="860"/>
        </w:tabs>
        <w:autoSpaceDE w:val="0"/>
        <w:autoSpaceDN w:val="0"/>
        <w:spacing w:before="0" w:after="0" w:line="240" w:lineRule="auto"/>
        <w:ind w:left="859" w:right="277"/>
        <w:contextualSpacing w:val="0"/>
        <w:rPr>
          <w:rFonts w:asciiTheme="minorHAnsi" w:hAnsiTheme="minorHAnsi" w:cstheme="minorBidi"/>
          <w:sz w:val="24"/>
          <w:szCs w:val="24"/>
        </w:rPr>
      </w:pPr>
      <w:r>
        <w:rPr>
          <w:rFonts w:asciiTheme="minorHAnsi" w:hAnsiTheme="minorHAnsi" w:cstheme="minorBidi"/>
          <w:sz w:val="24"/>
          <w:szCs w:val="24"/>
        </w:rPr>
        <w:t xml:space="preserve">We agree that, if awarded any Goods Contract we shall, in the performance of such contract, comply with all applicable obligations in the field of environmental, social </w:t>
      </w:r>
      <w:r>
        <w:rPr>
          <w:rFonts w:asciiTheme="minorHAnsi" w:hAnsiTheme="minorHAnsi" w:cstheme="minorBidi"/>
          <w:sz w:val="24"/>
          <w:szCs w:val="24"/>
        </w:rPr>
        <w:lastRenderedPageBreak/>
        <w:t xml:space="preserve">and </w:t>
      </w:r>
      <w:proofErr w:type="spellStart"/>
      <w:r>
        <w:rPr>
          <w:rFonts w:asciiTheme="minorHAnsi" w:hAnsiTheme="minorHAnsi" w:cstheme="minorBidi"/>
          <w:sz w:val="24"/>
          <w:szCs w:val="24"/>
        </w:rPr>
        <w:t>labour</w:t>
      </w:r>
      <w:proofErr w:type="spellEnd"/>
      <w:r>
        <w:rPr>
          <w:rFonts w:asciiTheme="minorHAnsi" w:hAnsiTheme="minorHAnsi" w:cstheme="minorBidi"/>
          <w:spacing w:val="-2"/>
          <w:sz w:val="24"/>
          <w:szCs w:val="24"/>
        </w:rPr>
        <w:t xml:space="preserve"> </w:t>
      </w:r>
      <w:r>
        <w:rPr>
          <w:rFonts w:asciiTheme="minorHAnsi" w:hAnsiTheme="minorHAnsi" w:cstheme="minorBidi"/>
          <w:sz w:val="24"/>
          <w:szCs w:val="24"/>
        </w:rPr>
        <w:t>law.</w:t>
      </w:r>
    </w:p>
    <w:p w14:paraId="14000903" w14:textId="77777777" w:rsidR="00AB4A75" w:rsidRDefault="00AB4A75">
      <w:pPr>
        <w:pStyle w:val="BodyText"/>
        <w:spacing w:before="1"/>
        <w:rPr>
          <w:rFonts w:asciiTheme="minorHAnsi" w:hAnsiTheme="minorHAnsi" w:cstheme="minorBidi"/>
        </w:rPr>
      </w:pPr>
    </w:p>
    <w:p w14:paraId="606684D1" w14:textId="77777777" w:rsidR="00AB4A75" w:rsidRDefault="00D72E11">
      <w:pPr>
        <w:pStyle w:val="ListParagraph"/>
        <w:widowControl w:val="0"/>
        <w:numPr>
          <w:ilvl w:val="0"/>
          <w:numId w:val="23"/>
        </w:numPr>
        <w:tabs>
          <w:tab w:val="left" w:pos="860"/>
        </w:tabs>
        <w:autoSpaceDE w:val="0"/>
        <w:autoSpaceDN w:val="0"/>
        <w:spacing w:before="0" w:after="0" w:line="240" w:lineRule="auto"/>
        <w:ind w:right="278"/>
        <w:contextualSpacing w:val="0"/>
        <w:rPr>
          <w:rFonts w:asciiTheme="minorHAnsi" w:hAnsiTheme="minorHAnsi" w:cstheme="minorBidi"/>
          <w:sz w:val="24"/>
          <w:szCs w:val="24"/>
        </w:rPr>
      </w:pPr>
      <w:r>
        <w:rPr>
          <w:rFonts w:asciiTheme="minorHAnsi" w:hAnsiTheme="minorHAnsi" w:cstheme="minorBidi"/>
          <w:sz w:val="24"/>
          <w:szCs w:val="24"/>
        </w:rPr>
        <w:t>We confirm that we have complied with all requirements as set out in the RFT.</w:t>
      </w:r>
    </w:p>
    <w:p w14:paraId="58021FC3" w14:textId="77777777" w:rsidR="00AB4A75" w:rsidRDefault="00AB4A75">
      <w:pPr>
        <w:pStyle w:val="BodyText"/>
        <w:spacing w:before="11"/>
        <w:rPr>
          <w:rFonts w:asciiTheme="minorHAnsi" w:hAnsiTheme="minorHAnsi" w:cstheme="minorBidi"/>
          <w:sz w:val="23"/>
          <w:szCs w:val="23"/>
        </w:rPr>
      </w:pPr>
    </w:p>
    <w:p w14:paraId="648973E0" w14:textId="77777777" w:rsidR="00AB4A75" w:rsidRDefault="00D72E11">
      <w:pPr>
        <w:pStyle w:val="ListParagraph"/>
        <w:widowControl w:val="0"/>
        <w:numPr>
          <w:ilvl w:val="0"/>
          <w:numId w:val="23"/>
        </w:numPr>
        <w:tabs>
          <w:tab w:val="left" w:pos="860"/>
        </w:tabs>
        <w:autoSpaceDE w:val="0"/>
        <w:autoSpaceDN w:val="0"/>
        <w:spacing w:before="1" w:after="0" w:line="240" w:lineRule="auto"/>
        <w:ind w:right="278"/>
        <w:contextualSpacing w:val="0"/>
        <w:rPr>
          <w:rFonts w:asciiTheme="minorHAnsi" w:hAnsiTheme="minorHAnsi" w:cstheme="minorBidi"/>
          <w:sz w:val="24"/>
          <w:szCs w:val="24"/>
        </w:rPr>
      </w:pPr>
      <w:r>
        <w:rPr>
          <w:rFonts w:asciiTheme="minorHAnsi" w:hAnsiTheme="minorHAnsi" w:cstheme="minorBidi"/>
          <w:sz w:val="24"/>
          <w:szCs w:val="24"/>
        </w:rPr>
        <w:t>We</w:t>
      </w:r>
      <w:r>
        <w:rPr>
          <w:rFonts w:asciiTheme="minorHAnsi" w:hAnsiTheme="minorHAnsi" w:cstheme="minorBidi"/>
          <w:spacing w:val="-12"/>
          <w:sz w:val="24"/>
          <w:szCs w:val="24"/>
        </w:rPr>
        <w:t xml:space="preserve"> </w:t>
      </w:r>
      <w:r>
        <w:rPr>
          <w:rFonts w:asciiTheme="minorHAnsi" w:hAnsiTheme="minorHAnsi" w:cstheme="minorBidi"/>
          <w:sz w:val="24"/>
          <w:szCs w:val="24"/>
        </w:rPr>
        <w:t>confirm</w:t>
      </w:r>
      <w:r>
        <w:rPr>
          <w:rFonts w:asciiTheme="minorHAnsi" w:hAnsiTheme="minorHAnsi" w:cstheme="minorBidi"/>
          <w:spacing w:val="-12"/>
          <w:sz w:val="24"/>
          <w:szCs w:val="24"/>
        </w:rPr>
        <w:t xml:space="preserve"> </w:t>
      </w:r>
      <w:r>
        <w:rPr>
          <w:rFonts w:asciiTheme="minorHAnsi" w:hAnsiTheme="minorHAnsi" w:cstheme="minorBidi"/>
          <w:sz w:val="24"/>
          <w:szCs w:val="24"/>
        </w:rPr>
        <w:t>that</w:t>
      </w:r>
      <w:r>
        <w:rPr>
          <w:rFonts w:asciiTheme="minorHAnsi" w:hAnsiTheme="minorHAnsi" w:cstheme="minorBidi"/>
          <w:spacing w:val="-11"/>
          <w:sz w:val="24"/>
          <w:szCs w:val="24"/>
        </w:rPr>
        <w:t xml:space="preserve"> </w:t>
      </w:r>
      <w:r>
        <w:rPr>
          <w:rFonts w:asciiTheme="minorHAnsi" w:hAnsiTheme="minorHAnsi" w:cstheme="minorBidi"/>
          <w:sz w:val="24"/>
          <w:szCs w:val="24"/>
        </w:rPr>
        <w:t>all</w:t>
      </w:r>
      <w:r>
        <w:rPr>
          <w:rFonts w:asciiTheme="minorHAnsi" w:hAnsiTheme="minorHAnsi" w:cstheme="minorBidi"/>
          <w:spacing w:val="-11"/>
          <w:sz w:val="24"/>
          <w:szCs w:val="24"/>
        </w:rPr>
        <w:t xml:space="preserve"> </w:t>
      </w:r>
      <w:r>
        <w:rPr>
          <w:rFonts w:asciiTheme="minorHAnsi" w:hAnsiTheme="minorHAnsi" w:cstheme="minorBidi"/>
          <w:sz w:val="24"/>
          <w:szCs w:val="24"/>
        </w:rPr>
        <w:t>prices</w:t>
      </w:r>
      <w:r>
        <w:rPr>
          <w:rFonts w:asciiTheme="minorHAnsi" w:hAnsiTheme="minorHAnsi" w:cstheme="minorBidi"/>
          <w:spacing w:val="-13"/>
          <w:sz w:val="24"/>
          <w:szCs w:val="24"/>
        </w:rPr>
        <w:t xml:space="preserve"> </w:t>
      </w:r>
      <w:r>
        <w:rPr>
          <w:rFonts w:asciiTheme="minorHAnsi" w:hAnsiTheme="minorHAnsi" w:cstheme="minorBidi"/>
          <w:sz w:val="24"/>
          <w:szCs w:val="24"/>
        </w:rPr>
        <w:t>quoted</w:t>
      </w:r>
      <w:r>
        <w:rPr>
          <w:rFonts w:asciiTheme="minorHAnsi" w:hAnsiTheme="minorHAnsi" w:cstheme="minorBidi"/>
          <w:spacing w:val="-11"/>
          <w:sz w:val="24"/>
          <w:szCs w:val="24"/>
        </w:rPr>
        <w:t xml:space="preserve"> </w:t>
      </w:r>
      <w:r>
        <w:rPr>
          <w:rFonts w:asciiTheme="minorHAnsi" w:hAnsiTheme="minorHAnsi" w:cstheme="minorBidi"/>
          <w:sz w:val="24"/>
          <w:szCs w:val="24"/>
        </w:rPr>
        <w:t>in</w:t>
      </w:r>
      <w:r>
        <w:rPr>
          <w:rFonts w:asciiTheme="minorHAnsi" w:hAnsiTheme="minorHAnsi" w:cstheme="minorBidi"/>
          <w:spacing w:val="-11"/>
          <w:sz w:val="24"/>
          <w:szCs w:val="24"/>
        </w:rPr>
        <w:t xml:space="preserve"> </w:t>
      </w:r>
      <w:r>
        <w:rPr>
          <w:rFonts w:asciiTheme="minorHAnsi" w:hAnsiTheme="minorHAnsi" w:cstheme="minorBidi"/>
          <w:sz w:val="24"/>
          <w:szCs w:val="24"/>
        </w:rPr>
        <w:t>our</w:t>
      </w:r>
      <w:r>
        <w:rPr>
          <w:rFonts w:asciiTheme="minorHAnsi" w:hAnsiTheme="minorHAnsi" w:cstheme="minorBidi"/>
          <w:spacing w:val="-11"/>
          <w:sz w:val="24"/>
          <w:szCs w:val="24"/>
        </w:rPr>
        <w:t xml:space="preserve"> </w:t>
      </w:r>
      <w:r>
        <w:rPr>
          <w:rFonts w:asciiTheme="minorHAnsi" w:hAnsiTheme="minorHAnsi" w:cstheme="minorBidi"/>
          <w:sz w:val="24"/>
          <w:szCs w:val="24"/>
        </w:rPr>
        <w:t>Tender</w:t>
      </w:r>
      <w:r>
        <w:rPr>
          <w:rFonts w:asciiTheme="minorHAnsi" w:hAnsiTheme="minorHAnsi" w:cstheme="minorBidi"/>
          <w:spacing w:val="-13"/>
          <w:sz w:val="24"/>
          <w:szCs w:val="24"/>
        </w:rPr>
        <w:t xml:space="preserve"> </w:t>
      </w:r>
      <w:r>
        <w:rPr>
          <w:rFonts w:asciiTheme="minorHAnsi" w:hAnsiTheme="minorHAnsi" w:cstheme="minorBidi"/>
          <w:sz w:val="24"/>
          <w:szCs w:val="24"/>
        </w:rPr>
        <w:t>will</w:t>
      </w:r>
      <w:r>
        <w:rPr>
          <w:rFonts w:asciiTheme="minorHAnsi" w:hAnsiTheme="minorHAnsi" w:cstheme="minorBidi"/>
          <w:spacing w:val="-11"/>
          <w:sz w:val="24"/>
          <w:szCs w:val="24"/>
        </w:rPr>
        <w:t xml:space="preserve"> </w:t>
      </w:r>
      <w:r>
        <w:rPr>
          <w:rFonts w:asciiTheme="minorHAnsi" w:hAnsiTheme="minorHAnsi" w:cstheme="minorBidi"/>
          <w:sz w:val="24"/>
          <w:szCs w:val="24"/>
        </w:rPr>
        <w:t>remain</w:t>
      </w:r>
      <w:r>
        <w:rPr>
          <w:rFonts w:asciiTheme="minorHAnsi" w:hAnsiTheme="minorHAnsi" w:cstheme="minorBidi"/>
          <w:spacing w:val="-11"/>
          <w:sz w:val="24"/>
          <w:szCs w:val="24"/>
        </w:rPr>
        <w:t xml:space="preserve"> </w:t>
      </w:r>
      <w:r>
        <w:rPr>
          <w:rFonts w:asciiTheme="minorHAnsi" w:hAnsiTheme="minorHAnsi" w:cstheme="minorBidi"/>
          <w:sz w:val="24"/>
          <w:szCs w:val="24"/>
        </w:rPr>
        <w:t>valid</w:t>
      </w:r>
      <w:r>
        <w:rPr>
          <w:rFonts w:asciiTheme="minorHAnsi" w:hAnsiTheme="minorHAnsi" w:cstheme="minorBidi"/>
          <w:spacing w:val="-11"/>
          <w:sz w:val="24"/>
          <w:szCs w:val="24"/>
        </w:rPr>
        <w:t xml:space="preserve"> </w:t>
      </w:r>
      <w:r>
        <w:rPr>
          <w:rFonts w:asciiTheme="minorHAnsi" w:hAnsiTheme="minorHAnsi" w:cstheme="minorBidi"/>
          <w:sz w:val="24"/>
          <w:szCs w:val="24"/>
        </w:rPr>
        <w:t>for</w:t>
      </w:r>
      <w:r>
        <w:rPr>
          <w:rFonts w:asciiTheme="minorHAnsi" w:hAnsiTheme="minorHAnsi" w:cstheme="minorBidi"/>
          <w:spacing w:val="-12"/>
          <w:sz w:val="24"/>
          <w:szCs w:val="24"/>
        </w:rPr>
        <w:t xml:space="preserve"> </w:t>
      </w:r>
      <w:r>
        <w:rPr>
          <w:rFonts w:asciiTheme="minorHAnsi" w:hAnsiTheme="minorHAnsi" w:cstheme="minorBidi"/>
          <w:sz w:val="24"/>
          <w:szCs w:val="24"/>
        </w:rPr>
        <w:t>the</w:t>
      </w:r>
      <w:r>
        <w:rPr>
          <w:rFonts w:asciiTheme="minorHAnsi" w:hAnsiTheme="minorHAnsi" w:cstheme="minorBidi"/>
          <w:spacing w:val="-11"/>
          <w:sz w:val="24"/>
          <w:szCs w:val="24"/>
        </w:rPr>
        <w:t xml:space="preserve"> </w:t>
      </w:r>
      <w:proofErr w:type="gramStart"/>
      <w:r>
        <w:rPr>
          <w:rFonts w:asciiTheme="minorHAnsi" w:hAnsiTheme="minorHAnsi" w:cstheme="minorBidi"/>
          <w:sz w:val="24"/>
          <w:szCs w:val="24"/>
        </w:rPr>
        <w:t>period</w:t>
      </w:r>
      <w:r>
        <w:rPr>
          <w:rFonts w:asciiTheme="minorHAnsi" w:hAnsiTheme="minorHAnsi" w:cstheme="minorBidi"/>
          <w:spacing w:val="-13"/>
          <w:sz w:val="24"/>
          <w:szCs w:val="24"/>
        </w:rPr>
        <w:t xml:space="preserve"> </w:t>
      </w:r>
      <w:r>
        <w:rPr>
          <w:rFonts w:asciiTheme="minorHAnsi" w:hAnsiTheme="minorHAnsi" w:cstheme="minorBidi"/>
          <w:sz w:val="24"/>
          <w:szCs w:val="24"/>
        </w:rPr>
        <w:t>of</w:t>
      </w:r>
      <w:r>
        <w:rPr>
          <w:rFonts w:asciiTheme="minorHAnsi" w:hAnsiTheme="minorHAnsi" w:cstheme="minorBidi"/>
          <w:spacing w:val="-11"/>
          <w:sz w:val="24"/>
          <w:szCs w:val="24"/>
        </w:rPr>
        <w:t xml:space="preserve"> </w:t>
      </w:r>
      <w:r>
        <w:rPr>
          <w:rFonts w:asciiTheme="minorHAnsi" w:hAnsiTheme="minorHAnsi" w:cstheme="minorBidi"/>
          <w:sz w:val="24"/>
          <w:szCs w:val="24"/>
        </w:rPr>
        <w:t>time</w:t>
      </w:r>
      <w:proofErr w:type="gramEnd"/>
      <w:r>
        <w:rPr>
          <w:rFonts w:asciiTheme="minorHAnsi" w:hAnsiTheme="minorHAnsi" w:cstheme="minorBidi"/>
          <w:sz w:val="24"/>
          <w:szCs w:val="24"/>
        </w:rPr>
        <w:t xml:space="preserve"> commencing from the Tender Deadline, specified at paragraph 2.10.3 of the</w:t>
      </w:r>
      <w:r>
        <w:rPr>
          <w:rFonts w:asciiTheme="minorHAnsi" w:hAnsiTheme="minorHAnsi" w:cstheme="minorBidi"/>
          <w:spacing w:val="-22"/>
          <w:sz w:val="24"/>
          <w:szCs w:val="24"/>
        </w:rPr>
        <w:t xml:space="preserve"> </w:t>
      </w:r>
      <w:r>
        <w:rPr>
          <w:rFonts w:asciiTheme="minorHAnsi" w:hAnsiTheme="minorHAnsi" w:cstheme="minorBidi"/>
          <w:sz w:val="24"/>
          <w:szCs w:val="24"/>
        </w:rPr>
        <w:t>RFT.</w:t>
      </w:r>
    </w:p>
    <w:p w14:paraId="082F31C5" w14:textId="77777777" w:rsidR="00AB4A75" w:rsidRDefault="00AB4A75">
      <w:pPr>
        <w:pStyle w:val="BodyText"/>
        <w:rPr>
          <w:rFonts w:asciiTheme="minorHAnsi" w:hAnsiTheme="minorHAnsi" w:cstheme="minorBidi"/>
        </w:rPr>
      </w:pPr>
    </w:p>
    <w:p w14:paraId="3E703774" w14:textId="77777777" w:rsidR="00AB4A75" w:rsidRDefault="00D72E11">
      <w:pPr>
        <w:pStyle w:val="ListParagraph"/>
        <w:widowControl w:val="0"/>
        <w:numPr>
          <w:ilvl w:val="0"/>
          <w:numId w:val="23"/>
        </w:numPr>
        <w:tabs>
          <w:tab w:val="left" w:pos="860"/>
        </w:tabs>
        <w:autoSpaceDE w:val="0"/>
        <w:autoSpaceDN w:val="0"/>
        <w:spacing w:before="0" w:after="0" w:line="240" w:lineRule="auto"/>
        <w:ind w:left="859" w:right="277"/>
        <w:contextualSpacing w:val="0"/>
        <w:rPr>
          <w:rFonts w:asciiTheme="minorHAnsi" w:hAnsiTheme="minorHAnsi" w:cstheme="minorBidi"/>
          <w:sz w:val="24"/>
          <w:szCs w:val="24"/>
        </w:rPr>
      </w:pPr>
      <w:r>
        <w:rPr>
          <w:rFonts w:asciiTheme="minorHAnsi" w:hAnsiTheme="minorHAnsi" w:cstheme="minorBidi"/>
          <w:sz w:val="24"/>
          <w:szCs w:val="24"/>
        </w:rPr>
        <w:t>We shall, if awarded any Goods Contract under the RFT, have in place on the Effective</w:t>
      </w:r>
      <w:r>
        <w:rPr>
          <w:rFonts w:asciiTheme="minorHAnsi" w:hAnsiTheme="minorHAnsi" w:cstheme="minorBidi"/>
          <w:spacing w:val="-6"/>
          <w:sz w:val="24"/>
          <w:szCs w:val="24"/>
        </w:rPr>
        <w:t xml:space="preserve"> </w:t>
      </w:r>
      <w:r>
        <w:rPr>
          <w:rFonts w:asciiTheme="minorHAnsi" w:hAnsiTheme="minorHAnsi" w:cstheme="minorBidi"/>
          <w:sz w:val="24"/>
          <w:szCs w:val="24"/>
        </w:rPr>
        <w:t>Date</w:t>
      </w:r>
      <w:r>
        <w:rPr>
          <w:rFonts w:asciiTheme="minorHAnsi" w:hAnsiTheme="minorHAnsi" w:cstheme="minorBidi"/>
          <w:spacing w:val="-6"/>
          <w:sz w:val="24"/>
          <w:szCs w:val="24"/>
        </w:rPr>
        <w:t xml:space="preserve"> </w:t>
      </w:r>
      <w:r>
        <w:rPr>
          <w:rFonts w:asciiTheme="minorHAnsi" w:hAnsiTheme="minorHAnsi" w:cstheme="minorBidi"/>
          <w:sz w:val="24"/>
          <w:szCs w:val="24"/>
        </w:rPr>
        <w:t>of</w:t>
      </w:r>
      <w:r>
        <w:rPr>
          <w:rFonts w:asciiTheme="minorHAnsi" w:hAnsiTheme="minorHAnsi" w:cstheme="minorBidi"/>
          <w:spacing w:val="-5"/>
          <w:sz w:val="24"/>
          <w:szCs w:val="24"/>
        </w:rPr>
        <w:t xml:space="preserve"> </w:t>
      </w:r>
      <w:r>
        <w:rPr>
          <w:rFonts w:asciiTheme="minorHAnsi" w:hAnsiTheme="minorHAnsi" w:cstheme="minorBidi"/>
          <w:sz w:val="24"/>
          <w:szCs w:val="24"/>
        </w:rPr>
        <w:t>the</w:t>
      </w:r>
      <w:r>
        <w:rPr>
          <w:rFonts w:asciiTheme="minorHAnsi" w:hAnsiTheme="minorHAnsi" w:cstheme="minorBidi"/>
          <w:spacing w:val="-6"/>
          <w:sz w:val="24"/>
          <w:szCs w:val="24"/>
        </w:rPr>
        <w:t xml:space="preserve"> </w:t>
      </w:r>
      <w:r>
        <w:rPr>
          <w:rFonts w:asciiTheme="minorHAnsi" w:hAnsiTheme="minorHAnsi" w:cstheme="minorBidi"/>
          <w:sz w:val="24"/>
          <w:szCs w:val="24"/>
        </w:rPr>
        <w:t>Goods</w:t>
      </w:r>
      <w:r>
        <w:rPr>
          <w:rFonts w:asciiTheme="minorHAnsi" w:hAnsiTheme="minorHAnsi" w:cstheme="minorBidi"/>
          <w:spacing w:val="-6"/>
          <w:sz w:val="24"/>
          <w:szCs w:val="24"/>
        </w:rPr>
        <w:t xml:space="preserve"> </w:t>
      </w:r>
      <w:r>
        <w:rPr>
          <w:rFonts w:asciiTheme="minorHAnsi" w:hAnsiTheme="minorHAnsi" w:cstheme="minorBidi"/>
          <w:sz w:val="24"/>
          <w:szCs w:val="24"/>
        </w:rPr>
        <w:t>Contract</w:t>
      </w:r>
      <w:r>
        <w:rPr>
          <w:rFonts w:asciiTheme="minorHAnsi" w:hAnsiTheme="minorHAnsi" w:cstheme="minorBidi"/>
          <w:spacing w:val="-6"/>
          <w:sz w:val="24"/>
          <w:szCs w:val="24"/>
        </w:rPr>
        <w:t xml:space="preserve"> </w:t>
      </w:r>
      <w:r>
        <w:rPr>
          <w:rFonts w:asciiTheme="minorHAnsi" w:hAnsiTheme="minorHAnsi" w:cstheme="minorBidi"/>
          <w:sz w:val="24"/>
          <w:szCs w:val="24"/>
        </w:rPr>
        <w:t>all</w:t>
      </w:r>
      <w:r>
        <w:rPr>
          <w:rFonts w:asciiTheme="minorHAnsi" w:hAnsiTheme="minorHAnsi" w:cstheme="minorBidi"/>
          <w:spacing w:val="-5"/>
          <w:sz w:val="24"/>
          <w:szCs w:val="24"/>
        </w:rPr>
        <w:t xml:space="preserve"> </w:t>
      </w:r>
      <w:proofErr w:type="gramStart"/>
      <w:r>
        <w:rPr>
          <w:rFonts w:asciiTheme="minorHAnsi" w:hAnsiTheme="minorHAnsi" w:cstheme="minorBidi"/>
          <w:sz w:val="24"/>
          <w:szCs w:val="24"/>
        </w:rPr>
        <w:t>insurances</w:t>
      </w:r>
      <w:proofErr w:type="gramEnd"/>
      <w:r>
        <w:rPr>
          <w:rFonts w:asciiTheme="minorHAnsi" w:hAnsiTheme="minorHAnsi" w:cstheme="minorBidi"/>
          <w:spacing w:val="-7"/>
          <w:sz w:val="24"/>
          <w:szCs w:val="24"/>
        </w:rPr>
        <w:t xml:space="preserve"> </w:t>
      </w:r>
      <w:r>
        <w:rPr>
          <w:rFonts w:asciiTheme="minorHAnsi" w:hAnsiTheme="minorHAnsi" w:cstheme="minorBidi"/>
          <w:sz w:val="24"/>
          <w:szCs w:val="24"/>
        </w:rPr>
        <w:t>(if</w:t>
      </w:r>
      <w:r>
        <w:rPr>
          <w:rFonts w:asciiTheme="minorHAnsi" w:hAnsiTheme="minorHAnsi" w:cstheme="minorBidi"/>
          <w:spacing w:val="-5"/>
          <w:sz w:val="24"/>
          <w:szCs w:val="24"/>
        </w:rPr>
        <w:t xml:space="preserve"> </w:t>
      </w:r>
      <w:r>
        <w:rPr>
          <w:rFonts w:asciiTheme="minorHAnsi" w:hAnsiTheme="minorHAnsi" w:cstheme="minorBidi"/>
          <w:sz w:val="24"/>
          <w:szCs w:val="24"/>
        </w:rPr>
        <w:t>any)</w:t>
      </w:r>
      <w:r>
        <w:rPr>
          <w:rFonts w:asciiTheme="minorHAnsi" w:hAnsiTheme="minorHAnsi" w:cstheme="minorBidi"/>
          <w:spacing w:val="-7"/>
          <w:sz w:val="24"/>
          <w:szCs w:val="24"/>
        </w:rPr>
        <w:t xml:space="preserve"> </w:t>
      </w:r>
      <w:r>
        <w:rPr>
          <w:rFonts w:asciiTheme="minorHAnsi" w:hAnsiTheme="minorHAnsi" w:cstheme="minorBidi"/>
          <w:sz w:val="24"/>
          <w:szCs w:val="24"/>
        </w:rPr>
        <w:t>as</w:t>
      </w:r>
      <w:r>
        <w:rPr>
          <w:rFonts w:asciiTheme="minorHAnsi" w:hAnsiTheme="minorHAnsi" w:cstheme="minorBidi"/>
          <w:spacing w:val="-6"/>
          <w:sz w:val="24"/>
          <w:szCs w:val="24"/>
        </w:rPr>
        <w:t xml:space="preserve"> </w:t>
      </w:r>
      <w:r>
        <w:rPr>
          <w:rFonts w:asciiTheme="minorHAnsi" w:hAnsiTheme="minorHAnsi" w:cstheme="minorBidi"/>
          <w:sz w:val="24"/>
          <w:szCs w:val="24"/>
        </w:rPr>
        <w:t>required</w:t>
      </w:r>
      <w:r>
        <w:rPr>
          <w:rFonts w:asciiTheme="minorHAnsi" w:hAnsiTheme="minorHAnsi" w:cstheme="minorBidi"/>
          <w:spacing w:val="-8"/>
          <w:sz w:val="24"/>
          <w:szCs w:val="24"/>
        </w:rPr>
        <w:t xml:space="preserve"> </w:t>
      </w:r>
      <w:r>
        <w:rPr>
          <w:rFonts w:asciiTheme="minorHAnsi" w:hAnsiTheme="minorHAnsi" w:cstheme="minorBidi"/>
          <w:sz w:val="24"/>
          <w:szCs w:val="24"/>
        </w:rPr>
        <w:t>by</w:t>
      </w:r>
      <w:r>
        <w:rPr>
          <w:rFonts w:asciiTheme="minorHAnsi" w:hAnsiTheme="minorHAnsi" w:cstheme="minorBidi"/>
          <w:spacing w:val="-5"/>
          <w:sz w:val="24"/>
          <w:szCs w:val="24"/>
        </w:rPr>
        <w:t xml:space="preserve"> </w:t>
      </w:r>
      <w:r>
        <w:rPr>
          <w:rFonts w:asciiTheme="minorHAnsi" w:hAnsiTheme="minorHAnsi" w:cstheme="minorBidi"/>
          <w:sz w:val="24"/>
          <w:szCs w:val="24"/>
        </w:rPr>
        <w:t xml:space="preserve">paragraph </w:t>
      </w:r>
      <w:r>
        <w:rPr>
          <w:rFonts w:asciiTheme="minorHAnsi" w:hAnsiTheme="minorHAnsi" w:cstheme="minorBidi"/>
        </w:rPr>
        <w:t>2.21.1 of the RFT.</w:t>
      </w:r>
    </w:p>
    <w:p w14:paraId="720C3E18" w14:textId="77777777" w:rsidR="00AB4A75" w:rsidRDefault="00AB4A75">
      <w:pPr>
        <w:pStyle w:val="BodyText"/>
        <w:rPr>
          <w:rFonts w:asciiTheme="minorHAnsi" w:hAnsiTheme="minorHAnsi" w:cstheme="minorBidi"/>
        </w:rPr>
      </w:pPr>
    </w:p>
    <w:p w14:paraId="5AB72091" w14:textId="77777777" w:rsidR="00AB4A75" w:rsidRDefault="00D72E11">
      <w:pPr>
        <w:pStyle w:val="ListParagraph"/>
        <w:widowControl w:val="0"/>
        <w:numPr>
          <w:ilvl w:val="0"/>
          <w:numId w:val="23"/>
        </w:numPr>
        <w:tabs>
          <w:tab w:val="left" w:pos="860"/>
        </w:tabs>
        <w:autoSpaceDE w:val="0"/>
        <w:autoSpaceDN w:val="0"/>
        <w:spacing w:before="41" w:after="0" w:line="240" w:lineRule="auto"/>
        <w:ind w:right="279"/>
        <w:contextualSpacing w:val="0"/>
        <w:rPr>
          <w:rFonts w:asciiTheme="minorHAnsi" w:hAnsiTheme="minorHAnsi" w:cstheme="minorBidi"/>
        </w:rPr>
      </w:pPr>
      <w:r>
        <w:rPr>
          <w:rFonts w:asciiTheme="minorHAnsi" w:hAnsiTheme="minorHAnsi" w:cstheme="minorBidi"/>
          <w:sz w:val="24"/>
          <w:szCs w:val="24"/>
        </w:rPr>
        <w:t>We</w:t>
      </w:r>
      <w:r>
        <w:rPr>
          <w:rFonts w:asciiTheme="minorHAnsi" w:hAnsiTheme="minorHAnsi" w:cstheme="minorBidi"/>
          <w:spacing w:val="-8"/>
          <w:sz w:val="24"/>
          <w:szCs w:val="24"/>
        </w:rPr>
        <w:t xml:space="preserve"> </w:t>
      </w:r>
      <w:r>
        <w:rPr>
          <w:rFonts w:asciiTheme="minorHAnsi" w:hAnsiTheme="minorHAnsi" w:cstheme="minorBidi"/>
          <w:sz w:val="24"/>
          <w:szCs w:val="24"/>
        </w:rPr>
        <w:t>confirm</w:t>
      </w:r>
      <w:r>
        <w:rPr>
          <w:rFonts w:asciiTheme="minorHAnsi" w:hAnsiTheme="minorHAnsi" w:cstheme="minorBidi"/>
          <w:spacing w:val="-7"/>
          <w:sz w:val="24"/>
          <w:szCs w:val="24"/>
        </w:rPr>
        <w:t xml:space="preserve"> </w:t>
      </w:r>
      <w:r>
        <w:rPr>
          <w:rFonts w:asciiTheme="minorHAnsi" w:hAnsiTheme="minorHAnsi" w:cstheme="minorBidi"/>
          <w:sz w:val="24"/>
          <w:szCs w:val="24"/>
        </w:rPr>
        <w:t>that</w:t>
      </w:r>
      <w:r>
        <w:rPr>
          <w:rFonts w:asciiTheme="minorHAnsi" w:hAnsiTheme="minorHAnsi" w:cstheme="minorBidi"/>
          <w:spacing w:val="-9"/>
          <w:sz w:val="24"/>
          <w:szCs w:val="24"/>
        </w:rPr>
        <w:t xml:space="preserve"> </w:t>
      </w:r>
      <w:r>
        <w:rPr>
          <w:rFonts w:asciiTheme="minorHAnsi" w:hAnsiTheme="minorHAnsi" w:cstheme="minorBidi"/>
          <w:sz w:val="24"/>
          <w:szCs w:val="24"/>
        </w:rPr>
        <w:t>all</w:t>
      </w:r>
      <w:r>
        <w:rPr>
          <w:rFonts w:asciiTheme="minorHAnsi" w:hAnsiTheme="minorHAnsi" w:cstheme="minorBidi"/>
          <w:spacing w:val="-8"/>
          <w:sz w:val="24"/>
          <w:szCs w:val="24"/>
        </w:rPr>
        <w:t xml:space="preserve"> </w:t>
      </w:r>
      <w:r>
        <w:rPr>
          <w:rFonts w:asciiTheme="minorHAnsi" w:hAnsiTheme="minorHAnsi" w:cstheme="minorBidi"/>
          <w:sz w:val="24"/>
          <w:szCs w:val="24"/>
        </w:rPr>
        <w:t>Data</w:t>
      </w:r>
      <w:r>
        <w:rPr>
          <w:rFonts w:asciiTheme="minorHAnsi" w:hAnsiTheme="minorHAnsi" w:cstheme="minorBidi"/>
          <w:spacing w:val="-8"/>
          <w:sz w:val="24"/>
          <w:szCs w:val="24"/>
        </w:rPr>
        <w:t xml:space="preserve"> </w:t>
      </w:r>
      <w:r>
        <w:rPr>
          <w:rFonts w:asciiTheme="minorHAnsi" w:hAnsiTheme="minorHAnsi" w:cstheme="minorBidi"/>
          <w:sz w:val="24"/>
          <w:szCs w:val="24"/>
        </w:rPr>
        <w:t>Subjects</w:t>
      </w:r>
      <w:r>
        <w:rPr>
          <w:rFonts w:asciiTheme="minorHAnsi" w:hAnsiTheme="minorHAnsi" w:cstheme="minorBidi"/>
          <w:spacing w:val="-8"/>
          <w:sz w:val="24"/>
          <w:szCs w:val="24"/>
        </w:rPr>
        <w:t xml:space="preserve"> </w:t>
      </w:r>
      <w:r>
        <w:rPr>
          <w:rFonts w:asciiTheme="minorHAnsi" w:hAnsiTheme="minorHAnsi" w:cstheme="minorBidi"/>
          <w:sz w:val="24"/>
          <w:szCs w:val="24"/>
        </w:rPr>
        <w:t>whose</w:t>
      </w:r>
      <w:r>
        <w:rPr>
          <w:rFonts w:asciiTheme="minorHAnsi" w:hAnsiTheme="minorHAnsi" w:cstheme="minorBidi"/>
          <w:spacing w:val="-8"/>
          <w:sz w:val="24"/>
          <w:szCs w:val="24"/>
        </w:rPr>
        <w:t xml:space="preserve"> </w:t>
      </w:r>
      <w:r>
        <w:rPr>
          <w:rFonts w:asciiTheme="minorHAnsi" w:hAnsiTheme="minorHAnsi" w:cstheme="minorBidi"/>
          <w:sz w:val="24"/>
          <w:szCs w:val="24"/>
        </w:rPr>
        <w:t>Personal</w:t>
      </w:r>
      <w:r>
        <w:rPr>
          <w:rFonts w:asciiTheme="minorHAnsi" w:hAnsiTheme="minorHAnsi" w:cstheme="minorBidi"/>
          <w:spacing w:val="-8"/>
          <w:sz w:val="24"/>
          <w:szCs w:val="24"/>
        </w:rPr>
        <w:t xml:space="preserve"> </w:t>
      </w:r>
      <w:r>
        <w:rPr>
          <w:rFonts w:asciiTheme="minorHAnsi" w:hAnsiTheme="minorHAnsi" w:cstheme="minorBidi"/>
          <w:sz w:val="24"/>
          <w:szCs w:val="24"/>
        </w:rPr>
        <w:t>Data</w:t>
      </w:r>
      <w:r>
        <w:rPr>
          <w:rFonts w:asciiTheme="minorHAnsi" w:hAnsiTheme="minorHAnsi" w:cstheme="minorBidi"/>
          <w:spacing w:val="-8"/>
          <w:sz w:val="24"/>
          <w:szCs w:val="24"/>
        </w:rPr>
        <w:t xml:space="preserve"> </w:t>
      </w:r>
      <w:r>
        <w:rPr>
          <w:rFonts w:asciiTheme="minorHAnsi" w:hAnsiTheme="minorHAnsi" w:cstheme="minorBidi"/>
          <w:sz w:val="24"/>
          <w:szCs w:val="24"/>
        </w:rPr>
        <w:t>is</w:t>
      </w:r>
      <w:r>
        <w:rPr>
          <w:rFonts w:asciiTheme="minorHAnsi" w:hAnsiTheme="minorHAnsi" w:cstheme="minorBidi"/>
          <w:spacing w:val="-8"/>
          <w:sz w:val="24"/>
          <w:szCs w:val="24"/>
        </w:rPr>
        <w:t xml:space="preserve"> </w:t>
      </w:r>
      <w:r>
        <w:rPr>
          <w:rFonts w:asciiTheme="minorHAnsi" w:hAnsiTheme="minorHAnsi" w:cstheme="minorBidi"/>
          <w:sz w:val="24"/>
          <w:szCs w:val="24"/>
        </w:rPr>
        <w:t>provided</w:t>
      </w:r>
      <w:r>
        <w:rPr>
          <w:rFonts w:asciiTheme="minorHAnsi" w:hAnsiTheme="minorHAnsi" w:cstheme="minorBidi"/>
          <w:spacing w:val="-9"/>
          <w:sz w:val="24"/>
          <w:szCs w:val="24"/>
        </w:rPr>
        <w:t xml:space="preserve"> </w:t>
      </w:r>
      <w:r>
        <w:rPr>
          <w:rFonts w:asciiTheme="minorHAnsi" w:hAnsiTheme="minorHAnsi" w:cstheme="minorBidi"/>
          <w:sz w:val="24"/>
          <w:szCs w:val="24"/>
        </w:rPr>
        <w:t>in</w:t>
      </w:r>
      <w:r>
        <w:rPr>
          <w:rFonts w:asciiTheme="minorHAnsi" w:hAnsiTheme="minorHAnsi" w:cstheme="minorBidi"/>
          <w:spacing w:val="-8"/>
          <w:sz w:val="24"/>
          <w:szCs w:val="24"/>
        </w:rPr>
        <w:t xml:space="preserve"> </w:t>
      </w:r>
      <w:r>
        <w:rPr>
          <w:rFonts w:asciiTheme="minorHAnsi" w:hAnsiTheme="minorHAnsi" w:cstheme="minorBidi"/>
          <w:sz w:val="24"/>
          <w:szCs w:val="24"/>
        </w:rPr>
        <w:t>our</w:t>
      </w:r>
      <w:r>
        <w:rPr>
          <w:rFonts w:asciiTheme="minorHAnsi" w:hAnsiTheme="minorHAnsi" w:cstheme="minorBidi"/>
          <w:spacing w:val="-9"/>
          <w:sz w:val="24"/>
          <w:szCs w:val="24"/>
        </w:rPr>
        <w:t xml:space="preserve"> </w:t>
      </w:r>
      <w:r>
        <w:rPr>
          <w:rFonts w:asciiTheme="minorHAnsi" w:hAnsiTheme="minorHAnsi" w:cstheme="minorBidi"/>
          <w:sz w:val="24"/>
          <w:szCs w:val="24"/>
        </w:rPr>
        <w:t>Tender</w:t>
      </w:r>
      <w:r>
        <w:rPr>
          <w:rFonts w:asciiTheme="minorHAnsi" w:hAnsiTheme="minorHAnsi" w:cstheme="minorBidi"/>
          <w:spacing w:val="-7"/>
          <w:sz w:val="24"/>
          <w:szCs w:val="24"/>
        </w:rPr>
        <w:t xml:space="preserve"> </w:t>
      </w:r>
      <w:r>
        <w:rPr>
          <w:rFonts w:asciiTheme="minorHAnsi" w:hAnsiTheme="minorHAnsi" w:cstheme="minorBidi"/>
          <w:sz w:val="24"/>
          <w:szCs w:val="24"/>
        </w:rPr>
        <w:t>have consented to the processing of such Personal Data by us, the Contracting Authority, the</w:t>
      </w:r>
      <w:r>
        <w:rPr>
          <w:rFonts w:asciiTheme="minorHAnsi" w:hAnsiTheme="minorHAnsi" w:cstheme="minorBidi"/>
          <w:spacing w:val="-10"/>
          <w:sz w:val="24"/>
          <w:szCs w:val="24"/>
        </w:rPr>
        <w:t xml:space="preserve"> </w:t>
      </w:r>
      <w:r>
        <w:rPr>
          <w:rFonts w:asciiTheme="minorHAnsi" w:hAnsiTheme="minorHAnsi" w:cstheme="minorBidi"/>
          <w:sz w:val="24"/>
          <w:szCs w:val="24"/>
        </w:rPr>
        <w:t>Evaluation</w:t>
      </w:r>
      <w:r>
        <w:rPr>
          <w:rFonts w:asciiTheme="minorHAnsi" w:hAnsiTheme="minorHAnsi" w:cstheme="minorBidi"/>
          <w:spacing w:val="-10"/>
          <w:sz w:val="24"/>
          <w:szCs w:val="24"/>
        </w:rPr>
        <w:t xml:space="preserve"> </w:t>
      </w:r>
      <w:r>
        <w:rPr>
          <w:rFonts w:asciiTheme="minorHAnsi" w:hAnsiTheme="minorHAnsi" w:cstheme="minorBidi"/>
          <w:sz w:val="24"/>
          <w:szCs w:val="24"/>
        </w:rPr>
        <w:t>Team</w:t>
      </w:r>
      <w:r>
        <w:rPr>
          <w:rFonts w:asciiTheme="minorHAnsi" w:hAnsiTheme="minorHAnsi" w:cstheme="minorBidi"/>
          <w:spacing w:val="-10"/>
          <w:sz w:val="24"/>
          <w:szCs w:val="24"/>
        </w:rPr>
        <w:t xml:space="preserve"> </w:t>
      </w:r>
      <w:r>
        <w:rPr>
          <w:rFonts w:asciiTheme="minorHAnsi" w:hAnsiTheme="minorHAnsi" w:cstheme="minorBidi"/>
          <w:sz w:val="24"/>
          <w:szCs w:val="24"/>
        </w:rPr>
        <w:t>and</w:t>
      </w:r>
      <w:r>
        <w:rPr>
          <w:rFonts w:asciiTheme="minorHAnsi" w:hAnsiTheme="minorHAnsi" w:cstheme="minorBidi"/>
          <w:spacing w:val="-10"/>
          <w:sz w:val="24"/>
          <w:szCs w:val="24"/>
        </w:rPr>
        <w:t xml:space="preserve"> </w:t>
      </w:r>
      <w:r>
        <w:rPr>
          <w:rFonts w:asciiTheme="minorHAnsi" w:hAnsiTheme="minorHAnsi" w:cstheme="minorBidi"/>
          <w:sz w:val="24"/>
          <w:szCs w:val="24"/>
        </w:rPr>
        <w:t>the</w:t>
      </w:r>
      <w:r>
        <w:rPr>
          <w:rFonts w:asciiTheme="minorHAnsi" w:hAnsiTheme="minorHAnsi" w:cstheme="minorBidi"/>
          <w:spacing w:val="-9"/>
          <w:sz w:val="24"/>
          <w:szCs w:val="24"/>
        </w:rPr>
        <w:t xml:space="preserve"> </w:t>
      </w:r>
      <w:r>
        <w:rPr>
          <w:rFonts w:asciiTheme="minorHAnsi" w:hAnsiTheme="minorHAnsi" w:cstheme="minorBidi"/>
          <w:sz w:val="24"/>
          <w:szCs w:val="24"/>
        </w:rPr>
        <w:t>supplier</w:t>
      </w:r>
      <w:r>
        <w:rPr>
          <w:rFonts w:asciiTheme="minorHAnsi" w:hAnsiTheme="minorHAnsi" w:cstheme="minorBidi"/>
          <w:spacing w:val="-10"/>
          <w:sz w:val="24"/>
          <w:szCs w:val="24"/>
        </w:rPr>
        <w:t xml:space="preserve"> </w:t>
      </w:r>
      <w:r>
        <w:rPr>
          <w:rFonts w:asciiTheme="minorHAnsi" w:hAnsiTheme="minorHAnsi" w:cstheme="minorBidi"/>
          <w:sz w:val="24"/>
          <w:szCs w:val="24"/>
        </w:rPr>
        <w:t>of</w:t>
      </w:r>
      <w:r>
        <w:rPr>
          <w:rFonts w:asciiTheme="minorHAnsi" w:hAnsiTheme="minorHAnsi" w:cstheme="minorBidi"/>
          <w:spacing w:val="-10"/>
          <w:sz w:val="24"/>
          <w:szCs w:val="24"/>
        </w:rPr>
        <w:t xml:space="preserve"> </w:t>
      </w:r>
      <w:r>
        <w:rPr>
          <w:rFonts w:asciiTheme="minorHAnsi" w:hAnsiTheme="minorHAnsi" w:cstheme="minorBidi"/>
          <w:sz w:val="24"/>
          <w:szCs w:val="24"/>
        </w:rPr>
        <w:t>the</w:t>
      </w:r>
      <w:r>
        <w:rPr>
          <w:rFonts w:asciiTheme="minorHAnsi" w:hAnsiTheme="minorHAnsi" w:cstheme="minorBidi"/>
          <w:spacing w:val="-9"/>
          <w:sz w:val="24"/>
          <w:szCs w:val="24"/>
        </w:rPr>
        <w:t xml:space="preserve"> </w:t>
      </w:r>
      <w:r>
        <w:rPr>
          <w:rFonts w:asciiTheme="minorHAnsi" w:hAnsiTheme="minorHAnsi" w:cstheme="minorBidi"/>
          <w:sz w:val="24"/>
          <w:szCs w:val="24"/>
        </w:rPr>
        <w:t>etenders.gov.ie</w:t>
      </w:r>
      <w:r>
        <w:rPr>
          <w:rFonts w:asciiTheme="minorHAnsi" w:hAnsiTheme="minorHAnsi" w:cstheme="minorBidi"/>
          <w:spacing w:val="-11"/>
          <w:sz w:val="24"/>
          <w:szCs w:val="24"/>
        </w:rPr>
        <w:t xml:space="preserve"> </w:t>
      </w:r>
      <w:r>
        <w:rPr>
          <w:rFonts w:asciiTheme="minorHAnsi" w:hAnsiTheme="minorHAnsi" w:cstheme="minorBidi"/>
          <w:sz w:val="24"/>
          <w:szCs w:val="24"/>
        </w:rPr>
        <w:t>website,</w:t>
      </w:r>
      <w:r>
        <w:rPr>
          <w:rFonts w:asciiTheme="minorHAnsi" w:hAnsiTheme="minorHAnsi" w:cstheme="minorBidi"/>
          <w:spacing w:val="-10"/>
          <w:sz w:val="24"/>
          <w:szCs w:val="24"/>
        </w:rPr>
        <w:t xml:space="preserve"> </w:t>
      </w:r>
      <w:r>
        <w:rPr>
          <w:rFonts w:asciiTheme="minorHAnsi" w:hAnsiTheme="minorHAnsi" w:cstheme="minorBidi"/>
          <w:sz w:val="24"/>
          <w:szCs w:val="24"/>
        </w:rPr>
        <w:t>for</w:t>
      </w:r>
      <w:r>
        <w:rPr>
          <w:rFonts w:asciiTheme="minorHAnsi" w:hAnsiTheme="minorHAnsi" w:cstheme="minorBidi"/>
          <w:spacing w:val="-11"/>
          <w:sz w:val="24"/>
          <w:szCs w:val="24"/>
        </w:rPr>
        <w:t xml:space="preserve"> </w:t>
      </w:r>
      <w:r>
        <w:rPr>
          <w:rFonts w:asciiTheme="minorHAnsi" w:hAnsiTheme="minorHAnsi" w:cstheme="minorBidi"/>
          <w:sz w:val="24"/>
          <w:szCs w:val="24"/>
        </w:rPr>
        <w:t>the</w:t>
      </w:r>
      <w:r>
        <w:rPr>
          <w:rFonts w:asciiTheme="minorHAnsi" w:hAnsiTheme="minorHAnsi" w:cstheme="minorBidi"/>
          <w:spacing w:val="-9"/>
          <w:sz w:val="24"/>
          <w:szCs w:val="24"/>
        </w:rPr>
        <w:t xml:space="preserve"> </w:t>
      </w:r>
      <w:r>
        <w:rPr>
          <w:rFonts w:asciiTheme="minorHAnsi" w:hAnsiTheme="minorHAnsi" w:cstheme="minorBidi"/>
          <w:sz w:val="24"/>
          <w:szCs w:val="24"/>
        </w:rPr>
        <w:t>purposes of</w:t>
      </w:r>
      <w:r>
        <w:rPr>
          <w:rFonts w:asciiTheme="minorHAnsi" w:hAnsiTheme="minorHAnsi" w:cstheme="minorBidi"/>
          <w:spacing w:val="21"/>
          <w:sz w:val="24"/>
          <w:szCs w:val="24"/>
        </w:rPr>
        <w:t xml:space="preserve"> </w:t>
      </w:r>
      <w:r>
        <w:rPr>
          <w:rFonts w:asciiTheme="minorHAnsi" w:hAnsiTheme="minorHAnsi" w:cstheme="minorBidi"/>
          <w:sz w:val="24"/>
          <w:szCs w:val="24"/>
        </w:rPr>
        <w:t>our</w:t>
      </w:r>
      <w:r>
        <w:rPr>
          <w:rFonts w:asciiTheme="minorHAnsi" w:hAnsiTheme="minorHAnsi" w:cstheme="minorBidi"/>
          <w:spacing w:val="21"/>
          <w:sz w:val="24"/>
          <w:szCs w:val="24"/>
        </w:rPr>
        <w:t xml:space="preserve"> </w:t>
      </w:r>
      <w:r>
        <w:rPr>
          <w:rFonts w:asciiTheme="minorHAnsi" w:hAnsiTheme="minorHAnsi" w:cstheme="minorBidi"/>
          <w:sz w:val="24"/>
          <w:szCs w:val="24"/>
        </w:rPr>
        <w:t>participation</w:t>
      </w:r>
      <w:r>
        <w:rPr>
          <w:rFonts w:asciiTheme="minorHAnsi" w:hAnsiTheme="minorHAnsi" w:cstheme="minorBidi"/>
          <w:spacing w:val="21"/>
          <w:sz w:val="24"/>
          <w:szCs w:val="24"/>
        </w:rPr>
        <w:t xml:space="preserve"> </w:t>
      </w:r>
      <w:r>
        <w:rPr>
          <w:rFonts w:asciiTheme="minorHAnsi" w:hAnsiTheme="minorHAnsi" w:cstheme="minorBidi"/>
          <w:sz w:val="24"/>
          <w:szCs w:val="24"/>
        </w:rPr>
        <w:t>in</w:t>
      </w:r>
      <w:r>
        <w:rPr>
          <w:rFonts w:asciiTheme="minorHAnsi" w:hAnsiTheme="minorHAnsi" w:cstheme="minorBidi"/>
          <w:spacing w:val="21"/>
          <w:sz w:val="24"/>
          <w:szCs w:val="24"/>
        </w:rPr>
        <w:t xml:space="preserve"> </w:t>
      </w:r>
      <w:r>
        <w:rPr>
          <w:rFonts w:asciiTheme="minorHAnsi" w:hAnsiTheme="minorHAnsi" w:cstheme="minorBidi"/>
          <w:sz w:val="24"/>
          <w:szCs w:val="24"/>
        </w:rPr>
        <w:t>this</w:t>
      </w:r>
      <w:r>
        <w:rPr>
          <w:rFonts w:asciiTheme="minorHAnsi" w:hAnsiTheme="minorHAnsi" w:cstheme="minorBidi"/>
          <w:spacing w:val="21"/>
          <w:sz w:val="24"/>
          <w:szCs w:val="24"/>
        </w:rPr>
        <w:t xml:space="preserve"> </w:t>
      </w:r>
      <w:r>
        <w:rPr>
          <w:rFonts w:asciiTheme="minorHAnsi" w:hAnsiTheme="minorHAnsi" w:cstheme="minorBidi"/>
          <w:sz w:val="24"/>
          <w:szCs w:val="24"/>
        </w:rPr>
        <w:t>Competition</w:t>
      </w:r>
      <w:r>
        <w:rPr>
          <w:rFonts w:asciiTheme="minorHAnsi" w:hAnsiTheme="minorHAnsi" w:cstheme="minorBidi"/>
          <w:spacing w:val="21"/>
          <w:sz w:val="24"/>
          <w:szCs w:val="24"/>
        </w:rPr>
        <w:t xml:space="preserve"> </w:t>
      </w:r>
      <w:r>
        <w:rPr>
          <w:rFonts w:asciiTheme="minorHAnsi" w:hAnsiTheme="minorHAnsi" w:cstheme="minorBidi"/>
          <w:sz w:val="24"/>
          <w:szCs w:val="24"/>
        </w:rPr>
        <w:t>or</w:t>
      </w:r>
      <w:r>
        <w:rPr>
          <w:rFonts w:asciiTheme="minorHAnsi" w:hAnsiTheme="minorHAnsi" w:cstheme="minorBidi"/>
          <w:spacing w:val="21"/>
          <w:sz w:val="24"/>
          <w:szCs w:val="24"/>
        </w:rPr>
        <w:t xml:space="preserve"> </w:t>
      </w:r>
      <w:r>
        <w:rPr>
          <w:rFonts w:asciiTheme="minorHAnsi" w:hAnsiTheme="minorHAnsi" w:cstheme="minorBidi"/>
          <w:sz w:val="24"/>
          <w:szCs w:val="24"/>
        </w:rPr>
        <w:t>that</w:t>
      </w:r>
      <w:r>
        <w:rPr>
          <w:rFonts w:asciiTheme="minorHAnsi" w:hAnsiTheme="minorHAnsi" w:cstheme="minorBidi"/>
          <w:spacing w:val="21"/>
          <w:sz w:val="24"/>
          <w:szCs w:val="24"/>
        </w:rPr>
        <w:t xml:space="preserve"> </w:t>
      </w:r>
      <w:r>
        <w:rPr>
          <w:rFonts w:asciiTheme="minorHAnsi" w:hAnsiTheme="minorHAnsi" w:cstheme="minorBidi"/>
          <w:sz w:val="24"/>
          <w:szCs w:val="24"/>
        </w:rPr>
        <w:t>we</w:t>
      </w:r>
      <w:r>
        <w:rPr>
          <w:rFonts w:asciiTheme="minorHAnsi" w:hAnsiTheme="minorHAnsi" w:cstheme="minorBidi"/>
          <w:spacing w:val="22"/>
          <w:sz w:val="24"/>
          <w:szCs w:val="24"/>
        </w:rPr>
        <w:t xml:space="preserve"> </w:t>
      </w:r>
      <w:r>
        <w:rPr>
          <w:rFonts w:asciiTheme="minorHAnsi" w:hAnsiTheme="minorHAnsi" w:cstheme="minorBidi"/>
          <w:sz w:val="24"/>
          <w:szCs w:val="24"/>
        </w:rPr>
        <w:t>otherwise</w:t>
      </w:r>
      <w:r>
        <w:rPr>
          <w:rFonts w:asciiTheme="minorHAnsi" w:hAnsiTheme="minorHAnsi" w:cstheme="minorBidi"/>
          <w:spacing w:val="22"/>
          <w:sz w:val="24"/>
          <w:szCs w:val="24"/>
        </w:rPr>
        <w:t xml:space="preserve"> </w:t>
      </w:r>
      <w:r>
        <w:rPr>
          <w:rFonts w:asciiTheme="minorHAnsi" w:hAnsiTheme="minorHAnsi" w:cstheme="minorBidi"/>
          <w:sz w:val="24"/>
          <w:szCs w:val="24"/>
        </w:rPr>
        <w:t>have</w:t>
      </w:r>
      <w:r>
        <w:rPr>
          <w:rFonts w:asciiTheme="minorHAnsi" w:hAnsiTheme="minorHAnsi" w:cstheme="minorBidi"/>
          <w:spacing w:val="22"/>
          <w:sz w:val="24"/>
          <w:szCs w:val="24"/>
        </w:rPr>
        <w:t xml:space="preserve"> </w:t>
      </w:r>
      <w:r>
        <w:rPr>
          <w:rFonts w:asciiTheme="minorHAnsi" w:hAnsiTheme="minorHAnsi" w:cstheme="minorBidi"/>
          <w:sz w:val="24"/>
          <w:szCs w:val="24"/>
        </w:rPr>
        <w:t>a</w:t>
      </w:r>
      <w:r>
        <w:rPr>
          <w:rFonts w:asciiTheme="minorHAnsi" w:hAnsiTheme="minorHAnsi" w:cstheme="minorBidi"/>
          <w:spacing w:val="21"/>
          <w:sz w:val="24"/>
          <w:szCs w:val="24"/>
        </w:rPr>
        <w:t xml:space="preserve"> </w:t>
      </w:r>
      <w:r>
        <w:rPr>
          <w:rFonts w:asciiTheme="minorHAnsi" w:hAnsiTheme="minorHAnsi" w:cstheme="minorBidi"/>
          <w:sz w:val="24"/>
          <w:szCs w:val="24"/>
        </w:rPr>
        <w:t>legal</w:t>
      </w:r>
      <w:r>
        <w:rPr>
          <w:rFonts w:asciiTheme="minorHAnsi" w:hAnsiTheme="minorHAnsi" w:cstheme="minorBidi"/>
          <w:spacing w:val="21"/>
          <w:sz w:val="24"/>
          <w:szCs w:val="24"/>
        </w:rPr>
        <w:t xml:space="preserve"> </w:t>
      </w:r>
      <w:r>
        <w:rPr>
          <w:rFonts w:asciiTheme="minorHAnsi" w:hAnsiTheme="minorHAnsi" w:cstheme="minorBidi"/>
          <w:sz w:val="24"/>
          <w:szCs w:val="24"/>
        </w:rPr>
        <w:t>basis</w:t>
      </w:r>
      <w:r>
        <w:rPr>
          <w:rFonts w:asciiTheme="minorHAnsi" w:hAnsiTheme="minorHAnsi" w:cstheme="minorBidi"/>
          <w:spacing w:val="21"/>
          <w:sz w:val="24"/>
          <w:szCs w:val="24"/>
        </w:rPr>
        <w:t xml:space="preserve"> </w:t>
      </w:r>
      <w:r>
        <w:rPr>
          <w:rFonts w:asciiTheme="minorHAnsi" w:hAnsiTheme="minorHAnsi" w:cstheme="minorBidi"/>
          <w:sz w:val="24"/>
          <w:szCs w:val="24"/>
        </w:rPr>
        <w:t xml:space="preserve">for </w:t>
      </w:r>
      <w:r>
        <w:rPr>
          <w:rFonts w:asciiTheme="minorHAnsi" w:hAnsiTheme="minorHAnsi" w:cstheme="minorBidi"/>
        </w:rPr>
        <w:t>providing such Personal Data to the Contracting Authority for the purposes of our participation in this Competition and that we will provide evidence of such consent and / or legal basis to the Contracting Authority upon request.</w:t>
      </w:r>
    </w:p>
    <w:p w14:paraId="3E6952A3" w14:textId="77777777" w:rsidR="00AB4A75" w:rsidRDefault="00AB4A75">
      <w:pPr>
        <w:pStyle w:val="BodyText"/>
        <w:rPr>
          <w:rFonts w:asciiTheme="minorHAnsi" w:hAnsiTheme="minorHAnsi" w:cstheme="minorBidi"/>
        </w:rPr>
      </w:pPr>
    </w:p>
    <w:p w14:paraId="699409A2" w14:textId="77777777" w:rsidR="00AB4A75" w:rsidRDefault="00AB4A75">
      <w:pPr>
        <w:pStyle w:val="BodyText"/>
        <w:rPr>
          <w:rFonts w:asciiTheme="minorHAnsi" w:hAnsiTheme="minorHAnsi" w:cstheme="minorBidi"/>
        </w:rPr>
      </w:pPr>
    </w:p>
    <w:p w14:paraId="6F42848F" w14:textId="77777777" w:rsidR="00AB4A75" w:rsidRDefault="00AB4A75">
      <w:pPr>
        <w:pStyle w:val="BodyText"/>
        <w:rPr>
          <w:rFonts w:asciiTheme="minorHAnsi" w:hAnsiTheme="minorHAnsi" w:cstheme="minorBidi"/>
        </w:rPr>
      </w:pPr>
    </w:p>
    <w:p w14:paraId="65E453B0" w14:textId="77777777" w:rsidR="00AB4A75" w:rsidRDefault="00D72E11">
      <w:pPr>
        <w:pStyle w:val="Heading4"/>
        <w:tabs>
          <w:tab w:val="left" w:pos="4459"/>
        </w:tabs>
        <w:rPr>
          <w:rFonts w:asciiTheme="minorHAnsi" w:hAnsiTheme="minorHAnsi" w:cstheme="minorBidi"/>
        </w:rPr>
      </w:pPr>
      <w:r>
        <w:rPr>
          <w:rFonts w:asciiTheme="minorHAnsi" w:hAnsiTheme="minorHAnsi" w:cstheme="minorBidi"/>
        </w:rPr>
        <w:t>SIGNED</w:t>
      </w:r>
      <w:r>
        <w:tab/>
      </w:r>
      <w:r>
        <w:rPr>
          <w:rFonts w:asciiTheme="minorHAnsi" w:hAnsiTheme="minorHAnsi" w:cstheme="minorBidi"/>
        </w:rPr>
        <w:t>COMPANY</w:t>
      </w:r>
    </w:p>
    <w:p w14:paraId="036B7CF4" w14:textId="77777777" w:rsidR="00AB4A75" w:rsidRDefault="00AB4A75">
      <w:pPr>
        <w:pStyle w:val="BodyText"/>
        <w:spacing w:before="12"/>
        <w:rPr>
          <w:rFonts w:asciiTheme="minorHAnsi" w:hAnsiTheme="minorHAnsi" w:cstheme="minorBidi"/>
          <w:b/>
          <w:bCs/>
          <w:sz w:val="23"/>
          <w:szCs w:val="23"/>
        </w:rPr>
      </w:pPr>
    </w:p>
    <w:p w14:paraId="4DA55356" w14:textId="77777777" w:rsidR="00AB4A75" w:rsidRDefault="00D72E11">
      <w:pPr>
        <w:pStyle w:val="Heading4"/>
        <w:rPr>
          <w:rFonts w:asciiTheme="minorHAnsi" w:hAnsiTheme="minorHAnsi" w:cstheme="minorBidi"/>
        </w:rPr>
      </w:pPr>
      <w:r>
        <w:rPr>
          <w:rFonts w:asciiTheme="minorHAnsi" w:hAnsiTheme="minorHAnsi" w:cstheme="minorBidi"/>
        </w:rPr>
        <w:t>(</w:t>
      </w:r>
      <w:r>
        <w:rPr>
          <w:rFonts w:asciiTheme="minorHAnsi" w:hAnsiTheme="minorHAnsi" w:cstheme="minorBidi"/>
          <w:lang w:val="en-IE"/>
        </w:rPr>
        <w:t>Authorised</w:t>
      </w:r>
      <w:r>
        <w:rPr>
          <w:rFonts w:asciiTheme="minorHAnsi" w:hAnsiTheme="minorHAnsi" w:cstheme="minorBidi"/>
        </w:rPr>
        <w:t xml:space="preserve"> Signatory)</w:t>
      </w:r>
    </w:p>
    <w:p w14:paraId="5A7AFB02" w14:textId="77777777" w:rsidR="00AB4A75" w:rsidRDefault="00AB4A75">
      <w:pPr>
        <w:pStyle w:val="BodyText"/>
        <w:spacing w:before="12"/>
        <w:rPr>
          <w:rFonts w:asciiTheme="minorHAnsi" w:hAnsiTheme="minorHAnsi" w:cstheme="minorBidi"/>
          <w:b/>
          <w:bCs/>
          <w:sz w:val="23"/>
          <w:szCs w:val="23"/>
        </w:rPr>
      </w:pPr>
    </w:p>
    <w:p w14:paraId="3AFC63BA" w14:textId="77777777" w:rsidR="00AB4A75" w:rsidRDefault="00D72E11">
      <w:pPr>
        <w:pStyle w:val="Heading4"/>
        <w:tabs>
          <w:tab w:val="left" w:pos="4459"/>
        </w:tabs>
        <w:rPr>
          <w:rFonts w:asciiTheme="minorHAnsi" w:hAnsiTheme="minorHAnsi" w:cstheme="minorBidi"/>
        </w:rPr>
      </w:pPr>
      <w:r>
        <w:rPr>
          <w:rFonts w:asciiTheme="minorHAnsi" w:hAnsiTheme="minorHAnsi" w:cstheme="minorBidi"/>
        </w:rPr>
        <w:t>PRINT</w:t>
      </w:r>
      <w:r>
        <w:rPr>
          <w:rFonts w:asciiTheme="minorHAnsi" w:hAnsiTheme="minorHAnsi" w:cstheme="minorBidi"/>
          <w:spacing w:val="-2"/>
        </w:rPr>
        <w:t xml:space="preserve"> </w:t>
      </w:r>
      <w:r>
        <w:rPr>
          <w:rFonts w:asciiTheme="minorHAnsi" w:hAnsiTheme="minorHAnsi" w:cstheme="minorBidi"/>
        </w:rPr>
        <w:t>NAME</w:t>
      </w:r>
      <w:r>
        <w:rPr>
          <w:rFonts w:asciiTheme="minorHAnsi" w:hAnsiTheme="minorHAnsi" w:cstheme="minorHAnsi"/>
        </w:rPr>
        <w:tab/>
      </w:r>
      <w:r>
        <w:rPr>
          <w:rFonts w:asciiTheme="minorHAnsi" w:hAnsiTheme="minorHAnsi" w:cstheme="minorBidi"/>
        </w:rPr>
        <w:t>Address</w:t>
      </w:r>
    </w:p>
    <w:p w14:paraId="7F8AB4E7" w14:textId="77777777" w:rsidR="00AB4A75" w:rsidRDefault="00AB4A75">
      <w:pPr>
        <w:pStyle w:val="Heading4"/>
        <w:spacing w:before="1"/>
        <w:rPr>
          <w:rFonts w:asciiTheme="minorHAnsi" w:hAnsiTheme="minorHAnsi" w:cstheme="minorBidi"/>
        </w:rPr>
      </w:pPr>
    </w:p>
    <w:p w14:paraId="074AF610" w14:textId="77777777" w:rsidR="00AB4A75" w:rsidRDefault="00D72E11">
      <w:pPr>
        <w:pStyle w:val="Heading4"/>
        <w:spacing w:before="1"/>
        <w:rPr>
          <w:rFonts w:asciiTheme="minorHAnsi" w:hAnsiTheme="minorHAnsi" w:cstheme="minorBidi"/>
        </w:rPr>
      </w:pPr>
      <w:r>
        <w:rPr>
          <w:rFonts w:asciiTheme="minorHAnsi" w:hAnsiTheme="minorHAnsi" w:cstheme="minorBidi"/>
        </w:rPr>
        <w:t>Date</w:t>
      </w:r>
    </w:p>
    <w:p w14:paraId="61CE65E7" w14:textId="77777777" w:rsidR="00AB4A75" w:rsidRDefault="00AB4A75">
      <w:pPr>
        <w:rPr>
          <w:sz w:val="24"/>
          <w:szCs w:val="24"/>
        </w:rPr>
      </w:pPr>
    </w:p>
    <w:p w14:paraId="4628418F" w14:textId="77777777" w:rsidR="00AB4A75" w:rsidRDefault="00AB4A75">
      <w:pPr>
        <w:rPr>
          <w:sz w:val="24"/>
          <w:szCs w:val="24"/>
        </w:rPr>
      </w:pPr>
    </w:p>
    <w:p w14:paraId="4D0E29DC" w14:textId="77777777" w:rsidR="00AB4A75" w:rsidRDefault="00AB4A75">
      <w:pPr>
        <w:rPr>
          <w:sz w:val="24"/>
          <w:szCs w:val="24"/>
        </w:rPr>
      </w:pPr>
    </w:p>
    <w:p w14:paraId="11A1EDAF" w14:textId="77777777" w:rsidR="005C353D" w:rsidRDefault="005C353D">
      <w:pPr>
        <w:rPr>
          <w:sz w:val="24"/>
          <w:szCs w:val="24"/>
        </w:rPr>
      </w:pPr>
    </w:p>
    <w:p w14:paraId="6973B379" w14:textId="77777777" w:rsidR="00AB4A75" w:rsidRDefault="00AB4A75">
      <w:pPr>
        <w:rPr>
          <w:rFonts w:ascii="Calibri" w:eastAsia="Times New Roman" w:hAnsi="Calibri" w:cs="Calibri Light"/>
          <w:lang w:val="en-US" w:eastAsia="zh-CN" w:bidi="hi-IN"/>
        </w:rPr>
      </w:pPr>
    </w:p>
    <w:p w14:paraId="10ACBDF5" w14:textId="77777777" w:rsidR="00AB4A75" w:rsidRDefault="00D72E11">
      <w:pPr>
        <w:pStyle w:val="ListParagraph"/>
        <w:suppressLineNumbers/>
        <w:shd w:val="clear" w:color="auto" w:fill="5B9BD5" w:themeFill="accent5"/>
        <w:tabs>
          <w:tab w:val="right" w:leader="dot" w:pos="9026"/>
        </w:tabs>
        <w:ind w:left="360"/>
        <w:jc w:val="both"/>
        <w:outlineLvl w:val="0"/>
        <w:rPr>
          <w:rFonts w:ascii="Calibri" w:hAnsi="Calibri" w:cs="Calibri Light"/>
          <w:b/>
          <w:bCs/>
          <w:color w:val="FFFFFF"/>
          <w:sz w:val="28"/>
          <w:szCs w:val="28"/>
          <w:lang w:val="en-GB"/>
        </w:rPr>
      </w:pPr>
      <w:bookmarkStart w:id="35" w:name="_2xcytpi"/>
      <w:bookmarkStart w:id="36" w:name="_Toc38366804"/>
      <w:bookmarkStart w:id="37" w:name="_Toc213231798"/>
      <w:bookmarkEnd w:id="35"/>
      <w:r>
        <w:rPr>
          <w:rFonts w:ascii="Calibri" w:hAnsi="Calibri" w:cs="Calibri Light"/>
          <w:b/>
          <w:bCs/>
          <w:color w:val="FFFFFF" w:themeColor="background1"/>
          <w:sz w:val="28"/>
          <w:szCs w:val="28"/>
        </w:rPr>
        <w:lastRenderedPageBreak/>
        <w:t xml:space="preserve">SECTION 3   RELATING TO </w:t>
      </w:r>
      <w:bookmarkEnd w:id="36"/>
      <w:r>
        <w:rPr>
          <w:rFonts w:ascii="Calibri" w:hAnsi="Calibri" w:cs="Calibri Light"/>
          <w:b/>
          <w:bCs/>
          <w:color w:val="FFFFFF" w:themeColor="background1"/>
          <w:sz w:val="28"/>
          <w:szCs w:val="28"/>
        </w:rPr>
        <w:t>TECHNICAL SPECIFICATION</w:t>
      </w:r>
      <w:bookmarkEnd w:id="37"/>
    </w:p>
    <w:p w14:paraId="4B9CE743" w14:textId="77777777" w:rsidR="00AB4A75" w:rsidRDefault="00D72E11">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b/>
          <w:bCs/>
        </w:rPr>
      </w:pPr>
      <w:bookmarkStart w:id="38" w:name="_1ci93xb"/>
      <w:bookmarkEnd w:id="38"/>
      <w:r>
        <w:rPr>
          <w:rFonts w:ascii="Calibri" w:hAnsi="Calibri"/>
          <w:b/>
          <w:bCs/>
        </w:rPr>
        <w:t>Tenderers MUST complete this Tender Response Document (TRD), including Appendix 1. Technical Specification</w:t>
      </w:r>
    </w:p>
    <w:p w14:paraId="5899EB12" w14:textId="77777777" w:rsidR="00AB4A75" w:rsidRDefault="00D72E11">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b/>
          <w:bCs/>
        </w:rPr>
      </w:pPr>
      <w:bookmarkStart w:id="39" w:name="_Toc213231799"/>
      <w:r>
        <w:rPr>
          <w:rFonts w:ascii="Calibri" w:hAnsi="Calibri"/>
          <w:b/>
          <w:bCs/>
        </w:rPr>
        <w:t>Notes for Completion of the Tender Response Document</w:t>
      </w:r>
      <w:bookmarkEnd w:id="39"/>
    </w:p>
    <w:p w14:paraId="1C0C246B" w14:textId="77777777" w:rsidR="00AB4A75" w:rsidRDefault="00D72E11">
      <w:pPr>
        <w:pStyle w:val="LO-normal"/>
        <w:spacing w:before="0" w:after="160" w:line="259" w:lineRule="auto"/>
        <w:rPr>
          <w:rFonts w:asciiTheme="majorHAnsi" w:eastAsia="Arial" w:hAnsiTheme="majorHAnsi" w:cstheme="majorBidi"/>
          <w:lang w:val="en-GB"/>
        </w:rPr>
      </w:pPr>
      <w:r>
        <w:rPr>
          <w:rFonts w:asciiTheme="majorHAnsi" w:eastAsia="Arial" w:hAnsiTheme="majorHAnsi" w:cstheme="majorBidi"/>
          <w:b/>
          <w:bCs/>
        </w:rPr>
        <w:t>Note 1:</w:t>
      </w:r>
      <w:r>
        <w:rPr>
          <w:rFonts w:asciiTheme="majorHAnsi" w:eastAsia="Arial" w:hAnsiTheme="majorHAnsi" w:cstheme="majorBidi"/>
        </w:rPr>
        <w:t xml:space="preserve"> Only tenders which meet the Selection Criteria and are confirmed as valid and responsive to the specifications set out in this document will be evaluated against the award criteria.</w:t>
      </w:r>
    </w:p>
    <w:p w14:paraId="18DDE747" w14:textId="77777777" w:rsidR="00AB4A75" w:rsidRDefault="00D72E11">
      <w:pPr>
        <w:pStyle w:val="LO-normal"/>
        <w:spacing w:before="0" w:after="160" w:line="259" w:lineRule="auto"/>
        <w:rPr>
          <w:rFonts w:asciiTheme="majorHAnsi" w:eastAsia="Arial" w:hAnsiTheme="majorHAnsi" w:cstheme="majorBidi"/>
          <w:lang w:val="en-GB"/>
        </w:rPr>
      </w:pPr>
      <w:r>
        <w:rPr>
          <w:rFonts w:asciiTheme="majorHAnsi" w:eastAsia="Arial" w:hAnsiTheme="majorHAnsi" w:cstheme="majorBidi"/>
          <w:b/>
          <w:bCs/>
        </w:rPr>
        <w:t>Note 2:</w:t>
      </w:r>
      <w:r>
        <w:rPr>
          <w:rFonts w:asciiTheme="majorHAnsi" w:eastAsia="Arial" w:hAnsiTheme="majorHAnsi" w:cstheme="majorBidi"/>
        </w:rPr>
        <w:t xml:space="preserve"> Tenderers should ensure that they have submitted sufficient relevant information to allow their tenders to be assessed under each of the award criteria set out in the Technical Specification table below.  </w:t>
      </w:r>
    </w:p>
    <w:p w14:paraId="13FE506F" w14:textId="77777777" w:rsidR="00AB4A75" w:rsidRDefault="00D72E11">
      <w:pPr>
        <w:pStyle w:val="LO-normal"/>
        <w:jc w:val="both"/>
        <w:rPr>
          <w:rFonts w:asciiTheme="majorHAnsi" w:eastAsia="Arial" w:hAnsiTheme="majorHAnsi" w:cstheme="majorBidi"/>
          <w:lang w:val="en-GB"/>
        </w:rPr>
      </w:pPr>
      <w:r>
        <w:rPr>
          <w:rFonts w:asciiTheme="majorHAnsi" w:eastAsia="Arial" w:hAnsiTheme="majorHAnsi" w:cstheme="majorBidi"/>
          <w:b/>
          <w:bCs/>
          <w:lang w:val="en-GB"/>
        </w:rPr>
        <w:t>Note 3:</w:t>
      </w:r>
      <w:r>
        <w:rPr>
          <w:rFonts w:asciiTheme="majorHAnsi" w:eastAsia="Arial" w:hAnsiTheme="majorHAnsi" w:cstheme="majorBidi"/>
          <w:lang w:val="en-GB"/>
        </w:rPr>
        <w:t xml:space="preserve"> The contract will be awarded </w:t>
      </w:r>
      <w:proofErr w:type="gramStart"/>
      <w:r>
        <w:rPr>
          <w:rFonts w:asciiTheme="majorHAnsi" w:eastAsia="Arial" w:hAnsiTheme="majorHAnsi" w:cstheme="majorBidi"/>
          <w:lang w:val="en-GB"/>
        </w:rPr>
        <w:t>on the basis of</w:t>
      </w:r>
      <w:proofErr w:type="gramEnd"/>
      <w:r>
        <w:rPr>
          <w:rFonts w:asciiTheme="majorHAnsi" w:eastAsia="Arial" w:hAnsiTheme="majorHAnsi" w:cstheme="majorBidi"/>
          <w:lang w:val="en-GB"/>
        </w:rPr>
        <w:t xml:space="preserve"> the most economically advantageous compliant tender </w:t>
      </w:r>
    </w:p>
    <w:p w14:paraId="1E606A4C" w14:textId="77777777" w:rsidR="00AB4A75" w:rsidRDefault="00D72E11">
      <w:pPr>
        <w:pStyle w:val="LO-normal"/>
        <w:jc w:val="both"/>
        <w:rPr>
          <w:rFonts w:asciiTheme="majorHAnsi" w:eastAsia="Arial" w:hAnsiTheme="majorHAnsi" w:cstheme="majorBidi"/>
        </w:rPr>
      </w:pPr>
      <w:r>
        <w:rPr>
          <w:rFonts w:asciiTheme="majorHAnsi" w:eastAsia="Arial" w:hAnsiTheme="majorHAnsi" w:cstheme="majorBidi"/>
          <w:b/>
          <w:bCs/>
        </w:rPr>
        <w:t>Note 4:</w:t>
      </w:r>
      <w:r>
        <w:rPr>
          <w:rFonts w:asciiTheme="majorHAnsi" w:eastAsia="Arial" w:hAnsiTheme="majorHAnsi" w:cstheme="majorBidi"/>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73DAB362" w14:textId="77777777" w:rsidR="00AB4A75" w:rsidRDefault="00D72E11">
      <w:pPr>
        <w:spacing w:after="0" w:line="240" w:lineRule="auto"/>
        <w:contextualSpacing/>
        <w:rPr>
          <w:rFonts w:asciiTheme="majorHAnsi" w:eastAsia="Arial" w:hAnsiTheme="majorHAnsi" w:cstheme="majorBidi"/>
          <w:lang w:val="en-GB"/>
        </w:rPr>
      </w:pPr>
      <w:r>
        <w:rPr>
          <w:rFonts w:asciiTheme="majorHAnsi" w:eastAsia="Arial" w:hAnsiTheme="majorHAnsi" w:cstheme="majorBidi"/>
          <w:b/>
          <w:bCs/>
        </w:rPr>
        <w:t xml:space="preserve">Note 5: </w:t>
      </w:r>
      <w:r>
        <w:rPr>
          <w:rFonts w:asciiTheme="majorHAnsi" w:eastAsia="Arial" w:hAnsiTheme="majorHAnsi" w:cstheme="majorBidi"/>
        </w:rPr>
        <w:t>Overall minimum requirements for award criteria: Tender submissions must achieve the minimum score as listed in the Award Criteria table in the RFT.</w:t>
      </w:r>
    </w:p>
    <w:p w14:paraId="2820A546" w14:textId="77777777" w:rsidR="00AB4A75" w:rsidRDefault="00D72E11">
      <w:pPr>
        <w:spacing w:after="0" w:line="240" w:lineRule="auto"/>
        <w:contextualSpacing/>
        <w:rPr>
          <w:rFonts w:asciiTheme="majorHAnsi" w:eastAsia="Arial" w:hAnsiTheme="majorHAnsi" w:cstheme="majorBidi"/>
          <w:lang w:val="en-GB"/>
        </w:rPr>
      </w:pPr>
      <w:r>
        <w:rPr>
          <w:rFonts w:asciiTheme="majorHAnsi" w:eastAsia="Arial" w:hAnsiTheme="majorHAnsi" w:cstheme="majorBidi"/>
        </w:rPr>
        <w:t xml:space="preserve">If a tender fails to achieve the minimum score for any of the selection criteria, the proposal is eliminated and not evaluated on the award criteria, Total Cost of Ownership. No </w:t>
      </w:r>
      <w:r>
        <w:rPr>
          <w:rFonts w:asciiTheme="majorHAnsi" w:eastAsia="Arial" w:hAnsiTheme="majorHAnsi" w:cstheme="majorBidi"/>
          <w:u w:val="single"/>
        </w:rPr>
        <w:t xml:space="preserve">minimum </w:t>
      </w:r>
      <w:r>
        <w:rPr>
          <w:rFonts w:asciiTheme="majorHAnsi" w:eastAsia="Arial" w:hAnsiTheme="majorHAnsi" w:cstheme="majorBidi"/>
        </w:rPr>
        <w:t>score is applicable to ‘Cost’.</w:t>
      </w:r>
    </w:p>
    <w:p w14:paraId="07712CD9" w14:textId="77777777" w:rsidR="00AB4A75" w:rsidRDefault="00AB4A75">
      <w:pPr>
        <w:spacing w:after="0" w:line="240" w:lineRule="auto"/>
        <w:contextualSpacing/>
        <w:rPr>
          <w:rFonts w:ascii="Calibri" w:eastAsia="MS Mincho" w:hAnsi="Calibri" w:cs="Calibri"/>
          <w:sz w:val="20"/>
          <w:szCs w:val="20"/>
          <w:lang w:val="en-GB" w:eastAsia="en-IE"/>
        </w:rPr>
      </w:pPr>
    </w:p>
    <w:p w14:paraId="7A30010D" w14:textId="77777777" w:rsidR="00AB4A75" w:rsidRDefault="00D72E11">
      <w:pPr>
        <w:shd w:val="clear" w:color="auto" w:fill="D9E2F3" w:themeFill="accent1" w:themeFillTint="33"/>
        <w:spacing w:after="0" w:line="360" w:lineRule="auto"/>
        <w:rPr>
          <w:rFonts w:asciiTheme="majorHAnsi" w:eastAsia="Arial" w:hAnsiTheme="majorHAnsi" w:cstheme="majorBidi"/>
          <w:b/>
          <w:bCs/>
        </w:rPr>
      </w:pPr>
      <w:r>
        <w:rPr>
          <w:rFonts w:asciiTheme="majorHAnsi" w:eastAsia="Arial" w:hAnsiTheme="majorHAnsi" w:cstheme="majorBidi"/>
          <w:b/>
          <w:bCs/>
        </w:rPr>
        <w:t>Note 6:</w:t>
      </w:r>
      <w:r>
        <w:rPr>
          <w:rFonts w:asciiTheme="majorHAnsi" w:eastAsia="Arial" w:hAnsiTheme="majorHAnsi" w:cstheme="majorBidi"/>
        </w:rPr>
        <w:t xml:space="preserve"> </w:t>
      </w:r>
      <w:r>
        <w:rPr>
          <w:rFonts w:asciiTheme="majorHAnsi" w:eastAsia="Arial" w:hAnsiTheme="majorHAnsi" w:cstheme="majorBidi"/>
          <w:b/>
          <w:bCs/>
        </w:rPr>
        <w:t>Budget Available</w:t>
      </w:r>
    </w:p>
    <w:p w14:paraId="29083615" w14:textId="19A2142A" w:rsidR="00AB4A75" w:rsidRDefault="00D72E11">
      <w:pPr>
        <w:shd w:val="clear" w:color="auto" w:fill="D9E2F3" w:themeFill="accent1" w:themeFillTint="33"/>
        <w:spacing w:line="240" w:lineRule="auto"/>
      </w:pPr>
      <w:r>
        <w:t>Suppl</w:t>
      </w:r>
      <w:r w:rsidR="009F155B">
        <w:t>y and Delivery</w:t>
      </w:r>
      <w:r>
        <w:t xml:space="preserve"> of a </w:t>
      </w:r>
    </w:p>
    <w:p w14:paraId="7C4B585F" w14:textId="35AB84FC" w:rsidR="00AB4A75" w:rsidRPr="00692D26" w:rsidRDefault="004568A5">
      <w:pPr>
        <w:shd w:val="clear" w:color="auto" w:fill="D9E2F3" w:themeFill="accent1" w:themeFillTint="33"/>
        <w:spacing w:line="240" w:lineRule="auto"/>
      </w:pPr>
      <w:r w:rsidRPr="00E957F8">
        <w:rPr>
          <w:rFonts w:ascii="Calibri" w:hAnsi="Calibri" w:cs="Calibri"/>
          <w:b/>
          <w:bCs/>
          <w:shd w:val="clear" w:color="auto" w:fill="D9E2F3" w:themeFill="accent1" w:themeFillTint="33"/>
        </w:rPr>
        <w:t>Microgravity Measurement System</w:t>
      </w:r>
      <w:r w:rsidRPr="00E957F8">
        <w:rPr>
          <w:shd w:val="clear" w:color="auto" w:fill="D9E2F3" w:themeFill="accent1" w:themeFillTint="33"/>
        </w:rPr>
        <w:t>,</w:t>
      </w:r>
      <w:r w:rsidRPr="00692D26">
        <w:t xml:space="preserve"> for University College Cork (UCC) </w:t>
      </w:r>
    </w:p>
    <w:p w14:paraId="1EA53EB2" w14:textId="712D5128" w:rsidR="00AB4A75" w:rsidRDefault="00D72E11">
      <w:pPr>
        <w:shd w:val="clear" w:color="auto" w:fill="D9E2F3" w:themeFill="accent1" w:themeFillTint="33"/>
        <w:spacing w:line="240" w:lineRule="auto"/>
      </w:pPr>
      <w:r w:rsidRPr="00692D26">
        <w:t xml:space="preserve">- Please note that the budget available is NO Greater than </w:t>
      </w:r>
      <w:r w:rsidRPr="00E957F8">
        <w:rPr>
          <w:b/>
          <w:bCs/>
        </w:rPr>
        <w:t>€</w:t>
      </w:r>
      <w:r w:rsidR="00990BB7" w:rsidRPr="00692D26">
        <w:rPr>
          <w:b/>
          <w:bCs/>
        </w:rPr>
        <w:t>137,</w:t>
      </w:r>
      <w:r w:rsidR="006A16CB">
        <w:rPr>
          <w:b/>
          <w:bCs/>
        </w:rPr>
        <w:t>500</w:t>
      </w:r>
      <w:r w:rsidR="00990BB7" w:rsidRPr="00692D26">
        <w:rPr>
          <w:b/>
          <w:bCs/>
        </w:rPr>
        <w:t xml:space="preserve"> </w:t>
      </w:r>
      <w:r w:rsidRPr="00692D26">
        <w:t>EX VAT</w:t>
      </w:r>
      <w:r>
        <w:t>. This is to include all Costs (Capital Costs and associated Costs) covered within the total Ultimate Cost in Appendix 2.</w:t>
      </w:r>
    </w:p>
    <w:p w14:paraId="43686596" w14:textId="77777777" w:rsidR="00AB4A75" w:rsidRDefault="00D72E11">
      <w:pPr>
        <w:shd w:val="clear" w:color="auto" w:fill="D9E2F3" w:themeFill="accent1" w:themeFillTint="33"/>
        <w:spacing w:line="240" w:lineRule="auto"/>
      </w:pPr>
      <w:r>
        <w:t>Note: The Contracting Authority reserves the right to exclude submissions from tenderers which exceed the maximum budget available as stated above.</w:t>
      </w:r>
    </w:p>
    <w:p w14:paraId="2C4837AF" w14:textId="77777777" w:rsidR="00AB4A75" w:rsidRDefault="00D72E11">
      <w:pPr>
        <w:shd w:val="clear" w:color="auto" w:fill="D9E2F3" w:themeFill="accent1" w:themeFillTint="33"/>
        <w:spacing w:after="0" w:line="360" w:lineRule="auto"/>
        <w:rPr>
          <w:rFonts w:ascii="Calibri" w:eastAsia="SimSun" w:hAnsi="Calibri" w:cs="Calibri"/>
          <w:b/>
          <w:bCs/>
        </w:rPr>
      </w:pPr>
      <w:r>
        <w:rPr>
          <w:rFonts w:ascii="Calibri" w:eastAsia="SimSun" w:hAnsi="Calibri" w:cs="Calibri"/>
          <w:b/>
          <w:bCs/>
        </w:rPr>
        <w:t xml:space="preserve">Note: </w:t>
      </w:r>
    </w:p>
    <w:p w14:paraId="2B6253CA" w14:textId="77777777" w:rsidR="00AB4A75" w:rsidRDefault="00D72E11">
      <w:pPr>
        <w:shd w:val="clear" w:color="auto" w:fill="D9E2F3" w:themeFill="accent1" w:themeFillTint="33"/>
        <w:spacing w:line="240" w:lineRule="auto"/>
        <w:rPr>
          <w:rFonts w:ascii="Calibri" w:hAnsi="Calibri" w:cs="Calibri"/>
        </w:rPr>
      </w:pPr>
      <w: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763530A4" w14:textId="77777777" w:rsidR="00AB4A75" w:rsidRDefault="00D72E11">
      <w:pPr>
        <w:shd w:val="clear" w:color="auto" w:fill="D9E2F3" w:themeFill="accent1" w:themeFillTint="33"/>
        <w:spacing w:after="0" w:line="360" w:lineRule="auto"/>
        <w:jc w:val="center"/>
        <w:rPr>
          <w:rFonts w:eastAsia="SimSun" w:cs="Times New Roman"/>
        </w:rPr>
      </w:pPr>
      <w:r>
        <w:rPr>
          <w:b/>
          <w:bCs/>
          <w:sz w:val="24"/>
          <w:szCs w:val="24"/>
          <w:u w:val="single"/>
        </w:rPr>
        <w:t>Please refer to the Appendix 2 to complete details of current consumables available relevant to this equipment requirement.</w:t>
      </w:r>
    </w:p>
    <w:p w14:paraId="6BF0D811" w14:textId="77777777" w:rsidR="00AB4A75" w:rsidRDefault="00D72E11">
      <w:pPr>
        <w:shd w:val="clear" w:color="auto" w:fill="D9E2F3" w:themeFill="accent1" w:themeFillTint="33"/>
        <w:spacing w:after="0" w:line="360" w:lineRule="auto"/>
        <w:contextualSpacing/>
        <w:rPr>
          <w:rFonts w:ascii="Calibri" w:eastAsia="Times New Roman" w:hAnsi="Calibri" w:cs="Calibri"/>
          <w:b/>
          <w:bCs/>
          <w:lang w:val="en-US" w:eastAsia="zh-CN" w:bidi="hi-IN"/>
        </w:rPr>
      </w:pPr>
      <w:r>
        <w:rPr>
          <w:rFonts w:ascii="Calibri" w:eastAsia="Times New Roman" w:hAnsi="Calibri" w:cs="Calibri"/>
          <w:b/>
          <w:bCs/>
        </w:rPr>
        <w:t>Tenders are asked to complete their responses to Award Criteria A, B, C, D, E &amp; F in the section below.</w:t>
      </w:r>
    </w:p>
    <w:p w14:paraId="1B94924B" w14:textId="77777777" w:rsidR="00AB4A75" w:rsidRDefault="00D72E11">
      <w:pPr>
        <w:pStyle w:val="ListParagraph"/>
        <w:spacing w:after="360" w:line="360" w:lineRule="auto"/>
        <w:ind w:left="532"/>
        <w:rPr>
          <w:rFonts w:asciiTheme="minorHAnsi" w:hAnsiTheme="minorHAnsi" w:cstheme="minorBidi"/>
        </w:rPr>
      </w:pPr>
      <w:r>
        <w:rPr>
          <w:rFonts w:asciiTheme="minorHAnsi" w:eastAsia="SimSun" w:hAnsiTheme="minorHAnsi" w:cstheme="minorBidi"/>
        </w:rPr>
        <w:lastRenderedPageBreak/>
        <w:t xml:space="preserve">Tenderers </w:t>
      </w:r>
      <w:r>
        <w:rPr>
          <w:rFonts w:asciiTheme="minorHAnsi" w:eastAsia="SimSun" w:hAnsiTheme="minorHAnsi" w:cstheme="minorBidi"/>
          <w:b/>
          <w:bCs/>
          <w:u w:val="single"/>
        </w:rPr>
        <w:t>MUST</w:t>
      </w:r>
      <w:r>
        <w:rPr>
          <w:rFonts w:asciiTheme="minorHAnsi" w:eastAsia="SimSun"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 </w:t>
      </w:r>
      <w:r>
        <w:rPr>
          <w:rFonts w:asciiTheme="minorHAnsi" w:hAnsiTheme="minorHAnsi" w:cstheme="minorBidi"/>
        </w:rPr>
        <w:t>Yes/No answers will not suffice in most cases.</w:t>
      </w:r>
    </w:p>
    <w:p w14:paraId="5D8FCFCA" w14:textId="77777777" w:rsidR="00AB4A75" w:rsidRDefault="00AB4A75">
      <w:pPr>
        <w:pStyle w:val="ListParagraph"/>
        <w:spacing w:line="360" w:lineRule="auto"/>
        <w:ind w:left="0"/>
        <w:rPr>
          <w:rFonts w:eastAsia="SimSun"/>
          <w:b/>
          <w:bCs/>
          <w:i/>
          <w:iCs/>
          <w:color w:val="FF0000"/>
        </w:rPr>
      </w:pPr>
    </w:p>
    <w:p w14:paraId="4660CC23" w14:textId="77777777" w:rsidR="00AB4A75" w:rsidRDefault="00AB4A75">
      <w:pPr>
        <w:pStyle w:val="ListParagraph"/>
        <w:spacing w:line="360" w:lineRule="auto"/>
        <w:ind w:left="0"/>
        <w:rPr>
          <w:rFonts w:eastAsia="SimSun"/>
          <w:b/>
          <w:bCs/>
          <w:i/>
          <w:iCs/>
          <w:color w:val="FF0000"/>
        </w:rPr>
      </w:pPr>
    </w:p>
    <w:p w14:paraId="2E0A4CAA" w14:textId="77777777" w:rsidR="00AB4A75" w:rsidRDefault="00AB4A75">
      <w:pPr>
        <w:pStyle w:val="ListParagraph"/>
        <w:spacing w:line="360" w:lineRule="auto"/>
        <w:ind w:left="0"/>
        <w:rPr>
          <w:rFonts w:eastAsia="SimSun"/>
          <w:b/>
          <w:bCs/>
          <w:i/>
          <w:iCs/>
          <w:color w:val="FF0000"/>
        </w:rPr>
      </w:pPr>
    </w:p>
    <w:p w14:paraId="19017B62" w14:textId="77777777" w:rsidR="00AB4A75" w:rsidRDefault="00AB4A75">
      <w:pPr>
        <w:pStyle w:val="ListParagraph"/>
        <w:spacing w:line="360" w:lineRule="auto"/>
        <w:ind w:left="0"/>
        <w:rPr>
          <w:rFonts w:eastAsia="SimSun"/>
          <w:b/>
          <w:bCs/>
          <w:i/>
          <w:iCs/>
          <w:color w:val="FF0000"/>
        </w:rPr>
      </w:pPr>
    </w:p>
    <w:p w14:paraId="0487D11D" w14:textId="77777777" w:rsidR="00AB4A75" w:rsidRDefault="00AB4A75">
      <w:pPr>
        <w:pStyle w:val="ListParagraph"/>
        <w:spacing w:line="360" w:lineRule="auto"/>
        <w:ind w:left="0"/>
        <w:rPr>
          <w:rFonts w:eastAsia="SimSun"/>
          <w:b/>
          <w:bCs/>
          <w:i/>
          <w:iCs/>
          <w:color w:val="FF0000"/>
        </w:rPr>
      </w:pPr>
    </w:p>
    <w:p w14:paraId="39F40567" w14:textId="77777777" w:rsidR="00AB4A75" w:rsidRDefault="00AB4A75">
      <w:pPr>
        <w:pStyle w:val="ListParagraph"/>
        <w:spacing w:line="360" w:lineRule="auto"/>
        <w:ind w:left="0"/>
        <w:rPr>
          <w:rFonts w:eastAsia="SimSun"/>
          <w:b/>
          <w:bCs/>
          <w:i/>
          <w:iCs/>
          <w:color w:val="FF0000"/>
        </w:rPr>
      </w:pPr>
    </w:p>
    <w:p w14:paraId="08823E6A" w14:textId="77777777" w:rsidR="00AB4A75" w:rsidRDefault="00AB4A75">
      <w:pPr>
        <w:pStyle w:val="ListParagraph"/>
        <w:spacing w:line="360" w:lineRule="auto"/>
        <w:ind w:left="0"/>
        <w:rPr>
          <w:rFonts w:eastAsia="SimSun"/>
          <w:b/>
          <w:bCs/>
          <w:i/>
          <w:iCs/>
          <w:color w:val="FF0000"/>
        </w:rPr>
      </w:pPr>
    </w:p>
    <w:p w14:paraId="4A202B34" w14:textId="77777777" w:rsidR="00AB4A75" w:rsidRDefault="00AB4A75">
      <w:pPr>
        <w:pStyle w:val="ListParagraph"/>
        <w:spacing w:line="360" w:lineRule="auto"/>
        <w:ind w:left="0"/>
        <w:rPr>
          <w:rFonts w:eastAsia="SimSun"/>
          <w:b/>
          <w:bCs/>
          <w:i/>
          <w:iCs/>
          <w:color w:val="FF0000"/>
        </w:rPr>
      </w:pPr>
    </w:p>
    <w:p w14:paraId="08CABC94" w14:textId="77777777" w:rsidR="00AB4A75" w:rsidRDefault="00AB4A75">
      <w:pPr>
        <w:pStyle w:val="ListParagraph"/>
        <w:spacing w:line="360" w:lineRule="auto"/>
        <w:ind w:left="0"/>
        <w:rPr>
          <w:rFonts w:eastAsia="SimSun"/>
          <w:b/>
          <w:bCs/>
          <w:i/>
          <w:iCs/>
          <w:color w:val="FF0000"/>
        </w:rPr>
      </w:pPr>
    </w:p>
    <w:p w14:paraId="79C5D05A" w14:textId="77777777" w:rsidR="00AB4A75" w:rsidRDefault="00AB4A75">
      <w:pPr>
        <w:pStyle w:val="ListParagraph"/>
        <w:spacing w:line="360" w:lineRule="auto"/>
        <w:ind w:left="0"/>
        <w:rPr>
          <w:rFonts w:eastAsia="SimSun"/>
          <w:b/>
          <w:bCs/>
          <w:i/>
          <w:iCs/>
          <w:color w:val="FF0000"/>
        </w:rPr>
      </w:pPr>
    </w:p>
    <w:p w14:paraId="367BC34E" w14:textId="77777777" w:rsidR="00AB4A75" w:rsidRDefault="00AB4A75">
      <w:pPr>
        <w:pStyle w:val="ListParagraph"/>
        <w:spacing w:line="360" w:lineRule="auto"/>
        <w:ind w:left="0"/>
        <w:rPr>
          <w:rFonts w:eastAsia="SimSun"/>
          <w:b/>
          <w:bCs/>
          <w:i/>
          <w:iCs/>
          <w:color w:val="FF0000"/>
        </w:rPr>
      </w:pPr>
    </w:p>
    <w:p w14:paraId="3B23E6F1" w14:textId="77777777" w:rsidR="00AB4A75" w:rsidRDefault="00AB4A75">
      <w:pPr>
        <w:pStyle w:val="ListParagraph"/>
        <w:spacing w:line="360" w:lineRule="auto"/>
        <w:ind w:left="0"/>
        <w:rPr>
          <w:rFonts w:eastAsia="SimSun"/>
          <w:b/>
          <w:bCs/>
          <w:i/>
          <w:iCs/>
          <w:color w:val="FF0000"/>
        </w:rPr>
      </w:pPr>
    </w:p>
    <w:p w14:paraId="4A340302" w14:textId="77777777" w:rsidR="00AB4A75" w:rsidRDefault="00AB4A75">
      <w:pPr>
        <w:pStyle w:val="ListParagraph"/>
        <w:spacing w:line="360" w:lineRule="auto"/>
        <w:ind w:left="0"/>
        <w:rPr>
          <w:rFonts w:eastAsia="SimSun"/>
          <w:b/>
          <w:bCs/>
          <w:i/>
          <w:iCs/>
          <w:color w:val="FF0000"/>
        </w:rPr>
      </w:pPr>
    </w:p>
    <w:p w14:paraId="4A722023" w14:textId="77777777" w:rsidR="00AB4A75" w:rsidRDefault="00AB4A75">
      <w:pPr>
        <w:pStyle w:val="ListParagraph"/>
        <w:spacing w:line="360" w:lineRule="auto"/>
        <w:ind w:left="0"/>
        <w:rPr>
          <w:rFonts w:eastAsia="SimSun"/>
          <w:b/>
          <w:bCs/>
          <w:i/>
          <w:iCs/>
          <w:color w:val="FF0000"/>
        </w:rPr>
      </w:pPr>
    </w:p>
    <w:p w14:paraId="37A218B0" w14:textId="77777777" w:rsidR="00AB4A75" w:rsidRDefault="00AB4A75">
      <w:pPr>
        <w:pStyle w:val="ListParagraph"/>
        <w:spacing w:line="360" w:lineRule="auto"/>
        <w:ind w:left="0"/>
        <w:rPr>
          <w:rFonts w:eastAsia="SimSun"/>
          <w:b/>
          <w:bCs/>
          <w:i/>
          <w:iCs/>
          <w:color w:val="FF0000"/>
        </w:rPr>
      </w:pPr>
    </w:p>
    <w:p w14:paraId="0A704CE7" w14:textId="77777777" w:rsidR="00AB4A75" w:rsidRDefault="00AB4A75">
      <w:pPr>
        <w:pStyle w:val="ListParagraph"/>
        <w:spacing w:line="360" w:lineRule="auto"/>
        <w:ind w:left="0"/>
        <w:rPr>
          <w:rFonts w:eastAsia="SimSun"/>
          <w:b/>
          <w:bCs/>
          <w:i/>
          <w:iCs/>
          <w:color w:val="FF0000"/>
        </w:rPr>
      </w:pPr>
    </w:p>
    <w:p w14:paraId="50B3C0B0" w14:textId="77777777" w:rsidR="00AB4A75" w:rsidRDefault="00AB4A75">
      <w:pPr>
        <w:pStyle w:val="ListParagraph"/>
        <w:spacing w:line="360" w:lineRule="auto"/>
        <w:ind w:left="0"/>
        <w:rPr>
          <w:rFonts w:eastAsia="SimSun"/>
          <w:b/>
          <w:bCs/>
          <w:i/>
          <w:iCs/>
          <w:color w:val="FF0000"/>
        </w:rPr>
      </w:pPr>
    </w:p>
    <w:p w14:paraId="1F687A72" w14:textId="77777777" w:rsidR="00AB4A75" w:rsidRDefault="00AB4A75">
      <w:pPr>
        <w:pStyle w:val="ListParagraph"/>
        <w:spacing w:line="360" w:lineRule="auto"/>
        <w:ind w:left="0"/>
        <w:rPr>
          <w:rFonts w:eastAsia="SimSun"/>
          <w:b/>
          <w:bCs/>
          <w:i/>
          <w:iCs/>
          <w:color w:val="FF0000"/>
        </w:rPr>
      </w:pPr>
    </w:p>
    <w:p w14:paraId="35738457" w14:textId="77777777" w:rsidR="00AB4A75" w:rsidRDefault="00AB4A75">
      <w:pPr>
        <w:pStyle w:val="ListParagraph"/>
        <w:spacing w:line="360" w:lineRule="auto"/>
        <w:ind w:left="0"/>
        <w:rPr>
          <w:rFonts w:eastAsia="SimSun"/>
          <w:b/>
          <w:bCs/>
          <w:i/>
          <w:iCs/>
          <w:color w:val="FF0000"/>
        </w:rPr>
      </w:pPr>
    </w:p>
    <w:p w14:paraId="07300429" w14:textId="77777777" w:rsidR="00AB4A75" w:rsidRDefault="00AB4A75">
      <w:pPr>
        <w:pStyle w:val="ListParagraph"/>
        <w:spacing w:line="360" w:lineRule="auto"/>
        <w:ind w:left="0"/>
        <w:rPr>
          <w:rFonts w:eastAsia="SimSun"/>
          <w:b/>
          <w:bCs/>
          <w:i/>
          <w:iCs/>
          <w:color w:val="FF0000"/>
        </w:rPr>
      </w:pPr>
    </w:p>
    <w:p w14:paraId="4EFB7D95" w14:textId="77777777" w:rsidR="00AB4A75" w:rsidRDefault="00AB4A75">
      <w:pPr>
        <w:pStyle w:val="ListParagraph"/>
        <w:spacing w:line="360" w:lineRule="auto"/>
        <w:ind w:left="0"/>
        <w:rPr>
          <w:rFonts w:eastAsia="SimSun"/>
          <w:b/>
          <w:bCs/>
          <w:i/>
          <w:iCs/>
          <w:color w:val="FF0000"/>
        </w:rPr>
      </w:pPr>
    </w:p>
    <w:p w14:paraId="21FAF30B" w14:textId="77777777" w:rsidR="00AB4A75" w:rsidRDefault="00AB4A75">
      <w:pPr>
        <w:pStyle w:val="ListParagraph"/>
        <w:spacing w:line="360" w:lineRule="auto"/>
        <w:ind w:left="0"/>
        <w:rPr>
          <w:rFonts w:eastAsia="SimSun"/>
          <w:b/>
          <w:bCs/>
          <w:i/>
          <w:iCs/>
          <w:color w:val="FF0000"/>
        </w:rPr>
      </w:pPr>
    </w:p>
    <w:p w14:paraId="534B38FD" w14:textId="77777777" w:rsidR="00AB4A75" w:rsidRDefault="00AB4A75">
      <w:pPr>
        <w:pStyle w:val="ListParagraph"/>
        <w:spacing w:line="360" w:lineRule="auto"/>
        <w:ind w:left="0"/>
        <w:rPr>
          <w:rFonts w:eastAsia="SimSun"/>
          <w:b/>
          <w:bCs/>
          <w:i/>
          <w:iCs/>
          <w:color w:val="FF0000"/>
        </w:rPr>
      </w:pPr>
    </w:p>
    <w:p w14:paraId="3B246FBC" w14:textId="77777777" w:rsidR="00AB4A75" w:rsidRDefault="00AB4A75">
      <w:pPr>
        <w:pStyle w:val="ListParagraph"/>
        <w:spacing w:line="360" w:lineRule="auto"/>
        <w:ind w:left="0"/>
        <w:rPr>
          <w:rFonts w:eastAsia="SimSun"/>
          <w:b/>
          <w:bCs/>
          <w:i/>
          <w:iCs/>
          <w:color w:val="FF0000"/>
        </w:rPr>
      </w:pPr>
    </w:p>
    <w:p w14:paraId="34D337C1" w14:textId="77777777" w:rsidR="00AB4A75" w:rsidRDefault="00AB4A75">
      <w:pPr>
        <w:pStyle w:val="ListParagraph"/>
        <w:spacing w:line="360" w:lineRule="auto"/>
        <w:ind w:left="0"/>
        <w:rPr>
          <w:rFonts w:eastAsia="SimSun"/>
          <w:b/>
          <w:bCs/>
          <w:i/>
          <w:iCs/>
          <w:color w:val="FF0000"/>
        </w:rPr>
      </w:pPr>
    </w:p>
    <w:p w14:paraId="1AB1D47E" w14:textId="77777777" w:rsidR="00AB4A75" w:rsidRDefault="00AB4A75">
      <w:pPr>
        <w:pStyle w:val="ListParagraph"/>
        <w:spacing w:line="360" w:lineRule="auto"/>
        <w:ind w:left="0"/>
        <w:rPr>
          <w:rFonts w:eastAsia="SimSun"/>
          <w:b/>
          <w:bCs/>
          <w:i/>
          <w:iCs/>
          <w:color w:val="FF0000"/>
        </w:rPr>
      </w:pPr>
    </w:p>
    <w:p w14:paraId="14A811B2" w14:textId="77777777" w:rsidR="00AB4A75" w:rsidRDefault="00AB4A75">
      <w:pPr>
        <w:pStyle w:val="ListParagraph"/>
        <w:spacing w:line="360" w:lineRule="auto"/>
        <w:ind w:left="0"/>
        <w:rPr>
          <w:rFonts w:eastAsia="SimSun"/>
          <w:b/>
          <w:bCs/>
          <w:i/>
          <w:iCs/>
          <w:color w:val="FF0000"/>
        </w:rPr>
      </w:pPr>
    </w:p>
    <w:p w14:paraId="4D925F32" w14:textId="77777777" w:rsidR="00AB4A75" w:rsidRDefault="00AB4A75">
      <w:pPr>
        <w:pStyle w:val="ListParagraph"/>
        <w:spacing w:line="360" w:lineRule="auto"/>
        <w:ind w:left="0"/>
        <w:rPr>
          <w:rFonts w:eastAsia="SimSun"/>
          <w:b/>
          <w:bCs/>
          <w:i/>
          <w:iCs/>
          <w:color w:val="FF0000"/>
        </w:rPr>
      </w:pPr>
    </w:p>
    <w:p w14:paraId="635B02C0" w14:textId="77777777" w:rsidR="00AB4A75" w:rsidRDefault="00D72E11">
      <w:pPr>
        <w:keepNext/>
        <w:spacing w:after="0" w:line="360" w:lineRule="auto"/>
        <w:jc w:val="center"/>
        <w:outlineLvl w:val="0"/>
        <w:rPr>
          <w:b/>
          <w:bCs/>
          <w:smallCaps/>
          <w:sz w:val="28"/>
          <w:szCs w:val="28"/>
          <w:lang w:val="en-US"/>
        </w:rPr>
      </w:pPr>
      <w:bookmarkStart w:id="40" w:name="_Toc213231800"/>
      <w:r>
        <w:rPr>
          <w:b/>
          <w:bCs/>
          <w:smallCaps/>
          <w:sz w:val="28"/>
          <w:szCs w:val="28"/>
        </w:rPr>
        <w:lastRenderedPageBreak/>
        <w:t>APPENDIX 1: Technical Specification &amp; Tenderer Response Document</w:t>
      </w:r>
      <w:bookmarkEnd w:id="40"/>
    </w:p>
    <w:p w14:paraId="54CD4EF5" w14:textId="77777777" w:rsidR="00AB4A75" w:rsidRDefault="00AB4A75">
      <w:pPr>
        <w:pStyle w:val="ListParagraph"/>
        <w:spacing w:line="360" w:lineRule="auto"/>
        <w:ind w:left="0"/>
        <w:rPr>
          <w:rFonts w:eastAsia="SimSun"/>
          <w:b/>
          <w:bCs/>
          <w:i/>
          <w:iCs/>
        </w:rPr>
      </w:pPr>
    </w:p>
    <w:p w14:paraId="71102920" w14:textId="77777777" w:rsidR="00AB4A75" w:rsidRDefault="00D72E11">
      <w:pPr>
        <w:pStyle w:val="ListParagraph"/>
        <w:spacing w:line="360" w:lineRule="auto"/>
        <w:ind w:left="0"/>
        <w:rPr>
          <w:rFonts w:eastAsia="SimSun"/>
          <w:b/>
          <w:bCs/>
          <w:i/>
          <w:iCs/>
        </w:rPr>
      </w:pPr>
      <w:r>
        <w:rPr>
          <w:rFonts w:eastAsia="SimSun"/>
          <w:b/>
          <w:bCs/>
          <w:i/>
          <w:iCs/>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4"/>
        <w:gridCol w:w="4253"/>
      </w:tblGrid>
      <w:tr w:rsidR="00AB4A75" w14:paraId="3218C994" w14:textId="77777777">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70C6A35A" w14:textId="77777777" w:rsidR="00AB4A75" w:rsidRDefault="00D72E11">
            <w:pPr>
              <w:jc w:val="center"/>
              <w:rPr>
                <w:b/>
                <w:bCs/>
              </w:rPr>
            </w:pPr>
            <w:r>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tcPr>
          <w:p w14:paraId="0F75B7CC" w14:textId="77777777" w:rsidR="00AB4A75" w:rsidRDefault="00D72E11">
            <w:pPr>
              <w:jc w:val="center"/>
              <w:rPr>
                <w:b/>
                <w:bCs/>
              </w:rPr>
            </w:pPr>
            <w:r>
              <w:rPr>
                <w:b/>
                <w:bCs/>
              </w:rPr>
              <w:t>QTY</w:t>
            </w:r>
          </w:p>
        </w:tc>
      </w:tr>
      <w:tr w:rsidR="00AB4A75" w14:paraId="7685C6EF" w14:textId="77777777">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F9FCA4" w14:textId="4C0E899A" w:rsidR="00AB4A75" w:rsidRDefault="00AC5107">
            <w:pPr>
              <w:spacing w:before="120" w:after="200" w:line="264" w:lineRule="auto"/>
              <w:rPr>
                <w:rFonts w:ascii="Calibri" w:hAnsi="Calibri" w:cs="Calibri"/>
                <w:b/>
                <w:bCs/>
              </w:rPr>
            </w:pPr>
            <w:r w:rsidRPr="005C353D">
              <w:rPr>
                <w:rFonts w:ascii="Calibri" w:hAnsi="Calibri" w:cs="Calibri"/>
                <w:b/>
                <w:bCs/>
                <w:shd w:val="clear" w:color="auto" w:fill="FFFFFF"/>
              </w:rPr>
              <w:t>Microgravity Measurement System</w:t>
            </w:r>
          </w:p>
        </w:tc>
        <w:tc>
          <w:tcPr>
            <w:tcW w:w="42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5E2387" w14:textId="77777777" w:rsidR="00AB4A75" w:rsidRDefault="00D72E11">
            <w:pPr>
              <w:jc w:val="center"/>
              <w:rPr>
                <w:bCs/>
              </w:rPr>
            </w:pPr>
            <w:r>
              <w:rPr>
                <w:bCs/>
              </w:rPr>
              <w:t>1</w:t>
            </w:r>
          </w:p>
        </w:tc>
      </w:tr>
    </w:tbl>
    <w:p w14:paraId="052DB750" w14:textId="77777777" w:rsidR="00AB4A75" w:rsidRDefault="00AB4A75">
      <w:pPr>
        <w:spacing w:line="360" w:lineRule="auto"/>
        <w:rPr>
          <w:b/>
          <w:bCs/>
          <w:i/>
          <w:iCs/>
          <w:color w:val="FF0000"/>
        </w:rPr>
      </w:pPr>
    </w:p>
    <w:p w14:paraId="45DE2E89" w14:textId="77777777" w:rsidR="00AB4A75" w:rsidRDefault="00D72E11">
      <w:pPr>
        <w:jc w:val="both"/>
      </w:pPr>
      <w:r>
        <w:t xml:space="preserve">The tender </w:t>
      </w:r>
      <w:r>
        <w:rPr>
          <w:b/>
          <w:bCs/>
        </w:rPr>
        <w:t>MUST</w:t>
      </w:r>
      <w:r>
        <w:t xml:space="preserve"> supply all related items to this tender, listed in the product description in a single delivery. </w:t>
      </w:r>
    </w:p>
    <w:tbl>
      <w:tblPr>
        <w:tblStyle w:val="TableGrid1"/>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0"/>
        <w:gridCol w:w="4218"/>
      </w:tblGrid>
      <w:tr w:rsidR="00AB4A75" w14:paraId="24326D7C" w14:textId="77777777">
        <w:trPr>
          <w:trHeight w:val="734"/>
        </w:trPr>
        <w:tc>
          <w:tcPr>
            <w:tcW w:w="5700" w:type="dxa"/>
            <w:shd w:val="clear" w:color="auto" w:fill="BFBFBF" w:themeFill="background1" w:themeFillShade="BF"/>
            <w:vAlign w:val="center"/>
          </w:tcPr>
          <w:p w14:paraId="77AC19A1" w14:textId="77777777" w:rsidR="00AB4A75" w:rsidRDefault="00D72E11">
            <w:pPr>
              <w:spacing w:before="120" w:after="120" w:line="240" w:lineRule="auto"/>
              <w:ind w:left="31" w:right="2754"/>
              <w:jc w:val="right"/>
              <w:rPr>
                <w:b/>
                <w:bCs/>
                <w:sz w:val="21"/>
                <w:szCs w:val="21"/>
                <w:lang w:eastAsia="ja-JP"/>
              </w:rPr>
            </w:pPr>
            <w:r>
              <w:rPr>
                <w:b/>
                <w:bCs/>
                <w:sz w:val="21"/>
                <w:szCs w:val="21"/>
              </w:rPr>
              <w:t>Contracting Authority:</w:t>
            </w:r>
          </w:p>
        </w:tc>
        <w:tc>
          <w:tcPr>
            <w:tcW w:w="4218" w:type="dxa"/>
            <w:shd w:val="clear" w:color="auto" w:fill="BFBFBF" w:themeFill="background1" w:themeFillShade="BF"/>
            <w:vAlign w:val="center"/>
          </w:tcPr>
          <w:p w14:paraId="206029DB" w14:textId="77777777" w:rsidR="00AB4A75" w:rsidRDefault="00D72E11">
            <w:pPr>
              <w:spacing w:before="120" w:after="120" w:line="240" w:lineRule="auto"/>
              <w:rPr>
                <w:b/>
                <w:bCs/>
                <w:sz w:val="21"/>
                <w:szCs w:val="21"/>
                <w:lang w:eastAsia="ja-JP"/>
              </w:rPr>
            </w:pPr>
            <w:r>
              <w:rPr>
                <w:b/>
                <w:bCs/>
                <w:sz w:val="21"/>
                <w:szCs w:val="21"/>
              </w:rPr>
              <w:t>University College Cork (UCC)</w:t>
            </w:r>
          </w:p>
        </w:tc>
      </w:tr>
      <w:tr w:rsidR="00AB4A75" w14:paraId="5721BF1A" w14:textId="77777777">
        <w:trPr>
          <w:trHeight w:val="20"/>
        </w:trPr>
        <w:tc>
          <w:tcPr>
            <w:tcW w:w="5700" w:type="dxa"/>
            <w:shd w:val="clear" w:color="auto" w:fill="BFBFBF" w:themeFill="background1" w:themeFillShade="BF"/>
            <w:vAlign w:val="center"/>
          </w:tcPr>
          <w:p w14:paraId="3D9EE6FE" w14:textId="77777777" w:rsidR="00AB4A75" w:rsidRDefault="00D72E11">
            <w:pPr>
              <w:spacing w:before="120" w:after="120" w:line="240" w:lineRule="auto"/>
              <w:ind w:right="1194"/>
              <w:rPr>
                <w:sz w:val="21"/>
                <w:szCs w:val="21"/>
              </w:rPr>
            </w:pPr>
            <w:r>
              <w:rPr>
                <w:b/>
                <w:bCs/>
                <w:sz w:val="21"/>
                <w:szCs w:val="21"/>
              </w:rPr>
              <w:t xml:space="preserve">Proposed: </w:t>
            </w:r>
          </w:p>
        </w:tc>
        <w:tc>
          <w:tcPr>
            <w:tcW w:w="4218" w:type="dxa"/>
            <w:shd w:val="clear" w:color="auto" w:fill="BFBFBF" w:themeFill="background1" w:themeFillShade="BF"/>
            <w:vAlign w:val="center"/>
          </w:tcPr>
          <w:p w14:paraId="141079EA" w14:textId="77777777" w:rsidR="00AB4A75" w:rsidRDefault="00000000">
            <w:pPr>
              <w:spacing w:before="120" w:after="120" w:line="240" w:lineRule="auto"/>
              <w:rPr>
                <w:sz w:val="21"/>
                <w:szCs w:val="21"/>
                <w:lang w:eastAsia="ja-JP"/>
              </w:rPr>
            </w:pPr>
            <w:sdt>
              <w:sdtPr>
                <w:id w:val="633982787"/>
                <w:placeholder>
                  <w:docPart w:val="269033D5E73749CA975F5A4A42FD32CB"/>
                </w:placeholder>
              </w:sdtPr>
              <w:sdtContent>
                <w:r w:rsidR="00D72E11">
                  <w:rPr>
                    <w:rFonts w:eastAsiaTheme="minorEastAsia"/>
                    <w:sz w:val="21"/>
                    <w:szCs w:val="21"/>
                    <w:highlight w:val="darkGray"/>
                  </w:rPr>
                  <w:t>Tenderers to state models. Please type here</w:t>
                </w:r>
              </w:sdtContent>
            </w:sdt>
          </w:p>
        </w:tc>
      </w:tr>
      <w:tr w:rsidR="00AB4A75" w14:paraId="0B4E3A3C" w14:textId="77777777">
        <w:trPr>
          <w:trHeight w:val="20"/>
        </w:trPr>
        <w:tc>
          <w:tcPr>
            <w:tcW w:w="5700" w:type="dxa"/>
            <w:shd w:val="clear" w:color="auto" w:fill="B4C6E7" w:themeFill="accent1" w:themeFillTint="66"/>
            <w:vAlign w:val="center"/>
          </w:tcPr>
          <w:p w14:paraId="44AD3205" w14:textId="77777777" w:rsidR="00AB4A75" w:rsidRDefault="00AB4A75">
            <w:pPr>
              <w:spacing w:before="120" w:after="120" w:line="240" w:lineRule="auto"/>
              <w:rPr>
                <w:sz w:val="21"/>
                <w:szCs w:val="21"/>
                <w:lang w:eastAsia="ja-JP"/>
              </w:rPr>
            </w:pPr>
          </w:p>
        </w:tc>
        <w:tc>
          <w:tcPr>
            <w:tcW w:w="4218" w:type="dxa"/>
            <w:vAlign w:val="center"/>
          </w:tcPr>
          <w:p w14:paraId="4364C108" w14:textId="77777777" w:rsidR="00AB4A75" w:rsidRDefault="00AB4A75">
            <w:pPr>
              <w:spacing w:after="0" w:line="240" w:lineRule="auto"/>
              <w:jc w:val="center"/>
              <w:rPr>
                <w:b/>
                <w:bCs/>
                <w:sz w:val="21"/>
                <w:szCs w:val="21"/>
                <w:lang w:eastAsia="ja-JP"/>
              </w:rPr>
            </w:pPr>
          </w:p>
        </w:tc>
      </w:tr>
    </w:tbl>
    <w:p w14:paraId="64DEDB85" w14:textId="77777777" w:rsidR="00AB4A75" w:rsidRDefault="00D72E11">
      <w:pPr>
        <w:rPr>
          <w:b/>
          <w:bCs/>
          <w:sz w:val="24"/>
          <w:szCs w:val="24"/>
        </w:rPr>
      </w:pPr>
      <w:r>
        <w:rPr>
          <w:b/>
          <w:bCs/>
          <w:sz w:val="24"/>
          <w:szCs w:val="24"/>
        </w:rPr>
        <w:t xml:space="preserve">            </w:t>
      </w:r>
    </w:p>
    <w:p w14:paraId="43D988D8" w14:textId="6633E7F2" w:rsidR="00AB4A75" w:rsidRDefault="00D72E11">
      <w:pPr>
        <w:spacing w:after="0" w:line="360" w:lineRule="auto"/>
        <w:rPr>
          <w:lang w:val="fr-FR" w:eastAsia="en-IE"/>
        </w:rPr>
      </w:pPr>
      <w:r>
        <w:rPr>
          <w:lang w:val="fr-FR" w:eastAsia="en-IE"/>
        </w:rPr>
        <w:t xml:space="preserve">  </w:t>
      </w:r>
      <w:r>
        <w:rPr>
          <w:lang w:val="fr-FR" w:eastAsia="ja-JP"/>
        </w:rPr>
        <w:t xml:space="preserve">   </w:t>
      </w:r>
    </w:p>
    <w:p w14:paraId="47BA6A97" w14:textId="70562E84" w:rsidR="00AB4A75" w:rsidRDefault="00DA0F29">
      <w:pPr>
        <w:spacing w:after="0" w:line="360" w:lineRule="auto"/>
      </w:pPr>
      <w:r>
        <w:rPr>
          <w:rFonts w:cstheme="minorHAnsi"/>
          <w:noProof/>
        </w:rPr>
        <w:drawing>
          <wp:anchor distT="0" distB="0" distL="114300" distR="114300" simplePos="0" relativeHeight="251658241" behindDoc="0" locked="0" layoutInCell="0" allowOverlap="1" wp14:anchorId="05BE554B" wp14:editId="798CE6CF">
            <wp:simplePos x="0" y="0"/>
            <wp:positionH relativeFrom="column">
              <wp:posOffset>209550</wp:posOffset>
            </wp:positionH>
            <wp:positionV relativeFrom="paragraph">
              <wp:posOffset>74930</wp:posOffset>
            </wp:positionV>
            <wp:extent cx="1571625" cy="1070610"/>
            <wp:effectExtent l="0" t="0" r="9525" b="0"/>
            <wp:wrapTight wrapText="bothSides">
              <wp:wrapPolygon edited="0">
                <wp:start x="0" y="0"/>
                <wp:lineTo x="0" y="21139"/>
                <wp:lineTo x="21469" y="21139"/>
                <wp:lineTo x="21469" y="0"/>
                <wp:lineTo x="0" y="0"/>
              </wp:wrapPolygon>
            </wp:wrapTight>
            <wp:docPr id="133647155" name="Picture 133647155"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47155" name="Picture 133647155" descr="A yellow sign with black text and a yellow shield&#10;&#10;AI-generated content may be incorrect."/>
                    <pic:cNvPicPr>
                      <a:picLocks noChangeAspect="1" noChangeArrowheads="1"/>
                    </pic:cNvPicPr>
                  </pic:nvPicPr>
                  <pic:blipFill>
                    <a:blip r:embed="rId16"/>
                    <a:stretch>
                      <a:fillRect/>
                    </a:stretch>
                  </pic:blipFill>
                  <pic:spPr>
                    <a:xfrm>
                      <a:off x="0" y="0"/>
                      <a:ext cx="1571625" cy="1070610"/>
                    </a:xfrm>
                    <a:prstGeom prst="rect">
                      <a:avLst/>
                    </a:prstGeom>
                    <a:noFill/>
                  </pic:spPr>
                </pic:pic>
              </a:graphicData>
            </a:graphic>
            <wp14:sizeRelH relativeFrom="margin">
              <wp14:pctWidth>0</wp14:pctWidth>
            </wp14:sizeRelH>
            <wp14:sizeRelV relativeFrom="margin">
              <wp14:pctHeight>0</wp14:pctHeight>
            </wp14:sizeRelV>
          </wp:anchor>
        </w:drawing>
      </w:r>
      <w:r w:rsidR="6DB8F8B7">
        <w:t xml:space="preserve"> </w:t>
      </w:r>
    </w:p>
    <w:p w14:paraId="0B63900D" w14:textId="77777777" w:rsidR="00AB4A75" w:rsidRDefault="00D72E11">
      <w:pPr>
        <w:spacing w:after="0" w:line="360" w:lineRule="auto"/>
        <w:rPr>
          <w:lang w:val="fr-FR" w:eastAsia="en-IE"/>
        </w:rPr>
      </w:pPr>
      <w:r>
        <w:rPr>
          <w:noProof/>
        </w:rPr>
        <w:drawing>
          <wp:inline distT="0" distB="0" distL="0" distR="0" wp14:anchorId="14134B44" wp14:editId="1355DE09">
            <wp:extent cx="2925369" cy="600075"/>
            <wp:effectExtent l="0" t="0" r="8890" b="0"/>
            <wp:docPr id="2610768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076879" name="drawing"/>
                    <pic:cNvPicPr>
                      <a:picLocks noChangeAspect="1"/>
                    </pic:cNvPicPr>
                  </pic:nvPicPr>
                  <pic:blipFill>
                    <a:blip r:embed="rId12"/>
                    <a:stretch>
                      <a:fillRect/>
                    </a:stretch>
                  </pic:blipFill>
                  <pic:spPr>
                    <a:xfrm>
                      <a:off x="0" y="0"/>
                      <a:ext cx="2933360" cy="601714"/>
                    </a:xfrm>
                    <a:prstGeom prst="rect">
                      <a:avLst/>
                    </a:prstGeom>
                  </pic:spPr>
                </pic:pic>
              </a:graphicData>
            </a:graphic>
          </wp:inline>
        </w:drawing>
      </w:r>
    </w:p>
    <w:p w14:paraId="059A0470" w14:textId="77777777" w:rsidR="00AB4A75" w:rsidRDefault="00D72E11">
      <w:pPr>
        <w:spacing w:after="0" w:line="360" w:lineRule="auto"/>
        <w:rPr>
          <w:color w:val="FF0000"/>
          <w:lang w:val="fr-FR" w:eastAsia="en-IE"/>
        </w:rPr>
      </w:pPr>
      <w:r>
        <w:rPr>
          <w:rFonts w:cstheme="minorHAnsi"/>
          <w:lang w:val="fr-FR" w:eastAsia="en-IE"/>
        </w:rPr>
        <w:tab/>
      </w:r>
      <w:r>
        <w:rPr>
          <w:rFonts w:cstheme="minorHAnsi"/>
          <w:lang w:val="fr-FR" w:eastAsia="en-IE"/>
        </w:rPr>
        <w:tab/>
      </w:r>
      <w:r>
        <w:rPr>
          <w:rFonts w:cstheme="minorHAnsi"/>
          <w:lang w:val="fr-FR" w:eastAsia="en-IE"/>
        </w:rPr>
        <w:tab/>
      </w:r>
    </w:p>
    <w:p w14:paraId="1ADED2A9" w14:textId="77777777" w:rsidR="00AB4A75" w:rsidRDefault="00AB4A75">
      <w:pPr>
        <w:keepNext/>
        <w:spacing w:after="0" w:line="360" w:lineRule="auto"/>
        <w:outlineLvl w:val="0"/>
        <w:rPr>
          <w:b/>
          <w:bCs/>
          <w:smallCaps/>
          <w:lang w:val="fr-FR"/>
        </w:rPr>
      </w:pPr>
    </w:p>
    <w:p w14:paraId="7D33691F" w14:textId="77777777" w:rsidR="00AB4A75" w:rsidRDefault="00AB4A75">
      <w:pPr>
        <w:keepNext/>
        <w:spacing w:after="0" w:line="360" w:lineRule="auto"/>
        <w:jc w:val="center"/>
        <w:outlineLvl w:val="0"/>
        <w:rPr>
          <w:b/>
          <w:bCs/>
          <w:smallCaps/>
          <w:lang w:val="fr-FR"/>
        </w:rPr>
      </w:pPr>
      <w:bookmarkStart w:id="41" w:name="_Hlk108170858"/>
    </w:p>
    <w:p w14:paraId="6B431308" w14:textId="530AE14D" w:rsidR="00AB4A75" w:rsidRDefault="00D72E11">
      <w:pPr>
        <w:keepNext/>
        <w:spacing w:line="360" w:lineRule="auto"/>
        <w:jc w:val="center"/>
        <w:rPr>
          <w:rFonts w:eastAsia="SimSun"/>
          <w:b/>
          <w:bCs/>
        </w:rPr>
      </w:pPr>
      <w:bookmarkStart w:id="42" w:name="_Toc213231801"/>
      <w:r>
        <w:rPr>
          <w:rFonts w:eastAsia="SimSun"/>
          <w:b/>
          <w:bCs/>
        </w:rPr>
        <w:t>Request-for-Tenders under Open Procedure for the Supply</w:t>
      </w:r>
      <w:r w:rsidR="009F155B">
        <w:rPr>
          <w:rFonts w:eastAsia="SimSun"/>
          <w:b/>
          <w:bCs/>
        </w:rPr>
        <w:t xml:space="preserve"> and</w:t>
      </w:r>
      <w:r>
        <w:rPr>
          <w:rFonts w:eastAsia="SimSun"/>
          <w:b/>
          <w:bCs/>
        </w:rPr>
        <w:t xml:space="preserve"> Delivery of a </w:t>
      </w:r>
    </w:p>
    <w:p w14:paraId="073E03A2" w14:textId="76C9511E" w:rsidR="00AB4A75" w:rsidRDefault="00AC5107">
      <w:pPr>
        <w:keepNext/>
        <w:spacing w:line="360" w:lineRule="auto"/>
        <w:jc w:val="center"/>
        <w:rPr>
          <w:rFonts w:eastAsia="SimSun"/>
          <w:b/>
          <w:bCs/>
        </w:rPr>
      </w:pPr>
      <w:r w:rsidRPr="005C353D">
        <w:rPr>
          <w:rFonts w:ascii="Calibri" w:hAnsi="Calibri" w:cs="Calibri"/>
          <w:b/>
          <w:bCs/>
          <w:shd w:val="clear" w:color="auto" w:fill="FFFFFF"/>
        </w:rPr>
        <w:t>Microgravity Measurement System</w:t>
      </w:r>
      <w:r w:rsidRPr="005C353D">
        <w:rPr>
          <w:rFonts w:eastAsia="SimSun"/>
          <w:b/>
          <w:bCs/>
        </w:rPr>
        <w:t>,</w:t>
      </w:r>
      <w:r>
        <w:rPr>
          <w:rFonts w:eastAsia="SimSun"/>
          <w:b/>
          <w:bCs/>
        </w:rPr>
        <w:t xml:space="preserve"> </w:t>
      </w:r>
    </w:p>
    <w:p w14:paraId="383F2B4D" w14:textId="77777777" w:rsidR="00AB4A75" w:rsidRDefault="00D72E11">
      <w:pPr>
        <w:keepNext/>
        <w:spacing w:line="360" w:lineRule="auto"/>
        <w:jc w:val="center"/>
        <w:rPr>
          <w:rFonts w:eastAsia="SimSun"/>
          <w:b/>
          <w:bCs/>
        </w:rPr>
      </w:pPr>
      <w:r>
        <w:rPr>
          <w:rFonts w:eastAsia="SimSun"/>
          <w:b/>
          <w:bCs/>
        </w:rPr>
        <w:t>University College Cork (UCC)</w:t>
      </w:r>
    </w:p>
    <w:p w14:paraId="36DC1D19" w14:textId="029E2C76" w:rsidR="00AB4A75" w:rsidRDefault="00D72E11">
      <w:pPr>
        <w:keepNext/>
        <w:spacing w:line="360" w:lineRule="auto"/>
        <w:jc w:val="center"/>
        <w:rPr>
          <w:rFonts w:eastAsia="SimSun"/>
          <w:b/>
          <w:bCs/>
          <w:smallCaps/>
        </w:rPr>
      </w:pPr>
      <w:r>
        <w:rPr>
          <w:rFonts w:eastAsia="SimSun"/>
          <w:b/>
          <w:bCs/>
          <w:smallCaps/>
        </w:rPr>
        <w:t xml:space="preserve">Tender reference: </w:t>
      </w:r>
      <w:r>
        <w:rPr>
          <w:rFonts w:eastAsia="SimSun"/>
          <w:b/>
          <w:bCs/>
        </w:rPr>
        <w:t>UCC-2026-</w:t>
      </w:r>
      <w:bookmarkEnd w:id="41"/>
      <w:bookmarkEnd w:id="42"/>
      <w:r w:rsidR="00DF18F3">
        <w:rPr>
          <w:rFonts w:eastAsia="SimSun"/>
          <w:b/>
          <w:bCs/>
        </w:rPr>
        <w:t>28</w:t>
      </w:r>
    </w:p>
    <w:p w14:paraId="0E780882" w14:textId="77777777" w:rsidR="00AB4A75" w:rsidRDefault="00AB4A75">
      <w:pPr>
        <w:keepNext/>
        <w:spacing w:after="0" w:line="360" w:lineRule="auto"/>
        <w:rPr>
          <w:b/>
          <w:bCs/>
          <w:u w:val="single"/>
        </w:rPr>
      </w:pPr>
    </w:p>
    <w:p w14:paraId="2DEB0984" w14:textId="77777777" w:rsidR="00AB4A75" w:rsidRDefault="00AB4A75"/>
    <w:p w14:paraId="2CD8DFD3" w14:textId="77777777" w:rsidR="00AB4A75" w:rsidRDefault="00AB4A75">
      <w:pPr>
        <w:spacing w:after="0" w:line="240" w:lineRule="auto"/>
        <w:rPr>
          <w:b/>
          <w:bCs/>
        </w:rPr>
      </w:pPr>
    </w:p>
    <w:p w14:paraId="170F7773" w14:textId="77777777" w:rsidR="00AB4A75" w:rsidRDefault="00D72E11">
      <w:pPr>
        <w:rPr>
          <w:b/>
          <w:bCs/>
        </w:rPr>
      </w:pPr>
      <w:r>
        <w:rPr>
          <w:b/>
          <w:bCs/>
        </w:rPr>
        <w:lastRenderedPageBreak/>
        <w:t>Introduction</w:t>
      </w:r>
    </w:p>
    <w:p w14:paraId="4766296E" w14:textId="77777777" w:rsidR="00AB4A75" w:rsidRDefault="00D72E11">
      <w:pPr>
        <w:rPr>
          <w:b/>
          <w:bCs/>
        </w:rPr>
      </w:pPr>
      <w:r>
        <w:rPr>
          <w:b/>
          <w:bCs/>
        </w:rPr>
        <w:t>University College Cork (UCC)</w:t>
      </w:r>
    </w:p>
    <w:p w14:paraId="355032B5" w14:textId="13CAA7BB" w:rsidR="00AB4A75" w:rsidRDefault="00D72E11">
      <w:pPr>
        <w:spacing w:line="360" w:lineRule="auto"/>
        <w:jc w:val="both"/>
      </w:pPr>
      <w:r>
        <w:t>University College Cork (UCC) is an award-winning institution with a history of independent thinking stretching back over 170 years. UCC is proud to be ranked in the top 2% of universities in the world. This beautiful university opened its gates to just 115 students in 1849. They now have a student population of over 2</w:t>
      </w:r>
      <w:r w:rsidR="2FB26FB2">
        <w:t>6</w:t>
      </w:r>
      <w:r>
        <w:t>,000.</w:t>
      </w:r>
    </w:p>
    <w:p w14:paraId="3EB523DC" w14:textId="77777777" w:rsidR="00E01A3D" w:rsidRDefault="00E01A3D">
      <w:pPr>
        <w:spacing w:line="360" w:lineRule="auto"/>
        <w:jc w:val="both"/>
      </w:pPr>
    </w:p>
    <w:p w14:paraId="1AFFAC0A" w14:textId="1C4BDA96" w:rsidR="001C75D5" w:rsidRDefault="007761FF" w:rsidP="001C75D5">
      <w:pPr>
        <w:spacing w:line="360" w:lineRule="auto"/>
        <w:jc w:val="both"/>
      </w:pPr>
      <w:r>
        <w:t>Dating</w:t>
      </w:r>
      <w:r w:rsidR="001C75D5">
        <w:t xml:space="preserve"> back to 1845</w:t>
      </w:r>
      <w:r>
        <w:t>, UCC</w:t>
      </w:r>
      <w:r w:rsidR="001C75D5">
        <w:t xml:space="preserve"> is recognised as one of Ireland's leading centres for engineering education and research. Its degree programmes are internationally recognised under the Washington Accord and are fully accredited by Engineers Ireland, ensuring graduates meet internationally recognised professional standards. Over many decades, the Department has produced graduates who have progressed to senior positions across the engineering profession, industry and public sector, both in Ireland and internationally.</w:t>
      </w:r>
    </w:p>
    <w:p w14:paraId="0FC4451D" w14:textId="77777777" w:rsidR="00E01A3D" w:rsidRDefault="00E01A3D" w:rsidP="001C75D5">
      <w:pPr>
        <w:spacing w:line="360" w:lineRule="auto"/>
        <w:jc w:val="both"/>
      </w:pPr>
    </w:p>
    <w:p w14:paraId="4F70B10D" w14:textId="2BB9BE3F" w:rsidR="00AB4A75" w:rsidRDefault="001C75D5" w:rsidP="001C75D5">
      <w:pPr>
        <w:spacing w:line="360" w:lineRule="auto"/>
        <w:jc w:val="both"/>
      </w:pPr>
      <w:r>
        <w:t>The Department has modernised its curriculum to reflect the evolving needs of the profession, with an increased focus on environmental engineering, sustainability and digital technologies. Teaching combines academic learning with practical laboratory and field-based experience, ensuring students develop the technical competencies expected by industry. Maintaining modern, reliable and industry-relevant equipment is therefore essential to support high-quality teaching, research and practical training, enabling the Department to continue preparing graduates to meet the challenges of the modern civil and environmental engineering sector.</w:t>
      </w:r>
    </w:p>
    <w:p w14:paraId="1B761FBA" w14:textId="77777777" w:rsidR="00AB4A75" w:rsidRDefault="00AB4A75">
      <w:pPr>
        <w:spacing w:line="360" w:lineRule="auto"/>
        <w:jc w:val="both"/>
      </w:pPr>
    </w:p>
    <w:p w14:paraId="6810B00F" w14:textId="77777777" w:rsidR="00AB4A75" w:rsidRDefault="00AB4A75">
      <w:pPr>
        <w:spacing w:line="360" w:lineRule="auto"/>
        <w:jc w:val="both"/>
      </w:pPr>
    </w:p>
    <w:p w14:paraId="7B3802CA" w14:textId="77777777" w:rsidR="00AB4A75" w:rsidRDefault="00D72E11">
      <w:pPr>
        <w:spacing w:after="0" w:line="240" w:lineRule="auto"/>
      </w:pPr>
      <w:r>
        <w:br w:type="page"/>
      </w:r>
    </w:p>
    <w:p w14:paraId="2ECFFA7E" w14:textId="328B6C78" w:rsidR="00AB4A75" w:rsidRDefault="00D72E11">
      <w:pPr>
        <w:rPr>
          <w:b/>
          <w:bCs/>
        </w:rPr>
      </w:pPr>
      <w:r>
        <w:rPr>
          <w:b/>
          <w:bCs/>
        </w:rPr>
        <w:lastRenderedPageBreak/>
        <w:t>Funding Acknowledgement</w:t>
      </w:r>
      <w:r w:rsidR="00DD324F">
        <w:rPr>
          <w:b/>
          <w:bCs/>
        </w:rPr>
        <w:t>:</w:t>
      </w:r>
    </w:p>
    <w:p w14:paraId="7BC97808" w14:textId="77777777" w:rsidR="00AB4A75" w:rsidRDefault="00D72E11">
      <w:pPr>
        <w:pStyle w:val="NoSpacing"/>
        <w:spacing w:line="276" w:lineRule="auto"/>
        <w:rPr>
          <w:rFonts w:eastAsia="Calibri" w:cstheme="minorBidi"/>
        </w:rPr>
      </w:pPr>
      <w:r>
        <w:rPr>
          <w:rFonts w:eastAsia="Calibri" w:cstheme="minorBidi"/>
        </w:rPr>
        <w:t xml:space="preserve">This item is to be purchased through </w:t>
      </w:r>
      <w:proofErr w:type="spellStart"/>
      <w:r>
        <w:rPr>
          <w:rFonts w:eastAsia="Calibri" w:cstheme="minorBidi"/>
        </w:rPr>
        <w:t>Taighde</w:t>
      </w:r>
      <w:proofErr w:type="spellEnd"/>
      <w:r>
        <w:rPr>
          <w:rFonts w:eastAsia="Calibri" w:cstheme="minorBidi"/>
        </w:rPr>
        <w:t xml:space="preserve"> Éireann/Research Ireland funding.</w:t>
      </w:r>
    </w:p>
    <w:p w14:paraId="4A51BB95" w14:textId="77777777" w:rsidR="0022581A" w:rsidRDefault="0022581A">
      <w:pPr>
        <w:pStyle w:val="NoSpacing"/>
        <w:spacing w:line="276" w:lineRule="auto"/>
        <w:rPr>
          <w:rFonts w:eastAsia="Calibri" w:cstheme="minorBidi"/>
        </w:rPr>
      </w:pPr>
    </w:p>
    <w:p w14:paraId="7E8D85C7" w14:textId="44D67EE5" w:rsidR="00AB4A75" w:rsidRDefault="00D72E11" w:rsidP="00786260">
      <w:pPr>
        <w:spacing w:after="0" w:line="360" w:lineRule="auto"/>
        <w:jc w:val="center"/>
        <w:rPr>
          <w:lang w:val="fr-FR" w:eastAsia="en-IE"/>
        </w:rPr>
      </w:pPr>
      <w:r>
        <w:rPr>
          <w:noProof/>
        </w:rPr>
        <w:drawing>
          <wp:inline distT="0" distB="0" distL="0" distR="0" wp14:anchorId="67817F8B" wp14:editId="07777777">
            <wp:extent cx="2924810" cy="600075"/>
            <wp:effectExtent l="0" t="0" r="0" b="0"/>
            <wp:docPr id="4816470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47089" name="drawing"/>
                    <pic:cNvPicPr>
                      <a:picLocks noChangeAspect="1"/>
                    </pic:cNvPicPr>
                  </pic:nvPicPr>
                  <pic:blipFill>
                    <a:blip r:embed="rId12"/>
                    <a:stretch>
                      <a:fillRect/>
                    </a:stretch>
                  </pic:blipFill>
                  <pic:spPr>
                    <a:xfrm>
                      <a:off x="0" y="0"/>
                      <a:ext cx="2925366" cy="600075"/>
                    </a:xfrm>
                    <a:prstGeom prst="rect">
                      <a:avLst/>
                    </a:prstGeom>
                  </pic:spPr>
                </pic:pic>
              </a:graphicData>
            </a:graphic>
          </wp:inline>
        </w:drawing>
      </w:r>
    </w:p>
    <w:p w14:paraId="16522D17" w14:textId="77777777" w:rsidR="00AB4A75" w:rsidRDefault="00AB4A75">
      <w:pPr>
        <w:pStyle w:val="NoSpacing"/>
        <w:spacing w:line="276" w:lineRule="auto"/>
        <w:jc w:val="center"/>
        <w:rPr>
          <w:rFonts w:eastAsia="Calibri" w:cstheme="minorBidi"/>
        </w:rPr>
      </w:pPr>
    </w:p>
    <w:p w14:paraId="69988054" w14:textId="77777777" w:rsidR="00AB4A75" w:rsidRDefault="00D72E11">
      <w:pPr>
        <w:shd w:val="clear" w:color="auto" w:fill="D9E2F3" w:themeFill="accent1" w:themeFillTint="33"/>
        <w:spacing w:line="240" w:lineRule="auto"/>
      </w:pPr>
      <w: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3B9EA8ED" w14:textId="77777777" w:rsidR="00AB4A75" w:rsidRDefault="00D72E11">
      <w:pPr>
        <w:shd w:val="clear" w:color="auto" w:fill="D9E2F3" w:themeFill="accent1" w:themeFillTint="33"/>
        <w:spacing w:after="0" w:line="360" w:lineRule="auto"/>
        <w:jc w:val="center"/>
        <w:rPr>
          <w:b/>
          <w:bCs/>
          <w:u w:val="single"/>
        </w:rPr>
      </w:pPr>
      <w:r>
        <w:rPr>
          <w:b/>
          <w:bCs/>
          <w:u w:val="single"/>
        </w:rPr>
        <w:t>Please refer to the RFT document for details regarding additional drawdown requirements.</w:t>
      </w:r>
    </w:p>
    <w:p w14:paraId="728C60F8" w14:textId="77777777" w:rsidR="00AB4A75" w:rsidRDefault="00AB4A75">
      <w:pPr>
        <w:pStyle w:val="NoSpacing"/>
        <w:spacing w:line="276" w:lineRule="auto"/>
        <w:rPr>
          <w:rFonts w:eastAsia="Calibri" w:cstheme="minorBidi"/>
        </w:rPr>
      </w:pPr>
    </w:p>
    <w:p w14:paraId="0E710654" w14:textId="77777777" w:rsidR="00AB4A75" w:rsidRDefault="00AB4A75"/>
    <w:p w14:paraId="210C7E4A" w14:textId="77777777" w:rsidR="00AB4A75" w:rsidRDefault="00D72E11">
      <w:pPr>
        <w:shd w:val="clear" w:color="auto" w:fill="B4C6E7" w:themeFill="accent1" w:themeFillTint="66"/>
        <w:jc w:val="center"/>
        <w:rPr>
          <w:b/>
          <w:bCs/>
          <w:u w:val="single"/>
        </w:rPr>
      </w:pPr>
      <w:r>
        <w:rPr>
          <w:b/>
          <w:bCs/>
          <w:u w:val="single"/>
        </w:rPr>
        <w:t>Budget Available</w:t>
      </w:r>
    </w:p>
    <w:p w14:paraId="77559214" w14:textId="77777777" w:rsidR="00AB4A75" w:rsidRDefault="00D72E11">
      <w:pPr>
        <w:widowControl w:val="0"/>
        <w:shd w:val="clear" w:color="auto" w:fill="B4C6E7" w:themeFill="accent1" w:themeFillTint="66"/>
        <w:jc w:val="center"/>
        <w:rPr>
          <w:b/>
          <w:bCs/>
        </w:rPr>
      </w:pPr>
      <w:r>
        <w:rPr>
          <w:b/>
          <w:bCs/>
        </w:rPr>
        <w:t xml:space="preserve">Please note that the budget available for this total requirement is no greater </w:t>
      </w:r>
      <w:r w:rsidRPr="0022581A">
        <w:rPr>
          <w:b/>
          <w:bCs/>
        </w:rPr>
        <w:t>than €137,630 ex VAT.</w:t>
      </w:r>
    </w:p>
    <w:p w14:paraId="28D2081F" w14:textId="77777777" w:rsidR="00AB4A75" w:rsidRDefault="00D72E11">
      <w:pPr>
        <w:widowControl w:val="0"/>
        <w:shd w:val="clear" w:color="auto" w:fill="B4C6E7" w:themeFill="accent1" w:themeFillTint="66"/>
        <w:jc w:val="center"/>
        <w:rPr>
          <w:b/>
          <w:bCs/>
        </w:rPr>
      </w:pPr>
      <w:r>
        <w:rPr>
          <w:b/>
          <w:bCs/>
        </w:rPr>
        <w:t xml:space="preserve">Note: The Contracting Authority reserves the right to exclude submissions from tenderers which exceed the maximum budget available as stated above. </w:t>
      </w:r>
    </w:p>
    <w:p w14:paraId="1C8E54AC" w14:textId="77777777" w:rsidR="00AB4A75" w:rsidRDefault="00AB4A75">
      <w:pPr>
        <w:rPr>
          <w:b/>
          <w:bCs/>
        </w:rPr>
      </w:pPr>
    </w:p>
    <w:p w14:paraId="1B5301EF" w14:textId="77777777" w:rsidR="00AB4A75" w:rsidRDefault="00D72E11">
      <w:pPr>
        <w:rPr>
          <w:b/>
          <w:bCs/>
        </w:rPr>
      </w:pPr>
      <w:r>
        <w:rPr>
          <w:b/>
          <w:bCs/>
        </w:rPr>
        <w:t>Summary of Requirements</w:t>
      </w:r>
    </w:p>
    <w:p w14:paraId="66A9A4EA" w14:textId="50435FA8" w:rsidR="00AB4A75" w:rsidRDefault="00D72E11">
      <w:pPr>
        <w:spacing w:after="0" w:line="360" w:lineRule="auto"/>
        <w:jc w:val="center"/>
      </w:pPr>
      <w:r>
        <w:t>Tenders are sought for the Supply</w:t>
      </w:r>
      <w:r w:rsidR="009F155B">
        <w:t xml:space="preserve"> and</w:t>
      </w:r>
      <w:r>
        <w:t xml:space="preserve"> Delivery of a </w:t>
      </w:r>
    </w:p>
    <w:p w14:paraId="15288B10" w14:textId="4E0D27D4" w:rsidR="00AB4A75" w:rsidRDefault="009F155B">
      <w:pPr>
        <w:spacing w:after="0" w:line="360" w:lineRule="auto"/>
        <w:jc w:val="center"/>
      </w:pPr>
      <w:r w:rsidRPr="004130CB">
        <w:rPr>
          <w:rFonts w:ascii="Calibri" w:hAnsi="Calibri" w:cs="Calibri"/>
          <w:b/>
          <w:bCs/>
          <w:shd w:val="clear" w:color="auto" w:fill="FFFFFF"/>
        </w:rPr>
        <w:t>Microgravity Measurement System</w:t>
      </w:r>
      <w:r w:rsidRPr="004130CB">
        <w:t>,</w:t>
      </w:r>
      <w:r>
        <w:t xml:space="preserve"> </w:t>
      </w:r>
    </w:p>
    <w:p w14:paraId="3DC2FC27" w14:textId="77777777" w:rsidR="00AB4A75" w:rsidRDefault="00D72E11">
      <w:pPr>
        <w:spacing w:after="0" w:line="360" w:lineRule="auto"/>
        <w:jc w:val="center"/>
      </w:pPr>
      <w:r>
        <w:t>University College Cork (UCC)</w:t>
      </w:r>
      <w:r>
        <w:rPr>
          <w:rFonts w:eastAsiaTheme="minorEastAsia"/>
          <w:color w:val="242424"/>
        </w:rPr>
        <w:t>:</w:t>
      </w:r>
    </w:p>
    <w:p w14:paraId="1D811EA1" w14:textId="77777777" w:rsidR="00DD324F" w:rsidRDefault="00DD324F">
      <w:pPr>
        <w:rPr>
          <w:rFonts w:ascii="Calibri" w:hAnsi="Calibri" w:cs="Calibri"/>
          <w:b/>
          <w:bCs/>
          <w:color w:val="FF0000"/>
          <w:shd w:val="clear" w:color="auto" w:fill="FFFFFF"/>
        </w:rPr>
      </w:pPr>
      <w:bookmarkStart w:id="43" w:name="_Hlk202732538"/>
    </w:p>
    <w:p w14:paraId="67EBC230" w14:textId="4B4B296D" w:rsidR="00AB4A75" w:rsidRDefault="00D72E11">
      <w:r>
        <w:rPr>
          <w:rFonts w:ascii="Calibri" w:hAnsi="Calibri" w:cs="Calibri"/>
          <w:b/>
          <w:bCs/>
          <w:color w:val="FF0000"/>
          <w:shd w:val="clear" w:color="auto" w:fill="FFFFFF"/>
        </w:rPr>
        <w:t>Tender Equipment Summary Requirement</w:t>
      </w:r>
      <w:r>
        <w:t xml:space="preserve"> </w:t>
      </w:r>
    </w:p>
    <w:bookmarkEnd w:id="43"/>
    <w:p w14:paraId="3A8FCF84" w14:textId="77777777" w:rsidR="00834800" w:rsidRDefault="00681AB5" w:rsidP="00681AB5">
      <w:r w:rsidRPr="00681AB5">
        <w:t xml:space="preserve">The procurement is for commercial gravimetry instruments to support the establishment of a Quantum Gravimetry Laboratory at University College Cork. The required instruments include: </w:t>
      </w:r>
    </w:p>
    <w:p w14:paraId="3EF8203F" w14:textId="42B44779" w:rsidR="00FB2378" w:rsidRPr="00FB2378" w:rsidRDefault="00681AB5" w:rsidP="00681AB5">
      <w:pPr>
        <w:pStyle w:val="ListParagraph"/>
        <w:numPr>
          <w:ilvl w:val="0"/>
          <w:numId w:val="45"/>
        </w:numPr>
        <w:rPr>
          <w:rFonts w:asciiTheme="minorHAnsi" w:eastAsiaTheme="minorHAnsi" w:hAnsiTheme="minorHAnsi" w:cstheme="minorBidi"/>
          <w:lang w:val="en-IE" w:eastAsia="en-US" w:bidi="ar-SA"/>
        </w:rPr>
      </w:pPr>
      <w:r w:rsidRPr="00FB2378">
        <w:rPr>
          <w:rFonts w:asciiTheme="minorHAnsi" w:eastAsiaTheme="minorHAnsi" w:hAnsiTheme="minorHAnsi" w:cstheme="minorBidi"/>
          <w:lang w:val="en-IE" w:eastAsia="en-US" w:bidi="ar-SA"/>
        </w:rPr>
        <w:t>A portable field relative gravimeter for high-precision gravity</w:t>
      </w:r>
      <w:r w:rsidR="00FB2378" w:rsidRPr="00FB2378">
        <w:rPr>
          <w:rFonts w:asciiTheme="minorHAnsi" w:eastAsiaTheme="minorHAnsi" w:hAnsiTheme="minorHAnsi" w:cstheme="minorBidi"/>
          <w:lang w:val="en-IE" w:eastAsia="en-US" w:bidi="ar-SA"/>
        </w:rPr>
        <w:t xml:space="preserve"> </w:t>
      </w:r>
      <w:r w:rsidRPr="00FB2378">
        <w:rPr>
          <w:rFonts w:asciiTheme="minorHAnsi" w:eastAsiaTheme="minorHAnsi" w:hAnsiTheme="minorHAnsi" w:cstheme="minorBidi"/>
          <w:lang w:val="en-IE" w:eastAsia="en-US" w:bidi="ar-SA"/>
        </w:rPr>
        <w:t>measurements, microgravity surveys, underground engineering applications, geotechnical and environmental investigations, instrument comparison, teaching, and research training.</w:t>
      </w:r>
    </w:p>
    <w:p w14:paraId="642E2C1C" w14:textId="4FF9F18B" w:rsidR="00681AB5" w:rsidRPr="00FB2378" w:rsidRDefault="00681AB5" w:rsidP="00681AB5">
      <w:pPr>
        <w:pStyle w:val="ListParagraph"/>
        <w:numPr>
          <w:ilvl w:val="0"/>
          <w:numId w:val="45"/>
        </w:numPr>
        <w:rPr>
          <w:rFonts w:asciiTheme="minorHAnsi" w:eastAsiaTheme="minorHAnsi" w:hAnsiTheme="minorHAnsi" w:cstheme="minorBidi"/>
          <w:lang w:val="en-IE" w:eastAsia="en-US" w:bidi="ar-SA"/>
        </w:rPr>
      </w:pPr>
      <w:r w:rsidRPr="00FB2378">
        <w:rPr>
          <w:rFonts w:asciiTheme="minorHAnsi" w:eastAsiaTheme="minorHAnsi" w:hAnsiTheme="minorHAnsi" w:cstheme="minorBidi"/>
          <w:lang w:val="en-IE" w:eastAsia="en-US" w:bidi="ar-SA"/>
        </w:rPr>
        <w:t>A vertical gravity gradient tripod compatible with the field gravimeter, to enable gravity gradient measurements. This is particularly useful in tunnels, underground spaces, and shallow anomaly investigations where the regional gravity field is difficult to assess.</w:t>
      </w:r>
    </w:p>
    <w:p w14:paraId="31967937" w14:textId="77777777" w:rsidR="00AB4A75" w:rsidRDefault="00AB4A75"/>
    <w:p w14:paraId="74B4FAFC" w14:textId="77777777" w:rsidR="00AB4A75" w:rsidRPr="004130CB" w:rsidRDefault="00D72E11">
      <w:r w:rsidRPr="004130CB">
        <w:t>The equipment will be supplied and maintained at the following site:</w:t>
      </w:r>
    </w:p>
    <w:p w14:paraId="12C7A424" w14:textId="77777777" w:rsidR="00280C03" w:rsidRPr="004130CB" w:rsidRDefault="00280C03">
      <w:pPr>
        <w:pStyle w:val="ReportL3"/>
        <w:numPr>
          <w:ilvl w:val="0"/>
          <w:numId w:val="0"/>
        </w:numPr>
        <w:spacing w:after="0" w:line="276" w:lineRule="auto"/>
        <w:ind w:left="567"/>
        <w:rPr>
          <w:rFonts w:asciiTheme="minorHAnsi" w:hAnsiTheme="minorHAnsi" w:cstheme="minorBidi"/>
          <w:lang w:val="en-IE"/>
        </w:rPr>
      </w:pPr>
      <w:r w:rsidRPr="004130CB">
        <w:rPr>
          <w:rFonts w:asciiTheme="minorHAnsi" w:hAnsiTheme="minorHAnsi" w:cstheme="minorBidi"/>
          <w:lang w:val="en-IE"/>
        </w:rPr>
        <w:lastRenderedPageBreak/>
        <w:t xml:space="preserve">Office 3.22, </w:t>
      </w:r>
    </w:p>
    <w:p w14:paraId="47AA35C7" w14:textId="1BADC746" w:rsidR="00AB4A75" w:rsidRDefault="00280C03">
      <w:pPr>
        <w:pStyle w:val="ReportL3"/>
        <w:numPr>
          <w:ilvl w:val="0"/>
          <w:numId w:val="0"/>
        </w:numPr>
        <w:spacing w:after="0" w:line="276" w:lineRule="auto"/>
        <w:ind w:left="567"/>
        <w:rPr>
          <w:rFonts w:asciiTheme="minorHAnsi" w:hAnsiTheme="minorHAnsi" w:cstheme="minorBidi"/>
          <w:sz w:val="22"/>
          <w:szCs w:val="22"/>
        </w:rPr>
      </w:pPr>
      <w:r w:rsidRPr="004130CB">
        <w:rPr>
          <w:rFonts w:asciiTheme="minorHAnsi" w:hAnsiTheme="minorHAnsi" w:cstheme="minorBidi"/>
          <w:lang w:val="en-IE"/>
        </w:rPr>
        <w:t>Kane Building</w:t>
      </w:r>
      <w:r w:rsidRPr="004130CB">
        <w:rPr>
          <w:rFonts w:asciiTheme="minorHAnsi" w:hAnsiTheme="minorHAnsi" w:cstheme="minorBidi"/>
          <w:sz w:val="22"/>
          <w:szCs w:val="22"/>
        </w:rPr>
        <w:t>,</w:t>
      </w:r>
    </w:p>
    <w:p w14:paraId="67DDFB71" w14:textId="77777777" w:rsidR="00AB4A75" w:rsidRDefault="00D72E11">
      <w:pPr>
        <w:pStyle w:val="ReportL3"/>
        <w:numPr>
          <w:ilvl w:val="0"/>
          <w:numId w:val="0"/>
        </w:numPr>
        <w:spacing w:after="0" w:line="276" w:lineRule="auto"/>
        <w:ind w:left="567"/>
        <w:rPr>
          <w:rFonts w:asciiTheme="minorHAnsi" w:hAnsiTheme="minorHAnsi" w:cstheme="minorBidi"/>
          <w:sz w:val="22"/>
          <w:szCs w:val="22"/>
        </w:rPr>
      </w:pPr>
      <w:r>
        <w:rPr>
          <w:rFonts w:asciiTheme="minorHAnsi" w:hAnsiTheme="minorHAnsi" w:cstheme="minorBidi"/>
          <w:sz w:val="22"/>
          <w:szCs w:val="22"/>
        </w:rPr>
        <w:t>University College Cork.</w:t>
      </w:r>
    </w:p>
    <w:p w14:paraId="4A040A52" w14:textId="77777777" w:rsidR="00AB4A75" w:rsidRDefault="00AB4A75">
      <w:pPr>
        <w:pStyle w:val="ReportL3"/>
        <w:numPr>
          <w:ilvl w:val="0"/>
          <w:numId w:val="0"/>
        </w:numPr>
        <w:spacing w:after="0" w:line="276" w:lineRule="auto"/>
        <w:ind w:left="567"/>
        <w:rPr>
          <w:rFonts w:asciiTheme="minorHAnsi" w:hAnsiTheme="minorHAnsi" w:cstheme="minorBidi"/>
          <w:sz w:val="22"/>
          <w:szCs w:val="22"/>
        </w:rPr>
      </w:pPr>
    </w:p>
    <w:p w14:paraId="180CD7B0" w14:textId="77777777" w:rsidR="00AB4A75" w:rsidRDefault="00D72E11">
      <w:pPr>
        <w:spacing w:line="360" w:lineRule="auto"/>
        <w:jc w:val="both"/>
        <w:rPr>
          <w:b/>
          <w:bCs/>
        </w:rPr>
      </w:pPr>
      <w:r>
        <w:rPr>
          <w:b/>
          <w:bCs/>
        </w:rPr>
        <w:t xml:space="preserve">Requirements &amp; Specification </w:t>
      </w:r>
    </w:p>
    <w:p w14:paraId="3FBB43FE" w14:textId="77777777" w:rsidR="00AB4A75" w:rsidRDefault="00D72E11">
      <w:pPr>
        <w:spacing w:line="360" w:lineRule="auto"/>
      </w:pPr>
      <w:r>
        <w:t xml:space="preserve">Tenderers </w:t>
      </w:r>
      <w:r>
        <w:rPr>
          <w:b/>
          <w:bCs/>
        </w:rPr>
        <w:t>MUST</w:t>
      </w:r>
      <w:r>
        <w:t xml:space="preserve"> provide all information relating to the instrument and the associated consumables in the response table comment boxes below. Responses will be scored accordingly by the Technical Evaluation team as set out in the Award Criteria in the RFT document.</w:t>
      </w:r>
    </w:p>
    <w:p w14:paraId="0E2C44F0" w14:textId="77777777" w:rsidR="00AB4A75" w:rsidRDefault="00D72E11">
      <w:pPr>
        <w:spacing w:line="360" w:lineRule="auto"/>
      </w:pPr>
      <w:r>
        <w:t xml:space="preserve">Please ensure all cost submissions are kept separate and included in the Excel file entitled: </w:t>
      </w:r>
      <w:r>
        <w:rPr>
          <w:b/>
          <w:bCs/>
        </w:rPr>
        <w:t>Appendix 2 – Pricing Schedule</w:t>
      </w:r>
      <w:r>
        <w:t>.</w:t>
      </w:r>
    </w:p>
    <w:p w14:paraId="535D609C" w14:textId="77777777" w:rsidR="00AB4A75" w:rsidRDefault="00D72E11">
      <w:pPr>
        <w:shd w:val="clear" w:color="auto" w:fill="D9E2F3" w:themeFill="accent1" w:themeFillTint="33"/>
        <w:spacing w:line="360" w:lineRule="auto"/>
        <w:jc w:val="center"/>
      </w:pPr>
      <w:r>
        <w:rPr>
          <w:b/>
          <w:bCs/>
          <w:u w:val="single"/>
        </w:rPr>
        <w:t>Please refer to the Appendix 2 to complete details of current consumables available relevant to this equipment requirement.</w:t>
      </w:r>
    </w:p>
    <w:p w14:paraId="423EE9C9" w14:textId="77777777" w:rsidR="00AB4A75" w:rsidRDefault="00AB4A75">
      <w:pPr>
        <w:spacing w:line="360" w:lineRule="auto"/>
      </w:pPr>
    </w:p>
    <w:p w14:paraId="029B9A1E" w14:textId="366564F0" w:rsidR="00AB4A75" w:rsidRDefault="00D72E11">
      <w:pPr>
        <w:shd w:val="clear" w:color="auto" w:fill="DEEAF6" w:themeFill="accent5" w:themeFillTint="33"/>
        <w:jc w:val="both"/>
      </w:pPr>
      <w:r>
        <w:t xml:space="preserve">UCC will consider tenders offering new </w:t>
      </w:r>
      <w:r w:rsidR="00BF23F4">
        <w:t>equipment</w:t>
      </w:r>
      <w:r w:rsidRPr="0022581A">
        <w:t>. The</w:t>
      </w:r>
      <w:r>
        <w:t xml:space="preserve"> </w:t>
      </w:r>
      <w:r w:rsidR="00F503DA">
        <w:t>equipment</w:t>
      </w:r>
      <w:r>
        <w:t xml:space="preserve"> must be functional as new and be delivered with a full mechanical and electrical warranty.</w:t>
      </w:r>
    </w:p>
    <w:p w14:paraId="4F09B3AE" w14:textId="77777777" w:rsidR="00AB4A75" w:rsidRDefault="00AB4A75"/>
    <w:p w14:paraId="073ADD16" w14:textId="77777777" w:rsidR="00AB4A75" w:rsidRDefault="00D72E11">
      <w:pPr>
        <w:pStyle w:val="DefaultText"/>
        <w:rPr>
          <w:rFonts w:asciiTheme="minorHAnsi" w:hAnsiTheme="minorHAnsi" w:cstheme="minorBidi"/>
          <w:b/>
          <w:bCs/>
        </w:rPr>
      </w:pPr>
      <w:r>
        <w:rPr>
          <w:rFonts w:asciiTheme="minorHAnsi" w:hAnsiTheme="minorHAnsi" w:cstheme="minorBidi"/>
          <w:b/>
          <w:bCs/>
        </w:rPr>
        <w:t xml:space="preserve">Technical Specification </w:t>
      </w:r>
    </w:p>
    <w:p w14:paraId="78403BF4" w14:textId="77777777" w:rsidR="00AB4A75" w:rsidRDefault="00AB4A75">
      <w:pPr>
        <w:pStyle w:val="DefaultText"/>
        <w:rPr>
          <w:rFonts w:asciiTheme="minorHAnsi" w:hAnsiTheme="minorHAnsi" w:cstheme="minorBidi"/>
          <w:b/>
          <w:bCs/>
          <w:u w:val="single"/>
        </w:rPr>
      </w:pPr>
    </w:p>
    <w:p w14:paraId="5348EADD" w14:textId="575BB2A6" w:rsidR="00AB4A75" w:rsidRDefault="00D72E11">
      <w:pPr>
        <w:spacing w:line="360" w:lineRule="auto"/>
      </w:pPr>
      <w:r>
        <w:t xml:space="preserve">This is the minimum specification required. All tenderers must meet or exceed this minimum specification to progress through the award criteria to cost evaluation. </w:t>
      </w:r>
    </w:p>
    <w:p w14:paraId="2F66F76E" w14:textId="77777777" w:rsidR="00AB4A75" w:rsidRDefault="00D72E11">
      <w:pPr>
        <w:spacing w:line="360" w:lineRule="auto"/>
      </w:pPr>
      <w:r>
        <w:t>Additional functionality should be identified in the comments section to facilitate scoring under the award criteria.</w:t>
      </w:r>
    </w:p>
    <w:p w14:paraId="07706877" w14:textId="77777777" w:rsidR="00BF23F4" w:rsidRDefault="00BF23F4">
      <w:pPr>
        <w:spacing w:line="360" w:lineRule="auto"/>
        <w:rPr>
          <w:b/>
          <w:bCs/>
        </w:rPr>
      </w:pPr>
    </w:p>
    <w:p w14:paraId="276B198A" w14:textId="42039F81" w:rsidR="00AB4A75" w:rsidRPr="00BF23F4" w:rsidRDefault="00D72E11" w:rsidP="00BF23F4">
      <w:pPr>
        <w:spacing w:line="360" w:lineRule="auto"/>
        <w:rPr>
          <w:rFonts w:eastAsiaTheme="majorEastAsia"/>
          <w:b/>
          <w:bCs/>
        </w:rPr>
      </w:pPr>
      <w:r>
        <w:rPr>
          <w:b/>
          <w:bCs/>
        </w:rPr>
        <w:t xml:space="preserve">Programme </w:t>
      </w:r>
      <w:r>
        <w:rPr>
          <w:rFonts w:eastAsiaTheme="majorEastAsia"/>
          <w:b/>
          <w:bCs/>
        </w:rPr>
        <w:t>Requirements</w:t>
      </w:r>
    </w:p>
    <w:p w14:paraId="2962EA8E" w14:textId="77777777" w:rsidR="00AB4A75" w:rsidRDefault="00D72E11">
      <w:pPr>
        <w:pStyle w:val="ListParagraph"/>
        <w:numPr>
          <w:ilvl w:val="1"/>
          <w:numId w:val="24"/>
        </w:numPr>
        <w:spacing w:line="360" w:lineRule="auto"/>
        <w:jc w:val="both"/>
        <w:rPr>
          <w:rFonts w:ascii="Calibri" w:hAnsi="Calibri" w:cs="Calibri"/>
        </w:rPr>
      </w:pPr>
      <w:r>
        <w:rPr>
          <w:rFonts w:ascii="Calibri" w:hAnsi="Calibri" w:cs="Calibri"/>
        </w:rPr>
        <w:t xml:space="preserve">Tenderers MUST note that contractors do not have exclusive access and will be required to work around and accommodate other suppliers and contractors who will be active in the building and laboratories simultaneously. </w:t>
      </w:r>
    </w:p>
    <w:p w14:paraId="647782E2" w14:textId="0D1892AF" w:rsidR="00AB4A75" w:rsidRPr="00280C03" w:rsidRDefault="00D72E11" w:rsidP="00280C03">
      <w:pPr>
        <w:pStyle w:val="ListParagraph"/>
        <w:numPr>
          <w:ilvl w:val="1"/>
          <w:numId w:val="24"/>
        </w:numPr>
        <w:spacing w:after="0" w:line="360" w:lineRule="auto"/>
        <w:jc w:val="both"/>
        <w:rPr>
          <w:rFonts w:ascii="Calibri" w:hAnsi="Calibri" w:cs="Calibri"/>
        </w:rPr>
      </w:pPr>
      <w:r>
        <w:rPr>
          <w:rFonts w:ascii="Calibri" w:hAnsi="Calibri" w:cs="Calibri"/>
        </w:rPr>
        <w:t xml:space="preserve">UCC working hours are Monday to Friday from 9.00 am to 5.00 pm (Business Hours). Access to the site outside the Business Hours </w:t>
      </w:r>
      <w:proofErr w:type="gramStart"/>
      <w:r>
        <w:rPr>
          <w:rFonts w:ascii="Calibri" w:hAnsi="Calibri" w:cs="Calibri"/>
        </w:rPr>
        <w:t>shall at all times</w:t>
      </w:r>
      <w:proofErr w:type="gramEnd"/>
      <w:r>
        <w:rPr>
          <w:rFonts w:ascii="Calibri" w:hAnsi="Calibri" w:cs="Calibri"/>
        </w:rPr>
        <w:t xml:space="preserve"> be arranged through the appointed </w:t>
      </w:r>
      <w:r>
        <w:rPr>
          <w:rFonts w:ascii="Calibri" w:hAnsi="Calibri" w:cs="Calibri"/>
        </w:rPr>
        <w:lastRenderedPageBreak/>
        <w:t xml:space="preserve">representative in UCC if essential and where it can be facilitated.  The delivery location </w:t>
      </w:r>
      <w:r w:rsidRPr="00BF23F4">
        <w:rPr>
          <w:rFonts w:ascii="Calibri" w:hAnsi="Calibri" w:cs="Calibri"/>
        </w:rPr>
        <w:t xml:space="preserve">is </w:t>
      </w:r>
      <w:r w:rsidR="00280C03" w:rsidRPr="00BF23F4">
        <w:rPr>
          <w:rFonts w:ascii="Calibri" w:hAnsi="Calibri" w:cs="Calibri"/>
          <w:b/>
          <w:bCs/>
        </w:rPr>
        <w:t>Office 3.22, Kane Building</w:t>
      </w:r>
      <w:r w:rsidR="00474D71">
        <w:rPr>
          <w:rFonts w:ascii="Calibri" w:hAnsi="Calibri" w:cs="Calibri"/>
          <w:b/>
          <w:bCs/>
        </w:rPr>
        <w:t>,</w:t>
      </w:r>
      <w:r w:rsidR="00280C03" w:rsidRPr="00BF23F4">
        <w:rPr>
          <w:rFonts w:ascii="Calibri" w:hAnsi="Calibri" w:cs="Calibri"/>
          <w:b/>
          <w:bCs/>
        </w:rPr>
        <w:t xml:space="preserve"> University College Cork</w:t>
      </w:r>
      <w:r w:rsidR="00474D71">
        <w:rPr>
          <w:rFonts w:ascii="Calibri" w:hAnsi="Calibri" w:cs="Calibri"/>
          <w:b/>
          <w:bCs/>
        </w:rPr>
        <w:t>,</w:t>
      </w:r>
      <w:r w:rsidR="00280C03" w:rsidRPr="00BF23F4">
        <w:rPr>
          <w:rFonts w:ascii="Calibri" w:hAnsi="Calibri" w:cs="Calibri"/>
          <w:b/>
          <w:bCs/>
        </w:rPr>
        <w:t xml:space="preserve"> College Road Cork, Ireland</w:t>
      </w:r>
      <w:r w:rsidR="00474D71">
        <w:rPr>
          <w:rFonts w:ascii="Calibri" w:hAnsi="Calibri" w:cs="Calibri"/>
          <w:b/>
          <w:bCs/>
        </w:rPr>
        <w:t>.</w:t>
      </w:r>
    </w:p>
    <w:p w14:paraId="57E50D37" w14:textId="77777777" w:rsidR="00AB4A75" w:rsidRDefault="00D72E11">
      <w:pPr>
        <w:spacing w:line="360" w:lineRule="auto"/>
        <w:ind w:left="720"/>
        <w:jc w:val="both"/>
        <w:rPr>
          <w:rFonts w:ascii="Calibri" w:hAnsi="Calibri" w:cs="Calibri"/>
        </w:rPr>
      </w:pPr>
      <w:r>
        <w:rPr>
          <w:rFonts w:ascii="Calibri" w:hAnsi="Calibri" w:cs="Calibri"/>
        </w:rPr>
        <w:t xml:space="preserve">Note: Working outside Business Hours may be required to comply with work programmes. Where this becomes necessary </w:t>
      </w:r>
      <w:proofErr w:type="gramStart"/>
      <w:r>
        <w:rPr>
          <w:rFonts w:ascii="Calibri" w:hAnsi="Calibri" w:cs="Calibri"/>
        </w:rPr>
        <w:t>as a result of</w:t>
      </w:r>
      <w:proofErr w:type="gramEnd"/>
      <w:r>
        <w:rPr>
          <w:rFonts w:ascii="Calibri" w:hAnsi="Calibri" w:cs="Calibri"/>
        </w:rPr>
        <w:t xml:space="preserve"> changes to the start dates set out above, all reasonable efforts will be made to accommodate same. </w:t>
      </w:r>
    </w:p>
    <w:p w14:paraId="0938CD27" w14:textId="77777777" w:rsidR="00AB4A75" w:rsidRDefault="00D72E11">
      <w:pPr>
        <w:pStyle w:val="ListParagraph"/>
        <w:numPr>
          <w:ilvl w:val="1"/>
          <w:numId w:val="24"/>
        </w:numPr>
        <w:spacing w:line="360" w:lineRule="auto"/>
        <w:jc w:val="both"/>
        <w:rPr>
          <w:rFonts w:ascii="Calibri" w:hAnsi="Calibri" w:cs="Calibri"/>
        </w:rPr>
      </w:pPr>
      <w:r>
        <w:rPr>
          <w:rFonts w:ascii="Calibri" w:hAnsi="Calibri" w:cs="Calibri"/>
        </w:rPr>
        <w:t xml:space="preserve">Contractors are responsible for security of their own equipment, materials, etc. </w:t>
      </w:r>
    </w:p>
    <w:p w14:paraId="6323004C" w14:textId="77777777" w:rsidR="00AB4A75" w:rsidRDefault="00D72E11">
      <w:pPr>
        <w:spacing w:line="360" w:lineRule="auto"/>
        <w:ind w:left="709"/>
        <w:jc w:val="both"/>
        <w:rPr>
          <w:rFonts w:ascii="Calibri" w:hAnsi="Calibri" w:cs="Calibri"/>
        </w:rPr>
      </w:pPr>
      <w:r>
        <w:rPr>
          <w:rFonts w:ascii="Calibri" w:hAnsi="Calibri" w:cs="Calibri"/>
        </w:rPr>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p w14:paraId="50CF471D" w14:textId="77777777" w:rsidR="00AB4A75" w:rsidRDefault="00AB4A75">
      <w:pPr>
        <w:jc w:val="both"/>
        <w:rPr>
          <w:lang w:val="en-GB"/>
        </w:rPr>
      </w:pPr>
    </w:p>
    <w:p w14:paraId="3AE805C4" w14:textId="77777777" w:rsidR="00AB4A75" w:rsidRDefault="00D72E11">
      <w:pPr>
        <w:pStyle w:val="Heading5"/>
      </w:pPr>
      <w:bookmarkStart w:id="44" w:name="_Toc213231802"/>
      <w:r>
        <w:t>Specification Required &amp; Tenderer Response</w:t>
      </w:r>
      <w:bookmarkEnd w:id="44"/>
      <w:r>
        <w:t xml:space="preserve"> </w:t>
      </w:r>
    </w:p>
    <w:p w14:paraId="72320F0F" w14:textId="77777777" w:rsidR="00AB4A75" w:rsidRDefault="00AB4A75">
      <w:pPr>
        <w:pStyle w:val="ListParagraph"/>
        <w:rPr>
          <w:rFonts w:asciiTheme="minorHAnsi" w:hAnsiTheme="minorHAnsi" w:cstheme="minorBidi"/>
          <w:b/>
          <w:bCs/>
          <w:color w:val="FF0000"/>
          <w:u w:val="single"/>
        </w:rPr>
      </w:pPr>
    </w:p>
    <w:tbl>
      <w:tblPr>
        <w:tblW w:w="8494" w:type="dxa"/>
        <w:jc w:val="center"/>
        <w:tblLayout w:type="fixed"/>
        <w:tblLook w:val="04A0" w:firstRow="1" w:lastRow="0" w:firstColumn="1" w:lastColumn="0" w:noHBand="0" w:noVBand="1"/>
      </w:tblPr>
      <w:tblGrid>
        <w:gridCol w:w="6654"/>
        <w:gridCol w:w="700"/>
        <w:gridCol w:w="1140"/>
      </w:tblGrid>
      <w:tr w:rsidR="00AB4A75" w14:paraId="7677B64A" w14:textId="77777777" w:rsidTr="00025104">
        <w:trPr>
          <w:trHeight w:val="510"/>
          <w:jc w:val="center"/>
        </w:trPr>
        <w:tc>
          <w:tcPr>
            <w:tcW w:w="6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0578B102" w14:textId="77777777" w:rsidR="00AB4A75" w:rsidRDefault="00D72E11" w:rsidP="00025104">
            <w:pPr>
              <w:spacing w:after="168"/>
              <w:rPr>
                <w:b/>
                <w:bCs/>
              </w:rPr>
            </w:pPr>
            <w:r>
              <w:rPr>
                <w:b/>
                <w:bCs/>
              </w:rPr>
              <w:t>Product Description</w:t>
            </w:r>
          </w:p>
        </w:tc>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022B4544" w14:textId="77777777" w:rsidR="00AB4A75" w:rsidRDefault="00D72E11" w:rsidP="00025104">
            <w:pPr>
              <w:spacing w:after="168"/>
              <w:jc w:val="center"/>
              <w:rPr>
                <w:b/>
                <w:bCs/>
              </w:rPr>
            </w:pPr>
            <w:r>
              <w:rPr>
                <w:b/>
                <w:bCs/>
              </w:rPr>
              <w:t>QTY</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510CE345" w14:textId="77777777" w:rsidR="00AB4A75" w:rsidRDefault="00D72E11" w:rsidP="00025104">
            <w:pPr>
              <w:spacing w:after="168"/>
              <w:jc w:val="center"/>
              <w:rPr>
                <w:b/>
                <w:bCs/>
              </w:rPr>
            </w:pPr>
            <w:r>
              <w:rPr>
                <w:b/>
                <w:bCs/>
              </w:rPr>
              <w:t xml:space="preserve">Tendering </w:t>
            </w:r>
            <w:r>
              <w:rPr>
                <w:b/>
                <w:bCs/>
                <w:shd w:val="clear" w:color="auto" w:fill="BFBFBF"/>
              </w:rPr>
              <w:t>(</w:t>
            </w:r>
            <w:r>
              <w:rPr>
                <w:b/>
                <w:bCs/>
              </w:rPr>
              <w:t>Y/N)</w:t>
            </w:r>
          </w:p>
        </w:tc>
      </w:tr>
      <w:tr w:rsidR="00AB4A75" w14:paraId="08FEDA18" w14:textId="77777777" w:rsidTr="00025104">
        <w:trPr>
          <w:trHeight w:val="360"/>
          <w:jc w:val="center"/>
        </w:trPr>
        <w:tc>
          <w:tcPr>
            <w:tcW w:w="6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9993F20" w14:textId="76C8DE2C" w:rsidR="00AB4A75" w:rsidRPr="0056467F" w:rsidRDefault="00AC5107" w:rsidP="00025104">
            <w:pPr>
              <w:spacing w:after="168"/>
              <w:rPr>
                <w:b/>
                <w:bCs/>
              </w:rPr>
            </w:pPr>
            <w:r w:rsidRPr="0056467F">
              <w:rPr>
                <w:b/>
                <w:bCs/>
              </w:rPr>
              <w:t>Microgravity Measurement System</w:t>
            </w:r>
          </w:p>
        </w:tc>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7178D69" w14:textId="77777777" w:rsidR="00AB4A75" w:rsidRDefault="00D72E11" w:rsidP="00025104">
            <w:pPr>
              <w:spacing w:after="168"/>
              <w:jc w:val="center"/>
              <w:rPr>
                <w:b/>
                <w:bCs/>
              </w:rPr>
            </w:pPr>
            <w:r>
              <w:rPr>
                <w:b/>
                <w:bCs/>
              </w:rPr>
              <w:t>1</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1D98C65F" w14:textId="77777777" w:rsidR="00AB4A75" w:rsidRDefault="00AB4A75" w:rsidP="00025104">
            <w:pPr>
              <w:spacing w:after="168"/>
              <w:jc w:val="center"/>
              <w:rPr>
                <w:b/>
                <w:bCs/>
              </w:rPr>
            </w:pPr>
          </w:p>
        </w:tc>
      </w:tr>
    </w:tbl>
    <w:p w14:paraId="34018B4F" w14:textId="77777777" w:rsidR="00AB4A75" w:rsidRDefault="00AB4A75">
      <w:pPr>
        <w:pStyle w:val="ListParagraph"/>
        <w:rPr>
          <w:rFonts w:asciiTheme="minorHAnsi" w:hAnsiTheme="minorHAnsi" w:cstheme="minorBidi"/>
          <w:b/>
          <w:bCs/>
          <w:u w:val="single"/>
        </w:rPr>
      </w:pPr>
    </w:p>
    <w:p w14:paraId="3A4A1F34" w14:textId="77777777" w:rsidR="00AB4A75" w:rsidRDefault="00D72E11">
      <w:pPr>
        <w:rPr>
          <w:b/>
          <w:bCs/>
          <w:u w:val="single"/>
          <w:lang w:val="en-US"/>
        </w:rPr>
      </w:pPr>
      <w:r>
        <w:rPr>
          <w:b/>
          <w:bCs/>
          <w:u w:val="single"/>
        </w:rPr>
        <w:t>Instructions for completion:</w:t>
      </w:r>
    </w:p>
    <w:p w14:paraId="489BEEFF" w14:textId="77777777" w:rsidR="00AB4A75" w:rsidRDefault="00D72E11">
      <w:pPr>
        <w:spacing w:after="0" w:line="360" w:lineRule="auto"/>
        <w:ind w:left="567" w:hanging="567"/>
      </w:pPr>
      <w:r>
        <w:t>3.5.1</w:t>
      </w:r>
      <w:r>
        <w:tab/>
        <w:t xml:space="preserve">Tenderers </w:t>
      </w:r>
      <w:r>
        <w:rPr>
          <w:b/>
          <w:bCs/>
          <w:u w:val="single"/>
        </w:rPr>
        <w:t>MUST</w:t>
      </w:r>
      <w:r>
        <w:t xml:space="preserve"> provide all information relating to the instruments and the associated       consumables in the blue response boxes below. </w:t>
      </w:r>
    </w:p>
    <w:p w14:paraId="1D293EC4" w14:textId="77777777" w:rsidR="00AB4A75" w:rsidRDefault="00D72E11">
      <w:pPr>
        <w:spacing w:after="0" w:line="360" w:lineRule="auto"/>
        <w:ind w:left="567" w:hanging="567"/>
      </w:pPr>
      <w:r>
        <w:t>3.5.2</w:t>
      </w:r>
      <w:r>
        <w:tab/>
        <w:t>Please ensure all cost submissions are kept separate and included in the Excel file entitled:          Appendix 2 – Pricing Schedule.</w:t>
      </w:r>
    </w:p>
    <w:p w14:paraId="4685AD18" w14:textId="77777777" w:rsidR="00AB4A75" w:rsidRDefault="00D72E11">
      <w:pPr>
        <w:spacing w:after="0" w:line="360" w:lineRule="auto"/>
        <w:ind w:left="567" w:hanging="567"/>
      </w:pPr>
      <w:r>
        <w:t>3.5.3</w:t>
      </w:r>
      <w:r>
        <w:tab/>
        <w:t xml:space="preserve">NOTE: where the Tenderer is supplying published numerical data in answer to the tender questions, citing the source of that data would be required (i.e. data sheet, third party published results etc.). </w:t>
      </w:r>
    </w:p>
    <w:p w14:paraId="188D8862" w14:textId="77777777" w:rsidR="00B87C9B" w:rsidRDefault="00B87C9B">
      <w:pPr>
        <w:spacing w:after="0" w:line="360" w:lineRule="auto"/>
        <w:ind w:left="567" w:hanging="567"/>
      </w:pPr>
    </w:p>
    <w:p w14:paraId="40AFB646" w14:textId="77777777" w:rsidR="00B87C9B" w:rsidRDefault="00B87C9B">
      <w:pPr>
        <w:spacing w:after="0" w:line="360" w:lineRule="auto"/>
        <w:ind w:left="567" w:hanging="567"/>
      </w:pPr>
    </w:p>
    <w:p w14:paraId="7A58687D" w14:textId="371738C2" w:rsidR="00AB4A75" w:rsidRDefault="00D72E11">
      <w:pPr>
        <w:rPr>
          <w:b/>
          <w:bCs/>
          <w:i/>
          <w:iCs/>
        </w:rPr>
      </w:pPr>
      <w:r>
        <w:rPr>
          <w:b/>
          <w:bCs/>
          <w:i/>
          <w:iCs/>
        </w:rPr>
        <w:br w:type="page"/>
      </w:r>
    </w:p>
    <w:p w14:paraId="098AB104" w14:textId="77777777" w:rsidR="00AB4A75" w:rsidRDefault="00AB4A75">
      <w:pPr>
        <w:rPr>
          <w:b/>
          <w:bCs/>
          <w:i/>
          <w:iCs/>
        </w:rPr>
        <w:sectPr w:rsidR="00AB4A75">
          <w:pgSz w:w="12240" w:h="15840"/>
          <w:pgMar w:top="1440" w:right="1440" w:bottom="1276" w:left="1440" w:header="720" w:footer="720" w:gutter="0"/>
          <w:cols w:space="720"/>
          <w:docGrid w:linePitch="299"/>
        </w:sectPr>
      </w:pPr>
    </w:p>
    <w:p w14:paraId="066A9272" w14:textId="77777777" w:rsidR="00AB4A75" w:rsidRDefault="00D72E11">
      <w:pPr>
        <w:pStyle w:val="Heading5"/>
      </w:pPr>
      <w:r>
        <w:lastRenderedPageBreak/>
        <w:t>3.5.4 Technical Specifications Table</w:t>
      </w:r>
    </w:p>
    <w:tbl>
      <w:tblPr>
        <w:tblW w:w="123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0787"/>
      </w:tblGrid>
      <w:tr w:rsidR="00AB4A75" w14:paraId="4D838ABD" w14:textId="77777777">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2E5D7" w14:textId="055BF7C6" w:rsidR="00AB4A75" w:rsidRDefault="00D72E11">
            <w:pPr>
              <w:rPr>
                <w:b/>
                <w:bCs/>
                <w:lang w:val="en-GB"/>
              </w:rPr>
            </w:pPr>
            <w:r>
              <w:rPr>
                <w:b/>
                <w:bCs/>
                <w:lang w:val="en-GB"/>
              </w:rPr>
              <w:t>UCC-2026-</w:t>
            </w:r>
            <w:r w:rsidR="0052501B">
              <w:rPr>
                <w:b/>
                <w:bCs/>
                <w:lang w:val="en-GB"/>
              </w:rPr>
              <w:t>28</w:t>
            </w:r>
            <w:r>
              <w:rPr>
                <w:b/>
                <w:bCs/>
                <w:lang w:val="en-GB"/>
              </w:rPr>
              <w:t xml:space="preserve"> RFT for the Supply</w:t>
            </w:r>
            <w:r w:rsidR="004539B7">
              <w:rPr>
                <w:b/>
                <w:bCs/>
                <w:lang w:val="en-GB"/>
              </w:rPr>
              <w:t xml:space="preserve"> and </w:t>
            </w:r>
            <w:r w:rsidRPr="00B87C9B">
              <w:rPr>
                <w:b/>
                <w:bCs/>
                <w:lang w:val="en-GB"/>
              </w:rPr>
              <w:t xml:space="preserve">Delivery of a </w:t>
            </w:r>
            <w:r w:rsidRPr="00B87C9B">
              <w:rPr>
                <w:rFonts w:ascii="Calibri" w:hAnsi="Calibri" w:cs="Calibri"/>
                <w:b/>
                <w:bCs/>
                <w:shd w:val="clear" w:color="auto" w:fill="FFFFFF"/>
              </w:rPr>
              <w:t>Microgravity Measurement System</w:t>
            </w:r>
            <w:r w:rsidRPr="00B87C9B">
              <w:rPr>
                <w:b/>
                <w:bCs/>
                <w:lang w:val="en-GB"/>
              </w:rPr>
              <w:t>, University</w:t>
            </w:r>
            <w:r>
              <w:rPr>
                <w:b/>
                <w:bCs/>
                <w:lang w:val="en-GB"/>
              </w:rPr>
              <w:t xml:space="preserve"> College Cork (UCC)</w:t>
            </w:r>
          </w:p>
        </w:tc>
      </w:tr>
      <w:tr w:rsidR="00AB4A75" w14:paraId="03030A7B" w14:textId="77777777">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68A3E" w14:textId="77777777" w:rsidR="00AB4A75" w:rsidRDefault="00D72E11">
            <w:pPr>
              <w:rPr>
                <w:b/>
                <w:bCs/>
                <w:lang w:val="en-GB"/>
              </w:rPr>
            </w:pPr>
            <w:r>
              <w:rPr>
                <w:b/>
                <w:bCs/>
              </w:rPr>
              <w:t xml:space="preserve">Proposed System: </w:t>
            </w:r>
            <w:r>
              <w:rPr>
                <w:b/>
                <w:bCs/>
                <w:color w:val="00B050"/>
              </w:rPr>
              <w:t xml:space="preserve">(Tenderers please state model type here) </w:t>
            </w:r>
          </w:p>
        </w:tc>
      </w:tr>
      <w:tr w:rsidR="00AB4A75" w14:paraId="255B9445" w14:textId="77777777">
        <w:trPr>
          <w:trHeight w:val="551"/>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C2CE2A" w14:textId="77777777" w:rsidR="00AB4A75" w:rsidRDefault="00D72E11">
            <w:pPr>
              <w:rPr>
                <w:b/>
                <w:bCs/>
                <w:lang w:val="en-GB"/>
              </w:rPr>
            </w:pPr>
            <w:r>
              <w:rPr>
                <w:b/>
                <w:bCs/>
              </w:rPr>
              <w:t>REQUIREMENT</w:t>
            </w:r>
          </w:p>
        </w:tc>
      </w:tr>
      <w:tr w:rsidR="00AB4A75" w14:paraId="1C0F7AF3" w14:textId="77777777">
        <w:trPr>
          <w:trHeight w:val="68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E4E794" w14:textId="77777777" w:rsidR="00AB4A75" w:rsidRDefault="00D72E11">
            <w:pPr>
              <w:pStyle w:val="ListParagraph"/>
              <w:numPr>
                <w:ilvl w:val="0"/>
                <w:numId w:val="25"/>
              </w:numPr>
              <w:tabs>
                <w:tab w:val="left" w:pos="567"/>
              </w:tabs>
              <w:autoSpaceDE w:val="0"/>
              <w:autoSpaceDN w:val="0"/>
              <w:adjustRightInd w:val="0"/>
              <w:spacing w:before="0" w:after="0" w:line="240" w:lineRule="auto"/>
              <w:contextualSpacing w:val="0"/>
              <w:jc w:val="center"/>
              <w:rPr>
                <w:rFonts w:asciiTheme="minorHAnsi" w:eastAsia="Calibri" w:hAnsiTheme="minorHAnsi" w:cstheme="minorBidi"/>
                <w:b/>
                <w:bCs/>
              </w:rPr>
            </w:pPr>
            <w:r>
              <w:rPr>
                <w:rFonts w:asciiTheme="minorHAnsi" w:eastAsia="Calibri" w:hAnsiTheme="minorHAnsi" w:cstheme="minorBidi"/>
                <w:b/>
                <w:bCs/>
              </w:rPr>
              <w:t>Technical Merit (Equipment Specifications)</w:t>
            </w:r>
          </w:p>
        </w:tc>
      </w:tr>
      <w:tr w:rsidR="00AB4A75" w14:paraId="556AC767" w14:textId="77777777">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689E3" w14:textId="77777777" w:rsidR="00AB4A75" w:rsidRDefault="00D72E11">
            <w:pPr>
              <w:pStyle w:val="ListParagraph"/>
              <w:autoSpaceDE w:val="0"/>
              <w:autoSpaceDN w:val="0"/>
              <w:adjustRightInd w:val="0"/>
              <w:spacing w:before="0" w:after="0" w:line="240" w:lineRule="auto"/>
              <w:ind w:left="171"/>
              <w:contextualSpacing w:val="0"/>
              <w:rPr>
                <w:rFonts w:asciiTheme="minorHAnsi" w:eastAsia="Calibri" w:hAnsiTheme="minorHAnsi" w:cstheme="minorBidi"/>
              </w:rPr>
            </w:pPr>
            <w:r>
              <w:rPr>
                <w:rFonts w:cstheme="minorBidi"/>
                <w:color w:val="FF0000"/>
              </w:rPr>
              <w:t>Technical Merit will be assessed under the performance parameters and functional requirements as described in the technical specifications.</w:t>
            </w:r>
          </w:p>
        </w:tc>
      </w:tr>
      <w:tr w:rsidR="00AB4A75" w14:paraId="1C66C5EB" w14:textId="77777777">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504A0A" w14:textId="77777777" w:rsidR="00AB4A75" w:rsidRDefault="00D72E11">
            <w:pPr>
              <w:pStyle w:val="ListParagraph"/>
              <w:tabs>
                <w:tab w:val="left" w:pos="567"/>
              </w:tabs>
              <w:autoSpaceDE w:val="0"/>
              <w:autoSpaceDN w:val="0"/>
              <w:adjustRightInd w:val="0"/>
              <w:spacing w:before="0" w:after="0" w:line="240" w:lineRule="auto"/>
              <w:ind w:left="171"/>
              <w:contextualSpacing w:val="0"/>
              <w:rPr>
                <w:rFonts w:asciiTheme="minorHAnsi" w:eastAsia="Calibri" w:hAnsiTheme="minorHAnsi" w:cstheme="minorBidi"/>
              </w:rPr>
            </w:pPr>
            <w:r>
              <w:rPr>
                <w:rFonts w:cstheme="minorBidi"/>
              </w:rPr>
              <w:t>Provide clear details of the system’s technical specifications.</w:t>
            </w:r>
          </w:p>
        </w:tc>
      </w:tr>
      <w:tr w:rsidR="00AB4A75" w14:paraId="3141EC6F" w14:textId="77777777">
        <w:trPr>
          <w:trHeight w:val="379"/>
        </w:trPr>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C9DC71" w14:textId="77777777" w:rsidR="00AB4A75" w:rsidRDefault="00D72E11">
            <w:pPr>
              <w:tabs>
                <w:tab w:val="left" w:pos="567"/>
              </w:tabs>
              <w:autoSpaceDE w:val="0"/>
              <w:autoSpaceDN w:val="0"/>
              <w:adjustRightInd w:val="0"/>
              <w:spacing w:after="0" w:line="240" w:lineRule="auto"/>
              <w:rPr>
                <w:b/>
                <w:bCs/>
                <w:color w:val="000000" w:themeColor="text1"/>
                <w:sz w:val="24"/>
                <w:szCs w:val="24"/>
              </w:rPr>
            </w:pPr>
            <w:r>
              <w:rPr>
                <w:b/>
                <w:bCs/>
                <w:sz w:val="24"/>
                <w:szCs w:val="24"/>
              </w:rPr>
              <w:t>REF.</w:t>
            </w:r>
          </w:p>
        </w:tc>
        <w:tc>
          <w:tcPr>
            <w:tcW w:w="10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350E3A" w14:textId="77777777" w:rsidR="00AB4A75" w:rsidRDefault="00D72E11">
            <w:pPr>
              <w:tabs>
                <w:tab w:val="left" w:pos="2230"/>
              </w:tabs>
              <w:autoSpaceDE w:val="0"/>
              <w:autoSpaceDN w:val="0"/>
              <w:adjustRightInd w:val="0"/>
              <w:spacing w:after="0" w:line="240" w:lineRule="auto"/>
              <w:ind w:left="813" w:right="816"/>
              <w:jc w:val="center"/>
              <w:rPr>
                <w:b/>
                <w:bCs/>
                <w:color w:val="000000" w:themeColor="text1"/>
                <w:sz w:val="24"/>
                <w:szCs w:val="24"/>
              </w:rPr>
            </w:pPr>
            <w:r>
              <w:rPr>
                <w:b/>
                <w:bCs/>
                <w:color w:val="000000" w:themeColor="text1"/>
                <w:sz w:val="24"/>
                <w:szCs w:val="24"/>
              </w:rPr>
              <w:t>General/Functional Requirements</w:t>
            </w:r>
          </w:p>
        </w:tc>
      </w:tr>
      <w:tr w:rsidR="00AB4A75" w14:paraId="127100EB"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11F65E4" w14:textId="77777777" w:rsidR="00AB4A75" w:rsidRDefault="00AB4A7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F10475C" w14:textId="77777777" w:rsidR="00AB4A75" w:rsidRDefault="00D72E11">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The Tenderer </w:t>
            </w:r>
            <w:r w:rsidRPr="004C0277">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supply one new (N), complete and fully operational portable relative microgravity measurement system suitable for high-precision field and laboratory gravity surveys.</w:t>
            </w:r>
          </w:p>
          <w:p w14:paraId="784C4228" w14:textId="1C9EA8B4" w:rsidR="009A69CE" w:rsidRDefault="009A69CE">
            <w:pPr>
              <w:rPr>
                <w:color w:val="FF0000"/>
                <w:sz w:val="24"/>
                <w:szCs w:val="24"/>
              </w:rPr>
            </w:pPr>
          </w:p>
          <w:p w14:paraId="3BCB4DFB" w14:textId="77777777" w:rsidR="00AB4A75" w:rsidRDefault="00D72E11">
            <w:pPr>
              <w:rPr>
                <w:color w:val="000000" w:themeColor="text1"/>
                <w:sz w:val="24"/>
                <w:szCs w:val="24"/>
              </w:rPr>
            </w:pPr>
            <w:r>
              <w:rPr>
                <w:color w:val="FF0000"/>
                <w:sz w:val="24"/>
                <w:szCs w:val="24"/>
              </w:rPr>
              <w:t xml:space="preserve">Note: Pricing </w:t>
            </w:r>
            <w:r>
              <w:rPr>
                <w:b/>
                <w:bCs/>
                <w:color w:val="FF0000"/>
                <w:sz w:val="24"/>
                <w:szCs w:val="24"/>
              </w:rPr>
              <w:t xml:space="preserve">MUST </w:t>
            </w:r>
            <w:r>
              <w:rPr>
                <w:color w:val="FF0000"/>
                <w:sz w:val="24"/>
                <w:szCs w:val="24"/>
              </w:rPr>
              <w:t>only be included in the Appendix 2 Pricing Schedule.  No pricing is to be included in this Appendix 1 document.</w:t>
            </w:r>
          </w:p>
          <w:p w14:paraId="70589110" w14:textId="77777777" w:rsidR="009A69CE" w:rsidRDefault="009A69CE">
            <w:pPr>
              <w:spacing w:after="0" w:line="360" w:lineRule="auto"/>
            </w:pPr>
          </w:p>
          <w:p w14:paraId="341178D4" w14:textId="77777777" w:rsidR="00AB4A75" w:rsidRDefault="00D72E11">
            <w:pPr>
              <w:spacing w:after="0" w:line="360" w:lineRule="auto"/>
            </w:pPr>
            <w:r>
              <w:t xml:space="preserve">Responses </w:t>
            </w:r>
            <w:r>
              <w:rPr>
                <w:b/>
                <w:bCs/>
              </w:rPr>
              <w:t xml:space="preserve">MUST </w:t>
            </w:r>
            <w:r>
              <w:t>state if the system is New (N).</w:t>
            </w:r>
          </w:p>
          <w:p w14:paraId="689C4770" w14:textId="77777777" w:rsidR="00AA7050" w:rsidRDefault="00AA7050">
            <w:pPr>
              <w:spacing w:after="0" w:line="360" w:lineRule="auto"/>
            </w:pPr>
          </w:p>
          <w:p w14:paraId="2EA6A90B" w14:textId="77103133" w:rsidR="00AA7050" w:rsidRDefault="00AA7050">
            <w:pPr>
              <w:spacing w:after="0" w:line="360" w:lineRule="auto"/>
            </w:pPr>
            <w:r>
              <w:t>Please confirm and detail.</w:t>
            </w:r>
          </w:p>
        </w:tc>
      </w:tr>
      <w:tr w:rsidR="00AB4A75" w14:paraId="7042EE53" w14:textId="77777777">
        <w:trPr>
          <w:trHeight w:val="454"/>
        </w:trPr>
        <w:tc>
          <w:tcPr>
            <w:tcW w:w="1545" w:type="dxa"/>
            <w:vMerge/>
            <w:vAlign w:val="center"/>
          </w:tcPr>
          <w:p w14:paraId="143D00BB" w14:textId="77777777" w:rsidR="00AB4A75" w:rsidRDefault="00AB4A7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351B2BF" w14:textId="77777777" w:rsidR="00AB4A75" w:rsidRDefault="00D72E11">
            <w:pPr>
              <w:tabs>
                <w:tab w:val="left" w:pos="567"/>
              </w:tabs>
              <w:autoSpaceDE w:val="0"/>
              <w:autoSpaceDN w:val="0"/>
              <w:adjustRightInd w:val="0"/>
              <w:spacing w:after="0" w:line="240" w:lineRule="auto"/>
            </w:pPr>
            <w:r>
              <w:rPr>
                <w:i/>
                <w:iCs/>
                <w:color w:val="A6A6A6" w:themeColor="background1" w:themeShade="A6"/>
              </w:rPr>
              <w:t>Confirm (Yes / No)</w:t>
            </w:r>
          </w:p>
        </w:tc>
      </w:tr>
      <w:tr w:rsidR="00AB4A75" w14:paraId="26D064C0" w14:textId="77777777">
        <w:trPr>
          <w:trHeight w:val="454"/>
        </w:trPr>
        <w:tc>
          <w:tcPr>
            <w:tcW w:w="1545" w:type="dxa"/>
            <w:vMerge/>
            <w:vAlign w:val="center"/>
          </w:tcPr>
          <w:p w14:paraId="52BDD50C" w14:textId="77777777" w:rsidR="00AB4A75" w:rsidRDefault="00AB4A7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A317AE" w14:textId="77777777" w:rsidR="00AB4A75" w:rsidRDefault="00D72E11">
            <w:pPr>
              <w:tabs>
                <w:tab w:val="left" w:pos="567"/>
              </w:tabs>
              <w:autoSpaceDE w:val="0"/>
              <w:autoSpaceDN w:val="0"/>
              <w:adjustRightInd w:val="0"/>
              <w:spacing w:after="0" w:line="240" w:lineRule="auto"/>
            </w:pPr>
            <w:r>
              <w:rPr>
                <w:i/>
                <w:iCs/>
                <w:color w:val="A6A6A6" w:themeColor="background1" w:themeShade="A6"/>
              </w:rPr>
              <w:t>Insert Comment</w:t>
            </w:r>
          </w:p>
        </w:tc>
      </w:tr>
      <w:tr w:rsidR="009B36C5" w14:paraId="3D87FB61" w14:textId="77777777" w:rsidTr="009B36C5">
        <w:trPr>
          <w:trHeight w:val="150"/>
        </w:trPr>
        <w:tc>
          <w:tcPr>
            <w:tcW w:w="1545" w:type="dxa"/>
            <w:vMerge w:val="restart"/>
            <w:tcBorders>
              <w:top w:val="single" w:sz="4" w:space="0" w:color="auto"/>
              <w:left w:val="single" w:sz="4" w:space="0" w:color="auto"/>
              <w:right w:val="single" w:sz="4" w:space="0" w:color="auto"/>
            </w:tcBorders>
            <w:vAlign w:val="center"/>
          </w:tcPr>
          <w:p w14:paraId="0556AEF1" w14:textId="77777777" w:rsidR="009B36C5" w:rsidRDefault="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0471FFE" w14:textId="77777777" w:rsidR="009A69CE" w:rsidRDefault="009A69CE" w:rsidP="009A69C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The solution </w:t>
            </w:r>
            <w:r w:rsidRPr="004C0277">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be self-contained and capable of use by a single trained operator. Equivalent or superior systems that satisfy all functional and performance requirements will be considered.</w:t>
            </w:r>
          </w:p>
          <w:p w14:paraId="4AAE7C3E" w14:textId="77777777" w:rsidR="009B36C5" w:rsidRDefault="009B36C5">
            <w:pPr>
              <w:spacing w:after="0" w:line="240" w:lineRule="auto"/>
              <w:rPr>
                <w:rFonts w:cstheme="minorHAnsi"/>
                <w:sz w:val="24"/>
                <w:szCs w:val="24"/>
              </w:rPr>
            </w:pPr>
          </w:p>
          <w:p w14:paraId="69820F0B" w14:textId="505F7ECC" w:rsidR="009A69CE" w:rsidRDefault="009A69CE" w:rsidP="009A69CE">
            <w:pPr>
              <w:spacing w:after="0" w:line="240" w:lineRule="auto"/>
              <w:rPr>
                <w:rFonts w:cstheme="minorHAnsi"/>
                <w:sz w:val="24"/>
                <w:szCs w:val="24"/>
              </w:rPr>
            </w:pPr>
            <w:r>
              <w:t>Please confirm and detail.</w:t>
            </w:r>
          </w:p>
        </w:tc>
      </w:tr>
      <w:tr w:rsidR="009B36C5" w14:paraId="4B907832" w14:textId="77777777" w:rsidTr="009A69CE">
        <w:trPr>
          <w:trHeight w:val="391"/>
        </w:trPr>
        <w:tc>
          <w:tcPr>
            <w:tcW w:w="1545" w:type="dxa"/>
            <w:vMerge/>
            <w:tcBorders>
              <w:left w:val="single" w:sz="4" w:space="0" w:color="auto"/>
              <w:right w:val="single" w:sz="4" w:space="0" w:color="auto"/>
            </w:tcBorders>
            <w:vAlign w:val="center"/>
          </w:tcPr>
          <w:p w14:paraId="65E9E0E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865919F" w14:textId="11EF709B" w:rsidR="009B36C5" w:rsidRDefault="009B36C5" w:rsidP="009B36C5">
            <w:pPr>
              <w:spacing w:after="0" w:line="240" w:lineRule="auto"/>
              <w:rPr>
                <w:rFonts w:cstheme="minorHAnsi"/>
                <w:sz w:val="24"/>
                <w:szCs w:val="24"/>
              </w:rPr>
            </w:pPr>
            <w:r>
              <w:rPr>
                <w:i/>
                <w:iCs/>
                <w:color w:val="A6A6A6" w:themeColor="background1" w:themeShade="A6"/>
              </w:rPr>
              <w:t>Confirm (Yes / No)</w:t>
            </w:r>
          </w:p>
        </w:tc>
      </w:tr>
      <w:tr w:rsidR="009B36C5" w14:paraId="127510B5" w14:textId="77777777" w:rsidTr="009A69CE">
        <w:trPr>
          <w:trHeight w:val="411"/>
        </w:trPr>
        <w:tc>
          <w:tcPr>
            <w:tcW w:w="1545" w:type="dxa"/>
            <w:vMerge/>
            <w:tcBorders>
              <w:left w:val="single" w:sz="4" w:space="0" w:color="auto"/>
              <w:right w:val="single" w:sz="4" w:space="0" w:color="auto"/>
            </w:tcBorders>
            <w:vAlign w:val="center"/>
          </w:tcPr>
          <w:p w14:paraId="0060048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9AC499" w14:textId="29BFA98D" w:rsidR="009B36C5" w:rsidRDefault="009B36C5" w:rsidP="009B36C5">
            <w:pPr>
              <w:spacing w:after="0" w:line="240" w:lineRule="auto"/>
              <w:rPr>
                <w:rFonts w:cstheme="minorHAnsi"/>
                <w:sz w:val="24"/>
                <w:szCs w:val="24"/>
              </w:rPr>
            </w:pPr>
            <w:r>
              <w:rPr>
                <w:i/>
                <w:iCs/>
                <w:color w:val="A6A6A6" w:themeColor="background1" w:themeShade="A6"/>
              </w:rPr>
              <w:t>Insert Comment</w:t>
            </w:r>
          </w:p>
        </w:tc>
      </w:tr>
      <w:tr w:rsidR="009B36C5" w14:paraId="4EBD18C2" w14:textId="77777777" w:rsidTr="009B36C5">
        <w:trPr>
          <w:trHeight w:val="150"/>
        </w:trPr>
        <w:tc>
          <w:tcPr>
            <w:tcW w:w="1545" w:type="dxa"/>
            <w:vMerge w:val="restart"/>
            <w:tcBorders>
              <w:top w:val="single" w:sz="4" w:space="0" w:color="auto"/>
              <w:left w:val="single" w:sz="4" w:space="0" w:color="auto"/>
              <w:right w:val="single" w:sz="4" w:space="0" w:color="auto"/>
            </w:tcBorders>
            <w:vAlign w:val="center"/>
          </w:tcPr>
          <w:p w14:paraId="6AA77B5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62EC6F5" w14:textId="77777777" w:rsidR="009A69CE" w:rsidRDefault="009A69CE" w:rsidP="009A69C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Tenderers </w:t>
            </w:r>
            <w:r w:rsidRPr="004C0277">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state the manufacturer, model, country of manufacture and full specifications of the proposed system.</w:t>
            </w:r>
          </w:p>
          <w:p w14:paraId="60D05F96" w14:textId="77777777" w:rsidR="009B36C5" w:rsidRDefault="009B36C5" w:rsidP="009B36C5">
            <w:pPr>
              <w:spacing w:after="0" w:line="240" w:lineRule="auto"/>
              <w:rPr>
                <w:rFonts w:cstheme="minorHAnsi"/>
                <w:sz w:val="24"/>
                <w:szCs w:val="24"/>
              </w:rPr>
            </w:pPr>
          </w:p>
          <w:p w14:paraId="36329CFB" w14:textId="34EFE45F" w:rsidR="009A69CE" w:rsidRDefault="009A69CE" w:rsidP="009B36C5">
            <w:pPr>
              <w:spacing w:after="0" w:line="240" w:lineRule="auto"/>
              <w:rPr>
                <w:rFonts w:cstheme="minorHAnsi"/>
                <w:sz w:val="24"/>
                <w:szCs w:val="24"/>
              </w:rPr>
            </w:pPr>
            <w:r>
              <w:t>Please confirm and detail.</w:t>
            </w:r>
          </w:p>
        </w:tc>
      </w:tr>
      <w:tr w:rsidR="009B36C5" w14:paraId="24006508" w14:textId="77777777" w:rsidTr="009A69CE">
        <w:trPr>
          <w:trHeight w:val="323"/>
        </w:trPr>
        <w:tc>
          <w:tcPr>
            <w:tcW w:w="1545" w:type="dxa"/>
            <w:vMerge/>
            <w:tcBorders>
              <w:left w:val="single" w:sz="4" w:space="0" w:color="auto"/>
              <w:right w:val="single" w:sz="4" w:space="0" w:color="auto"/>
            </w:tcBorders>
            <w:vAlign w:val="center"/>
          </w:tcPr>
          <w:p w14:paraId="37C77FB1"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B7A75A6" w14:textId="77A485FB" w:rsidR="009B36C5" w:rsidRDefault="009B36C5" w:rsidP="009B36C5">
            <w:pPr>
              <w:spacing w:after="0" w:line="240" w:lineRule="auto"/>
              <w:rPr>
                <w:rFonts w:cstheme="minorHAnsi"/>
                <w:sz w:val="24"/>
                <w:szCs w:val="24"/>
              </w:rPr>
            </w:pPr>
            <w:r>
              <w:rPr>
                <w:i/>
                <w:iCs/>
                <w:color w:val="A6A6A6" w:themeColor="background1" w:themeShade="A6"/>
              </w:rPr>
              <w:t>Confirm (Yes / No)</w:t>
            </w:r>
          </w:p>
        </w:tc>
      </w:tr>
      <w:tr w:rsidR="009B36C5" w14:paraId="44124073" w14:textId="77777777" w:rsidTr="009A69CE">
        <w:trPr>
          <w:trHeight w:val="426"/>
        </w:trPr>
        <w:tc>
          <w:tcPr>
            <w:tcW w:w="1545" w:type="dxa"/>
            <w:vMerge/>
            <w:tcBorders>
              <w:left w:val="single" w:sz="4" w:space="0" w:color="auto"/>
              <w:right w:val="single" w:sz="4" w:space="0" w:color="auto"/>
            </w:tcBorders>
            <w:vAlign w:val="center"/>
          </w:tcPr>
          <w:p w14:paraId="3E30A3F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0F468B" w14:textId="7DB4F414" w:rsidR="009B36C5" w:rsidRDefault="009B36C5" w:rsidP="009B36C5">
            <w:pPr>
              <w:spacing w:after="0" w:line="240" w:lineRule="auto"/>
              <w:rPr>
                <w:rFonts w:cstheme="minorHAnsi"/>
                <w:sz w:val="24"/>
                <w:szCs w:val="24"/>
              </w:rPr>
            </w:pPr>
            <w:r>
              <w:rPr>
                <w:i/>
                <w:iCs/>
                <w:color w:val="A6A6A6" w:themeColor="background1" w:themeShade="A6"/>
              </w:rPr>
              <w:t>Insert Comment</w:t>
            </w:r>
          </w:p>
        </w:tc>
      </w:tr>
      <w:tr w:rsidR="009B36C5" w14:paraId="007E6D18"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9182B2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2DEA4F9" w14:textId="779CE95F" w:rsidR="009B36C5" w:rsidRDefault="009B36C5" w:rsidP="009B36C5">
            <w:pPr>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the gravity meter with integrated sensor, electronics, internal power, display, data storage and positioning capability.</w:t>
            </w:r>
          </w:p>
          <w:p w14:paraId="01A47C18" w14:textId="77777777" w:rsidR="009B36C5" w:rsidRDefault="009B36C5" w:rsidP="009B36C5">
            <w:pPr>
              <w:tabs>
                <w:tab w:val="left" w:pos="567"/>
              </w:tabs>
              <w:autoSpaceDE w:val="0"/>
              <w:autoSpaceDN w:val="0"/>
              <w:adjustRightInd w:val="0"/>
              <w:spacing w:after="0" w:line="240" w:lineRule="auto"/>
            </w:pPr>
          </w:p>
          <w:p w14:paraId="3BEDAB4C" w14:textId="70A0034D" w:rsidR="009B36C5" w:rsidRDefault="009B36C5" w:rsidP="009B36C5">
            <w:pPr>
              <w:tabs>
                <w:tab w:val="left" w:pos="567"/>
              </w:tabs>
              <w:autoSpaceDE w:val="0"/>
              <w:autoSpaceDN w:val="0"/>
              <w:adjustRightInd w:val="0"/>
              <w:spacing w:after="0" w:line="240" w:lineRule="auto"/>
            </w:pPr>
            <w:r>
              <w:t>Please confirm and detail.</w:t>
            </w:r>
          </w:p>
        </w:tc>
      </w:tr>
      <w:tr w:rsidR="009B36C5" w14:paraId="4BA316F9" w14:textId="77777777">
        <w:trPr>
          <w:trHeight w:val="454"/>
        </w:trPr>
        <w:tc>
          <w:tcPr>
            <w:tcW w:w="1545" w:type="dxa"/>
            <w:vMerge/>
            <w:vAlign w:val="center"/>
          </w:tcPr>
          <w:p w14:paraId="005B78A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02F8F8E"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4F1ADBA1" w14:textId="77777777">
        <w:trPr>
          <w:trHeight w:val="454"/>
        </w:trPr>
        <w:tc>
          <w:tcPr>
            <w:tcW w:w="1545" w:type="dxa"/>
            <w:vMerge/>
            <w:vAlign w:val="center"/>
          </w:tcPr>
          <w:p w14:paraId="4AB5354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C906E9"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Insert Comment</w:t>
            </w:r>
          </w:p>
        </w:tc>
      </w:tr>
      <w:tr w:rsidR="009B36C5" w14:paraId="73ADD61A" w14:textId="77777777" w:rsidTr="00473B6C">
        <w:trPr>
          <w:trHeight w:val="150"/>
        </w:trPr>
        <w:tc>
          <w:tcPr>
            <w:tcW w:w="1545" w:type="dxa"/>
            <w:vMerge w:val="restart"/>
            <w:tcBorders>
              <w:top w:val="single" w:sz="4" w:space="0" w:color="auto"/>
              <w:left w:val="single" w:sz="4" w:space="0" w:color="auto"/>
              <w:right w:val="single" w:sz="4" w:space="0" w:color="auto"/>
            </w:tcBorders>
            <w:vAlign w:val="center"/>
          </w:tcPr>
          <w:p w14:paraId="697AEBE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A7020F5"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a stable field tripod or levelling base suitable for repeated station-to-station measurements.</w:t>
            </w:r>
          </w:p>
          <w:p w14:paraId="14E395DB" w14:textId="77777777" w:rsidR="009B36C5" w:rsidRDefault="009B36C5" w:rsidP="009B36C5">
            <w:pPr>
              <w:tabs>
                <w:tab w:val="left" w:pos="567"/>
              </w:tabs>
              <w:spacing w:after="0" w:line="240" w:lineRule="auto"/>
              <w:rPr>
                <w:rFonts w:cstheme="minorHAnsi"/>
                <w:sz w:val="24"/>
                <w:szCs w:val="24"/>
              </w:rPr>
            </w:pPr>
          </w:p>
          <w:p w14:paraId="2BB902D1" w14:textId="79F8A0B6" w:rsidR="009B36C5" w:rsidRDefault="009B36C5" w:rsidP="009B36C5">
            <w:pPr>
              <w:tabs>
                <w:tab w:val="left" w:pos="567"/>
              </w:tabs>
              <w:spacing w:after="0" w:line="240" w:lineRule="auto"/>
            </w:pPr>
            <w:r>
              <w:lastRenderedPageBreak/>
              <w:t>Please confirm and detail.</w:t>
            </w:r>
          </w:p>
        </w:tc>
      </w:tr>
      <w:tr w:rsidR="009B36C5" w14:paraId="6F63B61A" w14:textId="77777777" w:rsidTr="7967A398">
        <w:trPr>
          <w:trHeight w:val="150"/>
        </w:trPr>
        <w:tc>
          <w:tcPr>
            <w:tcW w:w="1545" w:type="dxa"/>
            <w:vMerge/>
            <w:vAlign w:val="center"/>
          </w:tcPr>
          <w:p w14:paraId="53553DF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838355C" w14:textId="3F523A6C" w:rsidR="009B36C5" w:rsidRDefault="009B36C5" w:rsidP="009B36C5">
            <w:pPr>
              <w:tabs>
                <w:tab w:val="left" w:pos="567"/>
              </w:tabs>
              <w:spacing w:after="0" w:line="240" w:lineRule="auto"/>
            </w:pPr>
            <w:r>
              <w:rPr>
                <w:i/>
                <w:iCs/>
                <w:color w:val="A6A6A6" w:themeColor="background1" w:themeShade="A6"/>
              </w:rPr>
              <w:t>Confirm (Yes / No)</w:t>
            </w:r>
          </w:p>
        </w:tc>
      </w:tr>
      <w:tr w:rsidR="009B36C5" w14:paraId="6512CBBE" w14:textId="77777777" w:rsidTr="00B87C9B">
        <w:trPr>
          <w:trHeight w:val="439"/>
        </w:trPr>
        <w:tc>
          <w:tcPr>
            <w:tcW w:w="1545" w:type="dxa"/>
            <w:vMerge/>
            <w:vAlign w:val="center"/>
          </w:tcPr>
          <w:p w14:paraId="5F4DFFA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566FFB" w14:textId="50981681" w:rsidR="009B36C5" w:rsidRDefault="009B36C5" w:rsidP="009B36C5">
            <w:pPr>
              <w:tabs>
                <w:tab w:val="left" w:pos="567"/>
              </w:tabs>
              <w:spacing w:after="0" w:line="240" w:lineRule="auto"/>
            </w:pPr>
            <w:r>
              <w:rPr>
                <w:i/>
                <w:iCs/>
                <w:color w:val="A6A6A6" w:themeColor="background1" w:themeShade="A6"/>
              </w:rPr>
              <w:t>Insert Comment</w:t>
            </w:r>
          </w:p>
        </w:tc>
      </w:tr>
      <w:tr w:rsidR="009B36C5" w14:paraId="1991CFF0" w14:textId="77777777" w:rsidTr="00473B6C">
        <w:trPr>
          <w:trHeight w:val="150"/>
        </w:trPr>
        <w:tc>
          <w:tcPr>
            <w:tcW w:w="1545" w:type="dxa"/>
            <w:vMerge w:val="restart"/>
            <w:tcBorders>
              <w:top w:val="single" w:sz="4" w:space="0" w:color="auto"/>
              <w:left w:val="single" w:sz="4" w:space="0" w:color="auto"/>
              <w:right w:val="single" w:sz="4" w:space="0" w:color="auto"/>
            </w:tcBorders>
            <w:vAlign w:val="center"/>
          </w:tcPr>
          <w:p w14:paraId="24AEDF9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092F84A"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at least two rechargeable field batteries, battery holders where applicable, a battery charger and an external mains power supply.</w:t>
            </w:r>
          </w:p>
          <w:p w14:paraId="5D3F4FA5" w14:textId="77777777" w:rsidR="009B36C5" w:rsidRDefault="009B36C5" w:rsidP="009B36C5">
            <w:pPr>
              <w:tabs>
                <w:tab w:val="left" w:pos="567"/>
              </w:tabs>
              <w:spacing w:after="0" w:line="240" w:lineRule="auto"/>
              <w:rPr>
                <w:rFonts w:cstheme="minorHAnsi"/>
                <w:sz w:val="24"/>
                <w:szCs w:val="24"/>
              </w:rPr>
            </w:pPr>
          </w:p>
          <w:p w14:paraId="63C50D08" w14:textId="60DF5265" w:rsidR="009B36C5" w:rsidRDefault="009B36C5" w:rsidP="009B36C5">
            <w:pPr>
              <w:tabs>
                <w:tab w:val="left" w:pos="567"/>
              </w:tabs>
              <w:spacing w:after="0" w:line="240" w:lineRule="auto"/>
            </w:pPr>
            <w:r>
              <w:t>Please confirm and detail.</w:t>
            </w:r>
          </w:p>
        </w:tc>
      </w:tr>
      <w:tr w:rsidR="009B36C5" w14:paraId="51D71F6B" w14:textId="77777777" w:rsidTr="7967A398">
        <w:trPr>
          <w:trHeight w:val="150"/>
        </w:trPr>
        <w:tc>
          <w:tcPr>
            <w:tcW w:w="1545" w:type="dxa"/>
            <w:vMerge/>
            <w:vAlign w:val="center"/>
          </w:tcPr>
          <w:p w14:paraId="3E24FD7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C1C3983" w14:textId="280A0D22" w:rsidR="009B36C5" w:rsidRDefault="009B36C5" w:rsidP="009B36C5">
            <w:pPr>
              <w:tabs>
                <w:tab w:val="left" w:pos="567"/>
              </w:tabs>
              <w:spacing w:after="0" w:line="240" w:lineRule="auto"/>
            </w:pPr>
            <w:r>
              <w:rPr>
                <w:i/>
                <w:iCs/>
                <w:color w:val="A6A6A6" w:themeColor="background1" w:themeShade="A6"/>
              </w:rPr>
              <w:t>Confirm (Yes / No)</w:t>
            </w:r>
          </w:p>
        </w:tc>
      </w:tr>
      <w:tr w:rsidR="009B36C5" w14:paraId="3335FFB9" w14:textId="77777777" w:rsidTr="00B87C9B">
        <w:trPr>
          <w:trHeight w:val="394"/>
        </w:trPr>
        <w:tc>
          <w:tcPr>
            <w:tcW w:w="1545" w:type="dxa"/>
            <w:vMerge/>
            <w:vAlign w:val="center"/>
          </w:tcPr>
          <w:p w14:paraId="44DD3AF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2CE40F" w14:textId="24A69B4F" w:rsidR="009B36C5" w:rsidRDefault="009B36C5" w:rsidP="009B36C5">
            <w:pPr>
              <w:tabs>
                <w:tab w:val="left" w:pos="567"/>
              </w:tabs>
              <w:spacing w:after="0" w:line="240" w:lineRule="auto"/>
            </w:pPr>
            <w:r>
              <w:rPr>
                <w:i/>
                <w:iCs/>
                <w:color w:val="A6A6A6" w:themeColor="background1" w:themeShade="A6"/>
              </w:rPr>
              <w:t>Insert Comment</w:t>
            </w:r>
          </w:p>
        </w:tc>
      </w:tr>
      <w:tr w:rsidR="009B36C5" w14:paraId="31EEE7AC" w14:textId="77777777" w:rsidTr="00473B6C">
        <w:trPr>
          <w:trHeight w:val="150"/>
        </w:trPr>
        <w:tc>
          <w:tcPr>
            <w:tcW w:w="1545" w:type="dxa"/>
            <w:vMerge w:val="restart"/>
            <w:tcBorders>
              <w:top w:val="single" w:sz="4" w:space="0" w:color="auto"/>
              <w:left w:val="single" w:sz="4" w:space="0" w:color="auto"/>
              <w:right w:val="single" w:sz="4" w:space="0" w:color="auto"/>
            </w:tcBorders>
            <w:vAlign w:val="center"/>
          </w:tcPr>
          <w:p w14:paraId="46B5D6D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9F6B12C"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a rugged external tablet/controller with integrated GPS and wireless connectivity, where required to access all system functions.</w:t>
            </w:r>
          </w:p>
          <w:p w14:paraId="0518C512" w14:textId="77777777" w:rsidR="009B36C5" w:rsidRDefault="009B36C5" w:rsidP="009B36C5">
            <w:pPr>
              <w:tabs>
                <w:tab w:val="left" w:pos="567"/>
              </w:tabs>
              <w:spacing w:after="0" w:line="240" w:lineRule="auto"/>
              <w:rPr>
                <w:rFonts w:cstheme="minorHAnsi"/>
                <w:sz w:val="24"/>
                <w:szCs w:val="24"/>
              </w:rPr>
            </w:pPr>
          </w:p>
          <w:p w14:paraId="49007756" w14:textId="224D0002" w:rsidR="009B36C5" w:rsidRDefault="009B36C5" w:rsidP="009B36C5">
            <w:pPr>
              <w:tabs>
                <w:tab w:val="left" w:pos="567"/>
              </w:tabs>
              <w:spacing w:after="0" w:line="240" w:lineRule="auto"/>
            </w:pPr>
            <w:r>
              <w:t>Please confirm and detail.</w:t>
            </w:r>
          </w:p>
        </w:tc>
      </w:tr>
      <w:tr w:rsidR="009B36C5" w14:paraId="6270B93D" w14:textId="77777777" w:rsidTr="7967A398">
        <w:trPr>
          <w:trHeight w:val="150"/>
        </w:trPr>
        <w:tc>
          <w:tcPr>
            <w:tcW w:w="1545" w:type="dxa"/>
            <w:vMerge/>
            <w:vAlign w:val="center"/>
          </w:tcPr>
          <w:p w14:paraId="4A6EA89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247AAD0" w14:textId="748932CB" w:rsidR="009B36C5" w:rsidRDefault="009B36C5" w:rsidP="009B36C5">
            <w:pPr>
              <w:tabs>
                <w:tab w:val="left" w:pos="567"/>
              </w:tabs>
              <w:spacing w:after="0" w:line="240" w:lineRule="auto"/>
            </w:pPr>
            <w:r>
              <w:rPr>
                <w:i/>
                <w:iCs/>
                <w:color w:val="A6A6A6" w:themeColor="background1" w:themeShade="A6"/>
              </w:rPr>
              <w:t>Confirm (Yes / No)</w:t>
            </w:r>
          </w:p>
        </w:tc>
      </w:tr>
      <w:tr w:rsidR="009B36C5" w14:paraId="1CB7624B" w14:textId="77777777" w:rsidTr="00B87C9B">
        <w:trPr>
          <w:trHeight w:val="419"/>
        </w:trPr>
        <w:tc>
          <w:tcPr>
            <w:tcW w:w="1545" w:type="dxa"/>
            <w:vMerge/>
            <w:vAlign w:val="center"/>
          </w:tcPr>
          <w:p w14:paraId="197F4489"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74FA69" w14:textId="4E6E8B02" w:rsidR="009B36C5" w:rsidRDefault="009B36C5" w:rsidP="009B36C5">
            <w:pPr>
              <w:tabs>
                <w:tab w:val="left" w:pos="567"/>
              </w:tabs>
              <w:spacing w:after="0" w:line="240" w:lineRule="auto"/>
            </w:pPr>
            <w:r>
              <w:rPr>
                <w:i/>
                <w:iCs/>
                <w:color w:val="A6A6A6" w:themeColor="background1" w:themeShade="A6"/>
              </w:rPr>
              <w:t>Insert Comment</w:t>
            </w:r>
          </w:p>
        </w:tc>
      </w:tr>
      <w:tr w:rsidR="009B36C5" w14:paraId="75A721CE" w14:textId="77777777" w:rsidTr="00473B6C">
        <w:trPr>
          <w:trHeight w:val="150"/>
        </w:trPr>
        <w:tc>
          <w:tcPr>
            <w:tcW w:w="1545" w:type="dxa"/>
            <w:vMerge w:val="restart"/>
            <w:tcBorders>
              <w:top w:val="single" w:sz="4" w:space="0" w:color="auto"/>
              <w:left w:val="single" w:sz="4" w:space="0" w:color="auto"/>
              <w:right w:val="single" w:sz="4" w:space="0" w:color="auto"/>
            </w:tcBorders>
            <w:vAlign w:val="center"/>
          </w:tcPr>
          <w:p w14:paraId="71465D3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79E15E5"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all acquisition, quality-control, calibration, mapping and data-transfer software required for normal operation.</w:t>
            </w:r>
          </w:p>
          <w:p w14:paraId="7674691C" w14:textId="77777777" w:rsidR="009B36C5" w:rsidRDefault="009B36C5" w:rsidP="009B36C5">
            <w:pPr>
              <w:tabs>
                <w:tab w:val="left" w:pos="567"/>
              </w:tabs>
              <w:spacing w:after="0" w:line="240" w:lineRule="auto"/>
              <w:rPr>
                <w:rFonts w:cstheme="minorHAnsi"/>
                <w:sz w:val="24"/>
                <w:szCs w:val="24"/>
              </w:rPr>
            </w:pPr>
          </w:p>
          <w:p w14:paraId="33739EFD" w14:textId="6AF15A5E" w:rsidR="009B36C5" w:rsidRDefault="009B36C5" w:rsidP="009B36C5">
            <w:pPr>
              <w:tabs>
                <w:tab w:val="left" w:pos="567"/>
              </w:tabs>
              <w:spacing w:after="0" w:line="240" w:lineRule="auto"/>
            </w:pPr>
            <w:r>
              <w:t>Please confirm and detail.</w:t>
            </w:r>
          </w:p>
        </w:tc>
      </w:tr>
      <w:tr w:rsidR="009B36C5" w14:paraId="6E815BD0" w14:textId="77777777" w:rsidTr="7967A398">
        <w:trPr>
          <w:trHeight w:val="150"/>
        </w:trPr>
        <w:tc>
          <w:tcPr>
            <w:tcW w:w="1545" w:type="dxa"/>
            <w:vMerge/>
            <w:vAlign w:val="center"/>
          </w:tcPr>
          <w:p w14:paraId="04B516D6"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239CD2F" w14:textId="48E757B5" w:rsidR="009B36C5" w:rsidRDefault="009B36C5" w:rsidP="009B36C5">
            <w:pPr>
              <w:tabs>
                <w:tab w:val="left" w:pos="567"/>
              </w:tabs>
              <w:spacing w:after="0" w:line="240" w:lineRule="auto"/>
            </w:pPr>
            <w:r>
              <w:rPr>
                <w:i/>
                <w:iCs/>
                <w:color w:val="A6A6A6" w:themeColor="background1" w:themeShade="A6"/>
              </w:rPr>
              <w:t>Confirm (Yes / No)</w:t>
            </w:r>
          </w:p>
        </w:tc>
      </w:tr>
      <w:tr w:rsidR="009B36C5" w14:paraId="139DDB50" w14:textId="77777777" w:rsidTr="00B87C9B">
        <w:trPr>
          <w:trHeight w:val="403"/>
        </w:trPr>
        <w:tc>
          <w:tcPr>
            <w:tcW w:w="1545" w:type="dxa"/>
            <w:vMerge/>
            <w:vAlign w:val="center"/>
          </w:tcPr>
          <w:p w14:paraId="73AC2F4C"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9F76D0" w14:textId="6E1CA766" w:rsidR="009B36C5" w:rsidRDefault="009B36C5" w:rsidP="009B36C5">
            <w:pPr>
              <w:tabs>
                <w:tab w:val="left" w:pos="567"/>
              </w:tabs>
              <w:spacing w:after="0" w:line="240" w:lineRule="auto"/>
            </w:pPr>
            <w:r>
              <w:rPr>
                <w:i/>
                <w:iCs/>
                <w:color w:val="A6A6A6" w:themeColor="background1" w:themeShade="A6"/>
              </w:rPr>
              <w:t>Insert Comment</w:t>
            </w:r>
          </w:p>
        </w:tc>
      </w:tr>
      <w:tr w:rsidR="009B36C5" w14:paraId="5B6B4988" w14:textId="77777777" w:rsidTr="00473B6C">
        <w:trPr>
          <w:trHeight w:val="150"/>
        </w:trPr>
        <w:tc>
          <w:tcPr>
            <w:tcW w:w="1545" w:type="dxa"/>
            <w:vMerge w:val="restart"/>
            <w:tcBorders>
              <w:top w:val="single" w:sz="4" w:space="0" w:color="auto"/>
              <w:left w:val="single" w:sz="4" w:space="0" w:color="auto"/>
              <w:right w:val="single" w:sz="4" w:space="0" w:color="auto"/>
            </w:tcBorders>
            <w:vAlign w:val="center"/>
          </w:tcPr>
          <w:p w14:paraId="69AAFA9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67772D2"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USB/data cables, transport case, field carrying bag or backpack, shoulder strap, plug adaptors and essential spare parts.</w:t>
            </w:r>
          </w:p>
          <w:p w14:paraId="2038A4EE" w14:textId="77777777" w:rsidR="009B36C5" w:rsidRDefault="009B36C5" w:rsidP="009B36C5">
            <w:pPr>
              <w:tabs>
                <w:tab w:val="left" w:pos="567"/>
              </w:tabs>
              <w:spacing w:after="0" w:line="240" w:lineRule="auto"/>
              <w:rPr>
                <w:rFonts w:cstheme="minorHAnsi"/>
                <w:sz w:val="24"/>
                <w:szCs w:val="24"/>
              </w:rPr>
            </w:pPr>
          </w:p>
          <w:p w14:paraId="5F5BAF91" w14:textId="381BF4C9" w:rsidR="009B36C5" w:rsidRDefault="009B36C5" w:rsidP="009B36C5">
            <w:pPr>
              <w:tabs>
                <w:tab w:val="left" w:pos="567"/>
              </w:tabs>
              <w:spacing w:after="0" w:line="240" w:lineRule="auto"/>
            </w:pPr>
            <w:r>
              <w:t>Please confirm and detail.</w:t>
            </w:r>
          </w:p>
        </w:tc>
      </w:tr>
      <w:tr w:rsidR="009B36C5" w14:paraId="43837A67" w14:textId="77777777" w:rsidTr="7967A398">
        <w:trPr>
          <w:trHeight w:val="150"/>
        </w:trPr>
        <w:tc>
          <w:tcPr>
            <w:tcW w:w="1545" w:type="dxa"/>
            <w:vMerge/>
            <w:vAlign w:val="center"/>
          </w:tcPr>
          <w:p w14:paraId="189EF26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4C56369" w14:textId="3891AAEA" w:rsidR="009B36C5" w:rsidRDefault="009B36C5" w:rsidP="009B36C5">
            <w:pPr>
              <w:tabs>
                <w:tab w:val="left" w:pos="567"/>
              </w:tabs>
              <w:spacing w:after="0" w:line="240" w:lineRule="auto"/>
            </w:pPr>
            <w:r>
              <w:rPr>
                <w:i/>
                <w:iCs/>
                <w:color w:val="A6A6A6" w:themeColor="background1" w:themeShade="A6"/>
              </w:rPr>
              <w:t>Confirm (Yes / No)</w:t>
            </w:r>
          </w:p>
        </w:tc>
      </w:tr>
      <w:tr w:rsidR="009B36C5" w14:paraId="3FAA2A3C" w14:textId="77777777" w:rsidTr="00B87C9B">
        <w:trPr>
          <w:trHeight w:val="401"/>
        </w:trPr>
        <w:tc>
          <w:tcPr>
            <w:tcW w:w="1545" w:type="dxa"/>
            <w:vMerge/>
            <w:vAlign w:val="center"/>
          </w:tcPr>
          <w:p w14:paraId="25FB914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01B5D9" w14:textId="4756AE0C" w:rsidR="009B36C5" w:rsidRDefault="009B36C5" w:rsidP="009B36C5">
            <w:pPr>
              <w:tabs>
                <w:tab w:val="left" w:pos="567"/>
              </w:tabs>
              <w:spacing w:after="0" w:line="240" w:lineRule="auto"/>
            </w:pPr>
            <w:r>
              <w:rPr>
                <w:i/>
                <w:iCs/>
                <w:color w:val="A6A6A6" w:themeColor="background1" w:themeShade="A6"/>
              </w:rPr>
              <w:t>Insert Comment</w:t>
            </w:r>
          </w:p>
        </w:tc>
      </w:tr>
      <w:tr w:rsidR="009B36C5" w14:paraId="7F2BB17C"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D2BD1C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5E76A29" w14:textId="77777777" w:rsidR="009B36C5" w:rsidRDefault="009B36C5" w:rsidP="009B36C5">
            <w:pPr>
              <w:tabs>
                <w:tab w:val="left" w:pos="567"/>
              </w:tabs>
              <w:spacing w:after="0" w:line="240" w:lineRule="auto"/>
              <w:rPr>
                <w:rFonts w:cstheme="minorHAnsi"/>
                <w:sz w:val="24"/>
                <w:szCs w:val="24"/>
              </w:rPr>
            </w:pPr>
            <w:r>
              <w:rPr>
                <w:rFonts w:cstheme="minorHAnsi"/>
                <w:sz w:val="24"/>
                <w:szCs w:val="24"/>
              </w:rPr>
              <w:t xml:space="preserve">The portable relative microgravity measurement system </w:t>
            </w:r>
            <w:r w:rsidRPr="00A513DC">
              <w:rPr>
                <w:rFonts w:cstheme="minorHAnsi"/>
                <w:b/>
                <w:bCs/>
                <w:sz w:val="24"/>
                <w:szCs w:val="24"/>
              </w:rPr>
              <w:t>MUST</w:t>
            </w:r>
            <w:r>
              <w:rPr>
                <w:rFonts w:cstheme="minorHAnsi"/>
                <w:sz w:val="24"/>
                <w:szCs w:val="24"/>
              </w:rPr>
              <w:t xml:space="preserve"> include user manuals, quick-start documentation, factory calibration/verification certificates, commissioning and operator training.</w:t>
            </w:r>
          </w:p>
          <w:p w14:paraId="5F5C5BA8" w14:textId="77777777" w:rsidR="009B36C5" w:rsidRDefault="009B36C5" w:rsidP="009B36C5">
            <w:pPr>
              <w:tabs>
                <w:tab w:val="left" w:pos="567"/>
              </w:tabs>
              <w:spacing w:after="0" w:line="240" w:lineRule="auto"/>
              <w:rPr>
                <w:rFonts w:cstheme="minorHAnsi"/>
                <w:sz w:val="24"/>
                <w:szCs w:val="24"/>
              </w:rPr>
            </w:pPr>
          </w:p>
          <w:p w14:paraId="2945B4F9" w14:textId="75351EA2" w:rsidR="009B36C5" w:rsidRDefault="009B36C5" w:rsidP="009B36C5">
            <w:pPr>
              <w:tabs>
                <w:tab w:val="left" w:pos="567"/>
              </w:tabs>
              <w:spacing w:after="0" w:line="240" w:lineRule="auto"/>
            </w:pPr>
            <w:r>
              <w:t>Please confirm and detail.</w:t>
            </w:r>
          </w:p>
        </w:tc>
      </w:tr>
      <w:tr w:rsidR="009B36C5" w14:paraId="0A5FF85D" w14:textId="77777777">
        <w:trPr>
          <w:trHeight w:val="454"/>
        </w:trPr>
        <w:tc>
          <w:tcPr>
            <w:tcW w:w="1545" w:type="dxa"/>
            <w:vMerge/>
            <w:vAlign w:val="center"/>
          </w:tcPr>
          <w:p w14:paraId="212D5C71"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4401B30"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Confirm (Yes / No)</w:t>
            </w:r>
          </w:p>
        </w:tc>
      </w:tr>
      <w:tr w:rsidR="009B36C5" w14:paraId="4C6BF558" w14:textId="77777777">
        <w:trPr>
          <w:trHeight w:val="454"/>
        </w:trPr>
        <w:tc>
          <w:tcPr>
            <w:tcW w:w="1545" w:type="dxa"/>
            <w:vMerge/>
            <w:vAlign w:val="center"/>
          </w:tcPr>
          <w:p w14:paraId="1EC7C39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A6DCA7"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Insert Comment</w:t>
            </w:r>
          </w:p>
        </w:tc>
      </w:tr>
      <w:tr w:rsidR="009B36C5" w14:paraId="68139C78"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FE90D3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BB6B575" w14:textId="0BABAB63" w:rsidR="009B36C5" w:rsidRDefault="009B36C5" w:rsidP="009B36C5">
            <w:pPr>
              <w:tabs>
                <w:tab w:val="left" w:pos="450"/>
                <w:tab w:val="center" w:pos="4513"/>
                <w:tab w:val="right" w:pos="9026"/>
              </w:tabs>
              <w:spacing w:after="0" w:line="240" w:lineRule="auto"/>
              <w:rPr>
                <w:rFonts w:cstheme="minorHAnsi"/>
                <w:sz w:val="24"/>
                <w:szCs w:val="24"/>
              </w:rPr>
            </w:pPr>
            <w:r>
              <w:rPr>
                <w:rFonts w:cstheme="minorHAnsi"/>
                <w:sz w:val="24"/>
                <w:szCs w:val="24"/>
              </w:rPr>
              <w:t xml:space="preserve">The complete system </w:t>
            </w:r>
            <w:r w:rsidRPr="00A513DC">
              <w:rPr>
                <w:rFonts w:cstheme="minorHAnsi"/>
                <w:b/>
                <w:bCs/>
                <w:sz w:val="24"/>
                <w:szCs w:val="24"/>
              </w:rPr>
              <w:t>SHOULD</w:t>
            </w:r>
            <w:r>
              <w:rPr>
                <w:rFonts w:cstheme="minorHAnsi"/>
                <w:sz w:val="24"/>
                <w:szCs w:val="24"/>
              </w:rPr>
              <w:t xml:space="preserve"> fit within a normal laboratory storage and charging area of approximately 1.5 m x 1.0 m x 2.0 m (L x W x H). No permanent floor fixing, specialist lifting equipment, dedicated ventilation, water supply, compressed gas or other fixed laboratory service </w:t>
            </w:r>
            <w:r w:rsidRPr="00A513DC">
              <w:rPr>
                <w:rFonts w:cstheme="minorHAnsi"/>
                <w:b/>
                <w:bCs/>
                <w:sz w:val="24"/>
                <w:szCs w:val="24"/>
              </w:rPr>
              <w:t>SHOULD</w:t>
            </w:r>
            <w:r>
              <w:rPr>
                <w:rFonts w:cstheme="minorHAnsi"/>
                <w:sz w:val="24"/>
                <w:szCs w:val="24"/>
              </w:rPr>
              <w:t xml:space="preserve"> be required.</w:t>
            </w:r>
          </w:p>
          <w:p w14:paraId="3841D5B1" w14:textId="77777777" w:rsidR="009B36C5" w:rsidRDefault="009B36C5" w:rsidP="009B36C5">
            <w:pPr>
              <w:tabs>
                <w:tab w:val="left" w:pos="450"/>
                <w:tab w:val="center" w:pos="4513"/>
                <w:tab w:val="right" w:pos="9026"/>
              </w:tabs>
              <w:spacing w:after="0" w:line="240" w:lineRule="auto"/>
            </w:pPr>
          </w:p>
          <w:p w14:paraId="01E89211" w14:textId="0AC9E62E" w:rsidR="009B36C5" w:rsidRDefault="009B36C5" w:rsidP="009B36C5">
            <w:pPr>
              <w:tabs>
                <w:tab w:val="left" w:pos="450"/>
                <w:tab w:val="center" w:pos="4513"/>
                <w:tab w:val="right" w:pos="9026"/>
              </w:tabs>
              <w:spacing w:after="0" w:line="240" w:lineRule="auto"/>
            </w:pPr>
            <w:r>
              <w:t>Please confirm and detail.</w:t>
            </w:r>
          </w:p>
        </w:tc>
      </w:tr>
      <w:tr w:rsidR="009B36C5" w14:paraId="159D6898" w14:textId="77777777">
        <w:trPr>
          <w:trHeight w:val="454"/>
        </w:trPr>
        <w:tc>
          <w:tcPr>
            <w:tcW w:w="1545" w:type="dxa"/>
            <w:vMerge/>
            <w:vAlign w:val="center"/>
          </w:tcPr>
          <w:p w14:paraId="5366881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F803C7E"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2130D5B9" w14:textId="77777777">
        <w:trPr>
          <w:trHeight w:val="454"/>
        </w:trPr>
        <w:tc>
          <w:tcPr>
            <w:tcW w:w="1545" w:type="dxa"/>
            <w:vMerge/>
            <w:vAlign w:val="center"/>
          </w:tcPr>
          <w:p w14:paraId="52C2593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E6B16A"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7F537141"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A41B41C"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4DE0685" w14:textId="77777777" w:rsidR="009B36C5" w:rsidRDefault="009B36C5" w:rsidP="009B36C5">
            <w:pPr>
              <w:tabs>
                <w:tab w:val="left" w:pos="567"/>
              </w:tabs>
              <w:spacing w:after="0" w:line="240" w:lineRule="auto"/>
              <w:rPr>
                <w:sz w:val="24"/>
                <w:szCs w:val="24"/>
              </w:rPr>
            </w:pPr>
            <w:r>
              <w:rPr>
                <w:sz w:val="24"/>
                <w:szCs w:val="24"/>
              </w:rPr>
              <w:t xml:space="preserve">The system </w:t>
            </w:r>
            <w:r w:rsidRPr="00A513DC">
              <w:rPr>
                <w:b/>
                <w:bCs/>
                <w:sz w:val="24"/>
                <w:szCs w:val="24"/>
              </w:rPr>
              <w:t>MUST</w:t>
            </w:r>
            <w:r>
              <w:rPr>
                <w:sz w:val="24"/>
                <w:szCs w:val="24"/>
              </w:rPr>
              <w:t xml:space="preserve"> be designed for practical single-operator field surveying. One trained operator </w:t>
            </w:r>
            <w:r w:rsidRPr="00A513DC">
              <w:rPr>
                <w:b/>
                <w:bCs/>
                <w:sz w:val="24"/>
                <w:szCs w:val="24"/>
              </w:rPr>
              <w:t>MUST</w:t>
            </w:r>
            <w:r>
              <w:rPr>
                <w:sz w:val="24"/>
                <w:szCs w:val="24"/>
              </w:rPr>
              <w:t xml:space="preserve"> be able to carry, deploy, level, configure, record, review and relocate the instrument between stations without additional personnel under normal conditions.</w:t>
            </w:r>
          </w:p>
          <w:p w14:paraId="06BC05E2" w14:textId="77777777" w:rsidR="009B36C5" w:rsidRDefault="009B36C5" w:rsidP="009B36C5">
            <w:pPr>
              <w:tabs>
                <w:tab w:val="left" w:pos="567"/>
              </w:tabs>
              <w:spacing w:after="0" w:line="240" w:lineRule="auto"/>
              <w:rPr>
                <w:sz w:val="24"/>
                <w:szCs w:val="24"/>
              </w:rPr>
            </w:pPr>
          </w:p>
          <w:p w14:paraId="78F6580F" w14:textId="77777777" w:rsidR="009B36C5" w:rsidRDefault="009B36C5" w:rsidP="009B36C5">
            <w:pPr>
              <w:tabs>
                <w:tab w:val="left" w:pos="567"/>
              </w:tabs>
              <w:spacing w:after="0" w:line="240" w:lineRule="auto"/>
            </w:pPr>
            <w:r>
              <w:rPr>
                <w:sz w:val="24"/>
                <w:szCs w:val="24"/>
              </w:rPr>
              <w:t>Please confirm and detail.</w:t>
            </w:r>
          </w:p>
        </w:tc>
      </w:tr>
      <w:tr w:rsidR="009B36C5" w14:paraId="6E40A70E" w14:textId="77777777">
        <w:trPr>
          <w:trHeight w:val="454"/>
        </w:trPr>
        <w:tc>
          <w:tcPr>
            <w:tcW w:w="1545" w:type="dxa"/>
            <w:vMerge/>
            <w:vAlign w:val="center"/>
          </w:tcPr>
          <w:p w14:paraId="3F2CD7C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65ECF3A"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16F14B2E" w14:textId="77777777">
        <w:trPr>
          <w:trHeight w:val="454"/>
        </w:trPr>
        <w:tc>
          <w:tcPr>
            <w:tcW w:w="1545" w:type="dxa"/>
            <w:vMerge/>
            <w:vAlign w:val="center"/>
          </w:tcPr>
          <w:p w14:paraId="4155ACC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D1853E"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3DE837C4"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655B74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6BCB245" w14:textId="17DB5718" w:rsidR="009B36C5" w:rsidRDefault="009B36C5" w:rsidP="009B36C5">
            <w:pPr>
              <w:tabs>
                <w:tab w:val="left" w:pos="567"/>
              </w:tabs>
              <w:spacing w:after="0" w:line="240" w:lineRule="auto"/>
              <w:rPr>
                <w:sz w:val="24"/>
                <w:szCs w:val="24"/>
              </w:rPr>
            </w:pPr>
            <w:r>
              <w:rPr>
                <w:sz w:val="24"/>
                <w:szCs w:val="24"/>
              </w:rPr>
              <w:t xml:space="preserve">The gravity meter </w:t>
            </w:r>
            <w:r w:rsidRPr="00A513DC">
              <w:rPr>
                <w:b/>
                <w:bCs/>
                <w:sz w:val="24"/>
                <w:szCs w:val="24"/>
              </w:rPr>
              <w:t>MUST</w:t>
            </w:r>
            <w:r>
              <w:rPr>
                <w:sz w:val="24"/>
                <w:szCs w:val="24"/>
              </w:rPr>
              <w:t xml:space="preserve"> be capable of fully autonomous operation without a continuously connected external computer. An on-board display and controls </w:t>
            </w:r>
            <w:r w:rsidRPr="00A513DC">
              <w:rPr>
                <w:b/>
                <w:bCs/>
                <w:sz w:val="24"/>
                <w:szCs w:val="24"/>
              </w:rPr>
              <w:t>MUST</w:t>
            </w:r>
            <w:r>
              <w:rPr>
                <w:sz w:val="24"/>
                <w:szCs w:val="24"/>
              </w:rPr>
              <w:t xml:space="preserve"> permit survey setup, levelling, measurement, review and storage of readings. Optional remote operation from a rugged tablet </w:t>
            </w:r>
            <w:r w:rsidRPr="00A513DC">
              <w:rPr>
                <w:b/>
                <w:bCs/>
                <w:sz w:val="24"/>
                <w:szCs w:val="24"/>
              </w:rPr>
              <w:t>MAY</w:t>
            </w:r>
            <w:r>
              <w:rPr>
                <w:sz w:val="24"/>
                <w:szCs w:val="24"/>
              </w:rPr>
              <w:t xml:space="preserve"> be provided in addition.</w:t>
            </w:r>
          </w:p>
          <w:p w14:paraId="791A614C" w14:textId="77777777" w:rsidR="009B36C5" w:rsidRDefault="009B36C5" w:rsidP="009B36C5">
            <w:pPr>
              <w:tabs>
                <w:tab w:val="left" w:pos="567"/>
              </w:tabs>
              <w:spacing w:after="0" w:line="240" w:lineRule="auto"/>
              <w:rPr>
                <w:sz w:val="24"/>
                <w:szCs w:val="24"/>
              </w:rPr>
            </w:pPr>
          </w:p>
          <w:p w14:paraId="6AFD9264" w14:textId="01B2B72B" w:rsidR="009B36C5" w:rsidRDefault="009B36C5" w:rsidP="009B36C5">
            <w:pPr>
              <w:tabs>
                <w:tab w:val="left" w:pos="567"/>
              </w:tabs>
              <w:spacing w:after="0" w:line="240" w:lineRule="auto"/>
            </w:pPr>
            <w:r>
              <w:rPr>
                <w:sz w:val="24"/>
                <w:szCs w:val="24"/>
              </w:rPr>
              <w:t>Please confirm and detail.</w:t>
            </w:r>
          </w:p>
        </w:tc>
      </w:tr>
      <w:tr w:rsidR="009B36C5" w14:paraId="533E6EF8" w14:textId="77777777">
        <w:trPr>
          <w:trHeight w:val="454"/>
        </w:trPr>
        <w:tc>
          <w:tcPr>
            <w:tcW w:w="1545" w:type="dxa"/>
            <w:vMerge/>
            <w:vAlign w:val="center"/>
          </w:tcPr>
          <w:p w14:paraId="10B021E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011BAF7"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7082F7D4" w14:textId="77777777">
        <w:trPr>
          <w:trHeight w:val="454"/>
        </w:trPr>
        <w:tc>
          <w:tcPr>
            <w:tcW w:w="1545" w:type="dxa"/>
            <w:vMerge/>
            <w:vAlign w:val="center"/>
          </w:tcPr>
          <w:p w14:paraId="1D3406B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F3A161"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02A42271"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3DE1B3A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7D0122E" w14:textId="6A1CD2F6" w:rsidR="009B36C5" w:rsidRDefault="009B36C5" w:rsidP="009B36C5">
            <w:pPr>
              <w:tabs>
                <w:tab w:val="left" w:pos="567"/>
              </w:tabs>
              <w:spacing w:after="0" w:line="240" w:lineRule="auto"/>
              <w:rPr>
                <w:sz w:val="24"/>
                <w:szCs w:val="24"/>
              </w:rPr>
            </w:pPr>
            <w:r>
              <w:rPr>
                <w:sz w:val="24"/>
                <w:szCs w:val="24"/>
              </w:rPr>
              <w:t xml:space="preserve">The instrument </w:t>
            </w:r>
            <w:r w:rsidRPr="00A513DC">
              <w:rPr>
                <w:b/>
                <w:bCs/>
                <w:sz w:val="24"/>
                <w:szCs w:val="24"/>
              </w:rPr>
              <w:t>MUST</w:t>
            </w:r>
            <w:r>
              <w:rPr>
                <w:sz w:val="24"/>
                <w:szCs w:val="24"/>
              </w:rPr>
              <w:t xml:space="preserve"> be compact and portable. The instrument-only dimensions </w:t>
            </w:r>
            <w:r w:rsidRPr="00A513DC">
              <w:rPr>
                <w:b/>
                <w:bCs/>
                <w:sz w:val="24"/>
                <w:szCs w:val="24"/>
              </w:rPr>
              <w:t>SHOULD</w:t>
            </w:r>
            <w:r>
              <w:rPr>
                <w:sz w:val="24"/>
                <w:szCs w:val="24"/>
              </w:rPr>
              <w:t xml:space="preserve"> not exceed approximately 0.50 m x 0.50 m x 0.50 m, and the operational weight including batteries </w:t>
            </w:r>
            <w:r w:rsidRPr="00A63101">
              <w:rPr>
                <w:b/>
                <w:bCs/>
                <w:sz w:val="24"/>
                <w:szCs w:val="24"/>
              </w:rPr>
              <w:t>SHOULD</w:t>
            </w:r>
            <w:r>
              <w:rPr>
                <w:sz w:val="24"/>
                <w:szCs w:val="24"/>
              </w:rPr>
              <w:t xml:space="preserve"> not exceed 30 kg. Tenderers </w:t>
            </w:r>
            <w:r w:rsidRPr="00A513DC">
              <w:rPr>
                <w:b/>
                <w:bCs/>
                <w:sz w:val="24"/>
                <w:szCs w:val="24"/>
              </w:rPr>
              <w:t>MUST</w:t>
            </w:r>
            <w:r>
              <w:rPr>
                <w:sz w:val="24"/>
                <w:szCs w:val="24"/>
              </w:rPr>
              <w:t xml:space="preserve"> state the dimensions and weight of the meter, tripod, tablet/controller and each transport case.</w:t>
            </w:r>
          </w:p>
          <w:p w14:paraId="1BD6EA28" w14:textId="77777777" w:rsidR="009B36C5" w:rsidRDefault="009B36C5" w:rsidP="009B36C5">
            <w:pPr>
              <w:tabs>
                <w:tab w:val="left" w:pos="567"/>
              </w:tabs>
              <w:spacing w:after="0" w:line="240" w:lineRule="auto"/>
              <w:rPr>
                <w:sz w:val="24"/>
                <w:szCs w:val="24"/>
              </w:rPr>
            </w:pPr>
          </w:p>
          <w:p w14:paraId="4DEC0CA5" w14:textId="2ED5238C" w:rsidR="009B36C5" w:rsidRDefault="009B36C5" w:rsidP="009B36C5">
            <w:pPr>
              <w:tabs>
                <w:tab w:val="left" w:pos="567"/>
              </w:tabs>
              <w:spacing w:after="0" w:line="240" w:lineRule="auto"/>
            </w:pPr>
            <w:r>
              <w:t xml:space="preserve">Please confirm and detail. </w:t>
            </w:r>
          </w:p>
        </w:tc>
      </w:tr>
      <w:tr w:rsidR="009B36C5" w14:paraId="5D9D502D" w14:textId="77777777">
        <w:trPr>
          <w:trHeight w:val="454"/>
        </w:trPr>
        <w:tc>
          <w:tcPr>
            <w:tcW w:w="1545" w:type="dxa"/>
            <w:vMerge/>
            <w:vAlign w:val="center"/>
          </w:tcPr>
          <w:p w14:paraId="6DCA0956"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AD52299"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00A92B48" w14:textId="77777777">
        <w:trPr>
          <w:trHeight w:val="454"/>
        </w:trPr>
        <w:tc>
          <w:tcPr>
            <w:tcW w:w="1545" w:type="dxa"/>
            <w:vMerge/>
            <w:vAlign w:val="center"/>
          </w:tcPr>
          <w:p w14:paraId="7719AD4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198251"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1E5B80D6"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52AA9C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3E3382D" w14:textId="31A2B03D" w:rsidR="009B36C5" w:rsidRDefault="009B36C5" w:rsidP="009B36C5">
            <w:pPr>
              <w:tabs>
                <w:tab w:val="left" w:pos="567"/>
              </w:tabs>
              <w:spacing w:after="0" w:line="240" w:lineRule="auto"/>
              <w:rPr>
                <w:sz w:val="24"/>
                <w:szCs w:val="24"/>
              </w:rPr>
            </w:pPr>
            <w:r>
              <w:rPr>
                <w:sz w:val="24"/>
                <w:szCs w:val="24"/>
              </w:rPr>
              <w:t xml:space="preserve">The system </w:t>
            </w:r>
            <w:r w:rsidRPr="00A513DC">
              <w:rPr>
                <w:b/>
                <w:bCs/>
                <w:sz w:val="24"/>
                <w:szCs w:val="24"/>
              </w:rPr>
              <w:t>MUST</w:t>
            </w:r>
            <w:r>
              <w:rPr>
                <w:sz w:val="24"/>
                <w:szCs w:val="24"/>
              </w:rPr>
              <w:t xml:space="preserve"> operate reliably over at least -10°C to +40°C and under normal indoor room-temperature conditions. Tenderers </w:t>
            </w:r>
            <w:r w:rsidRPr="00A513DC">
              <w:rPr>
                <w:b/>
                <w:bCs/>
                <w:sz w:val="24"/>
                <w:szCs w:val="24"/>
              </w:rPr>
              <w:t>MUST</w:t>
            </w:r>
            <w:r>
              <w:rPr>
                <w:sz w:val="24"/>
                <w:szCs w:val="24"/>
              </w:rPr>
              <w:t xml:space="preserve"> state the full specified operating and storage temperature ranges and identify any cold-weather or high-temperature accessories required.</w:t>
            </w:r>
          </w:p>
          <w:p w14:paraId="6418DE37" w14:textId="77777777" w:rsidR="009B36C5" w:rsidRDefault="009B36C5" w:rsidP="009B36C5">
            <w:pPr>
              <w:tabs>
                <w:tab w:val="left" w:pos="567"/>
              </w:tabs>
              <w:spacing w:after="0" w:line="240" w:lineRule="auto"/>
              <w:rPr>
                <w:sz w:val="24"/>
                <w:szCs w:val="24"/>
              </w:rPr>
            </w:pPr>
          </w:p>
          <w:p w14:paraId="61F28E1A" w14:textId="3B791627" w:rsidR="009B36C5" w:rsidRDefault="009B36C5" w:rsidP="009B36C5">
            <w:pPr>
              <w:tabs>
                <w:tab w:val="left" w:pos="567"/>
              </w:tabs>
              <w:spacing w:after="0" w:line="240" w:lineRule="auto"/>
            </w:pPr>
            <w:r>
              <w:rPr>
                <w:sz w:val="24"/>
                <w:szCs w:val="24"/>
              </w:rPr>
              <w:t xml:space="preserve">Please confirm and detail. </w:t>
            </w:r>
          </w:p>
        </w:tc>
      </w:tr>
      <w:tr w:rsidR="009B36C5" w14:paraId="336E335C" w14:textId="77777777">
        <w:trPr>
          <w:trHeight w:val="454"/>
        </w:trPr>
        <w:tc>
          <w:tcPr>
            <w:tcW w:w="1545" w:type="dxa"/>
            <w:vMerge/>
            <w:vAlign w:val="center"/>
          </w:tcPr>
          <w:p w14:paraId="376A484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36421B8"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1203E104" w14:textId="77777777">
        <w:trPr>
          <w:trHeight w:val="454"/>
        </w:trPr>
        <w:tc>
          <w:tcPr>
            <w:tcW w:w="1545" w:type="dxa"/>
            <w:vMerge/>
            <w:vAlign w:val="center"/>
          </w:tcPr>
          <w:p w14:paraId="25B52E0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B2D78C"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648AC8AA" w14:textId="77777777">
        <w:trPr>
          <w:trHeight w:val="331"/>
        </w:trPr>
        <w:tc>
          <w:tcPr>
            <w:tcW w:w="12332"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3852E676" w14:textId="77777777" w:rsidR="009B36C5" w:rsidRDefault="009B36C5" w:rsidP="009B36C5">
            <w:pPr>
              <w:tabs>
                <w:tab w:val="left" w:pos="2230"/>
              </w:tabs>
              <w:autoSpaceDE w:val="0"/>
              <w:autoSpaceDN w:val="0"/>
              <w:adjustRightInd w:val="0"/>
              <w:spacing w:after="0" w:line="240" w:lineRule="auto"/>
              <w:ind w:left="813" w:right="816"/>
              <w:jc w:val="center"/>
              <w:rPr>
                <w:b/>
                <w:bCs/>
                <w:color w:val="000000" w:themeColor="text1"/>
                <w:sz w:val="24"/>
                <w:szCs w:val="24"/>
              </w:rPr>
            </w:pPr>
            <w:r>
              <w:rPr>
                <w:b/>
                <w:bCs/>
                <w:color w:val="000000" w:themeColor="text1"/>
                <w:sz w:val="24"/>
                <w:szCs w:val="24"/>
              </w:rPr>
              <w:t>Performance</w:t>
            </w:r>
          </w:p>
        </w:tc>
      </w:tr>
      <w:tr w:rsidR="009B36C5" w14:paraId="0CA55CF8"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018484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BA78CC5" w14:textId="77777777" w:rsidR="009B36C5" w:rsidRDefault="009B36C5" w:rsidP="009B36C5">
            <w:pPr>
              <w:pStyle w:val="ListParagraph"/>
              <w:spacing w:before="0" w:after="0" w:line="240"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The proposed system </w:t>
            </w:r>
            <w:r w:rsidRPr="00A513DC">
              <w:rPr>
                <w:rFonts w:asciiTheme="minorHAnsi" w:hAnsiTheme="minorHAnsi" w:cstheme="minorHAnsi"/>
                <w:b/>
                <w:bCs/>
                <w:sz w:val="24"/>
                <w:szCs w:val="24"/>
              </w:rPr>
              <w:t>MUST</w:t>
            </w:r>
            <w:r>
              <w:rPr>
                <w:rFonts w:asciiTheme="minorHAnsi" w:hAnsiTheme="minorHAnsi" w:cstheme="minorHAnsi"/>
                <w:sz w:val="24"/>
                <w:szCs w:val="24"/>
              </w:rPr>
              <w:t xml:space="preserve"> provide a displayed gravity-reading resolution of 1 </w:t>
            </w:r>
            <w:proofErr w:type="spellStart"/>
            <w:r>
              <w:rPr>
                <w:rFonts w:asciiTheme="minorHAnsi" w:hAnsiTheme="minorHAnsi" w:cstheme="minorHAnsi"/>
                <w:sz w:val="24"/>
                <w:szCs w:val="24"/>
              </w:rPr>
              <w:t>microGal</w:t>
            </w:r>
            <w:proofErr w:type="spellEnd"/>
            <w:r>
              <w:rPr>
                <w:rFonts w:asciiTheme="minorHAnsi" w:hAnsiTheme="minorHAnsi" w:cstheme="minorHAnsi"/>
                <w:sz w:val="24"/>
                <w:szCs w:val="24"/>
              </w:rPr>
              <w:t xml:space="preserve"> (0.001 </w:t>
            </w:r>
            <w:proofErr w:type="spellStart"/>
            <w:r>
              <w:rPr>
                <w:rFonts w:asciiTheme="minorHAnsi" w:hAnsiTheme="minorHAnsi" w:cstheme="minorHAnsi"/>
                <w:sz w:val="24"/>
                <w:szCs w:val="24"/>
              </w:rPr>
              <w:t>mGal</w:t>
            </w:r>
            <w:proofErr w:type="spellEnd"/>
            <w:r>
              <w:rPr>
                <w:rFonts w:asciiTheme="minorHAnsi" w:hAnsiTheme="minorHAnsi" w:cstheme="minorHAnsi"/>
                <w:sz w:val="24"/>
                <w:szCs w:val="24"/>
              </w:rPr>
              <w:t>) or better.</w:t>
            </w:r>
          </w:p>
          <w:p w14:paraId="61304EB1" w14:textId="77777777" w:rsidR="009B36C5" w:rsidRDefault="009B36C5" w:rsidP="009B36C5">
            <w:pPr>
              <w:pStyle w:val="ListParagraph"/>
              <w:spacing w:before="0" w:after="0" w:line="240" w:lineRule="auto"/>
              <w:ind w:left="0"/>
              <w:contextualSpacing w:val="0"/>
              <w:rPr>
                <w:rFonts w:asciiTheme="minorHAnsi" w:hAnsiTheme="minorHAnsi" w:cstheme="minorHAnsi"/>
                <w:sz w:val="24"/>
                <w:szCs w:val="24"/>
              </w:rPr>
            </w:pPr>
          </w:p>
          <w:p w14:paraId="183A38E5" w14:textId="7AEA9752" w:rsidR="009B36C5" w:rsidRDefault="009B36C5" w:rsidP="009B36C5">
            <w:pPr>
              <w:pStyle w:val="ListParagraph"/>
              <w:spacing w:before="0" w:after="0" w:line="240" w:lineRule="auto"/>
              <w:ind w:left="0"/>
              <w:contextualSpacing w:val="0"/>
              <w:rPr>
                <w:rFonts w:ascii="Calibri" w:eastAsia="Calibri" w:hAnsi="Calibri" w:cs="Calibri"/>
                <w:color w:val="000000" w:themeColor="text1"/>
              </w:rPr>
            </w:pPr>
            <w:r w:rsidRPr="7967A398">
              <w:rPr>
                <w:rFonts w:asciiTheme="minorHAnsi" w:hAnsiTheme="minorHAnsi" w:cstheme="minorBidi"/>
                <w:sz w:val="24"/>
                <w:szCs w:val="24"/>
              </w:rPr>
              <w:t xml:space="preserve">Please confirm </w:t>
            </w:r>
            <w:bookmarkStart w:id="45" w:name="_Int_16CpcWIO"/>
            <w:r w:rsidRPr="7967A398">
              <w:rPr>
                <w:rFonts w:asciiTheme="minorHAnsi" w:hAnsiTheme="minorHAnsi" w:cstheme="minorBidi"/>
                <w:sz w:val="24"/>
                <w:szCs w:val="24"/>
              </w:rPr>
              <w:t>and</w:t>
            </w:r>
            <w:bookmarkEnd w:id="45"/>
            <w:r w:rsidRPr="7967A398">
              <w:rPr>
                <w:rFonts w:asciiTheme="minorHAnsi" w:hAnsiTheme="minorHAnsi" w:cstheme="minorBidi"/>
                <w:sz w:val="24"/>
                <w:szCs w:val="24"/>
              </w:rPr>
              <w:t xml:space="preserve"> </w:t>
            </w:r>
            <w:bookmarkStart w:id="46" w:name="_Int_GYZTbFUh"/>
            <w:r w:rsidRPr="7967A398">
              <w:rPr>
                <w:rFonts w:asciiTheme="minorHAnsi" w:hAnsiTheme="minorHAnsi" w:cstheme="minorBidi"/>
                <w:sz w:val="24"/>
                <w:szCs w:val="24"/>
              </w:rPr>
              <w:t>detail</w:t>
            </w:r>
            <w:bookmarkEnd w:id="46"/>
            <w:r w:rsidRPr="7967A398">
              <w:rPr>
                <w:rFonts w:asciiTheme="minorHAnsi" w:hAnsiTheme="minorHAnsi" w:cstheme="minorBidi"/>
                <w:sz w:val="24"/>
                <w:szCs w:val="24"/>
              </w:rPr>
              <w:t xml:space="preserve">. </w:t>
            </w:r>
          </w:p>
        </w:tc>
      </w:tr>
      <w:tr w:rsidR="009B36C5" w14:paraId="37EFE3C0" w14:textId="77777777">
        <w:trPr>
          <w:trHeight w:val="454"/>
        </w:trPr>
        <w:tc>
          <w:tcPr>
            <w:tcW w:w="1545" w:type="dxa"/>
            <w:vMerge/>
            <w:vAlign w:val="center"/>
          </w:tcPr>
          <w:p w14:paraId="3EEC5D4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CC335B4"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186E0591" w14:textId="77777777">
        <w:trPr>
          <w:trHeight w:val="454"/>
        </w:trPr>
        <w:tc>
          <w:tcPr>
            <w:tcW w:w="1545" w:type="dxa"/>
            <w:vMerge/>
            <w:vAlign w:val="center"/>
          </w:tcPr>
          <w:p w14:paraId="090120C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535EF1"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3809923F"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097FD3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F00D69B"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The proposed system </w:t>
            </w:r>
            <w:r w:rsidRPr="00A513DC">
              <w:rPr>
                <w:rFonts w:cstheme="minorHAnsi"/>
                <w:b/>
                <w:bCs/>
                <w:sz w:val="24"/>
                <w:szCs w:val="24"/>
              </w:rPr>
              <w:t>MUST</w:t>
            </w:r>
            <w:r>
              <w:rPr>
                <w:rFonts w:cstheme="minorHAnsi"/>
                <w:sz w:val="24"/>
                <w:szCs w:val="24"/>
              </w:rPr>
              <w:t xml:space="preserve"> achieve a reading standard deviation or repeatability of 5 </w:t>
            </w:r>
            <w:proofErr w:type="spellStart"/>
            <w:r>
              <w:rPr>
                <w:rFonts w:cstheme="minorHAnsi"/>
                <w:sz w:val="24"/>
                <w:szCs w:val="24"/>
              </w:rPr>
              <w:t>microGal</w:t>
            </w:r>
            <w:proofErr w:type="spellEnd"/>
            <w:r>
              <w:rPr>
                <w:rFonts w:cstheme="minorHAnsi"/>
                <w:sz w:val="24"/>
                <w:szCs w:val="24"/>
              </w:rPr>
              <w:t xml:space="preserve"> or better under stable operating conditions. Tenderers </w:t>
            </w:r>
            <w:r w:rsidRPr="00A513DC">
              <w:rPr>
                <w:rFonts w:cstheme="minorHAnsi"/>
                <w:b/>
                <w:bCs/>
                <w:sz w:val="24"/>
                <w:szCs w:val="24"/>
              </w:rPr>
              <w:t>MUST</w:t>
            </w:r>
            <w:r>
              <w:rPr>
                <w:rFonts w:cstheme="minorHAnsi"/>
                <w:sz w:val="24"/>
                <w:szCs w:val="24"/>
              </w:rPr>
              <w:t xml:space="preserve"> describe the test conditions, measurement duration and statistical definition used for the stated performance.</w:t>
            </w:r>
          </w:p>
          <w:p w14:paraId="3435D1AC" w14:textId="77777777" w:rsidR="009B36C5" w:rsidRDefault="009B36C5" w:rsidP="009B36C5">
            <w:pPr>
              <w:tabs>
                <w:tab w:val="left" w:pos="567"/>
              </w:tabs>
              <w:autoSpaceDE w:val="0"/>
              <w:autoSpaceDN w:val="0"/>
              <w:adjustRightInd w:val="0"/>
              <w:spacing w:after="0" w:line="240" w:lineRule="auto"/>
              <w:rPr>
                <w:rFonts w:cstheme="minorHAnsi"/>
                <w:sz w:val="24"/>
                <w:szCs w:val="24"/>
              </w:rPr>
            </w:pPr>
          </w:p>
          <w:p w14:paraId="083D473A" w14:textId="42DD93C7" w:rsidR="009B36C5" w:rsidRPr="00070AFB"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Please confirm and detail. </w:t>
            </w:r>
          </w:p>
        </w:tc>
      </w:tr>
      <w:tr w:rsidR="009B36C5" w14:paraId="294687D2" w14:textId="77777777">
        <w:trPr>
          <w:trHeight w:val="454"/>
        </w:trPr>
        <w:tc>
          <w:tcPr>
            <w:tcW w:w="1545" w:type="dxa"/>
            <w:vMerge/>
            <w:vAlign w:val="center"/>
          </w:tcPr>
          <w:p w14:paraId="623C5579"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FA7F3F3"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41D99A44" w14:textId="77777777">
        <w:trPr>
          <w:trHeight w:val="454"/>
        </w:trPr>
        <w:tc>
          <w:tcPr>
            <w:tcW w:w="1545" w:type="dxa"/>
            <w:vMerge/>
            <w:vAlign w:val="center"/>
          </w:tcPr>
          <w:p w14:paraId="11D5554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34BA3D"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22E7B014"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558F3C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EEACFF0"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proposed system </w:t>
            </w:r>
            <w:r w:rsidRPr="00A513DC">
              <w:rPr>
                <w:b/>
                <w:bCs/>
                <w:sz w:val="24"/>
                <w:szCs w:val="24"/>
              </w:rPr>
              <w:t>MUST</w:t>
            </w:r>
            <w:r>
              <w:rPr>
                <w:sz w:val="24"/>
                <w:szCs w:val="24"/>
              </w:rPr>
              <w:t xml:space="preserve"> have a gravity measurement range of at least 8,000 </w:t>
            </w:r>
            <w:proofErr w:type="spellStart"/>
            <w:r>
              <w:rPr>
                <w:sz w:val="24"/>
                <w:szCs w:val="24"/>
              </w:rPr>
              <w:t>mGal</w:t>
            </w:r>
            <w:proofErr w:type="spellEnd"/>
            <w:r>
              <w:rPr>
                <w:sz w:val="24"/>
                <w:szCs w:val="24"/>
              </w:rPr>
              <w:t xml:space="preserve"> without requiring mechanical resetting or re-ranging, so that it can be used for local microgravity, regional and geodetic surveys.</w:t>
            </w:r>
          </w:p>
          <w:p w14:paraId="354E4ACE" w14:textId="77777777" w:rsidR="009B36C5" w:rsidRDefault="009B36C5" w:rsidP="009B36C5">
            <w:pPr>
              <w:tabs>
                <w:tab w:val="left" w:pos="567"/>
              </w:tabs>
              <w:autoSpaceDE w:val="0"/>
              <w:autoSpaceDN w:val="0"/>
              <w:adjustRightInd w:val="0"/>
              <w:spacing w:after="0" w:line="240" w:lineRule="auto"/>
              <w:rPr>
                <w:sz w:val="24"/>
                <w:szCs w:val="24"/>
              </w:rPr>
            </w:pPr>
          </w:p>
          <w:p w14:paraId="4145840D" w14:textId="1DC86A39" w:rsidR="009B36C5" w:rsidRDefault="009B36C5" w:rsidP="009B36C5">
            <w:pPr>
              <w:tabs>
                <w:tab w:val="left" w:pos="567"/>
              </w:tabs>
              <w:autoSpaceDE w:val="0"/>
              <w:autoSpaceDN w:val="0"/>
              <w:adjustRightInd w:val="0"/>
              <w:spacing w:after="0" w:line="240" w:lineRule="auto"/>
            </w:pPr>
            <w:r>
              <w:rPr>
                <w:sz w:val="24"/>
                <w:szCs w:val="24"/>
              </w:rPr>
              <w:t xml:space="preserve">Please confirm and detail. </w:t>
            </w:r>
          </w:p>
        </w:tc>
      </w:tr>
      <w:tr w:rsidR="009B36C5" w14:paraId="343F91CE" w14:textId="77777777">
        <w:trPr>
          <w:trHeight w:val="454"/>
        </w:trPr>
        <w:tc>
          <w:tcPr>
            <w:tcW w:w="1545" w:type="dxa"/>
            <w:vMerge/>
            <w:vAlign w:val="center"/>
          </w:tcPr>
          <w:p w14:paraId="2D5AC27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DE20DFE"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65E4B453" w14:textId="77777777">
        <w:trPr>
          <w:trHeight w:val="454"/>
        </w:trPr>
        <w:tc>
          <w:tcPr>
            <w:tcW w:w="1545" w:type="dxa"/>
            <w:vMerge/>
            <w:vAlign w:val="center"/>
          </w:tcPr>
          <w:p w14:paraId="05C95F16"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517AE7"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55F88D1C"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31398C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0DFE151"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proposed system </w:t>
            </w:r>
            <w:r w:rsidRPr="00A513DC">
              <w:rPr>
                <w:b/>
                <w:bCs/>
                <w:sz w:val="24"/>
                <w:szCs w:val="24"/>
              </w:rPr>
              <w:t>MUST</w:t>
            </w:r>
            <w:r>
              <w:rPr>
                <w:sz w:val="24"/>
                <w:szCs w:val="24"/>
              </w:rPr>
              <w:t xml:space="preserve"> have a residual drift of no more than 20 </w:t>
            </w:r>
            <w:proofErr w:type="spellStart"/>
            <w:r>
              <w:rPr>
                <w:sz w:val="24"/>
                <w:szCs w:val="24"/>
              </w:rPr>
              <w:t>microGal</w:t>
            </w:r>
            <w:proofErr w:type="spellEnd"/>
            <w:r>
              <w:rPr>
                <w:sz w:val="24"/>
                <w:szCs w:val="24"/>
              </w:rPr>
              <w:t xml:space="preserve">/day after application of the manufacturer-recommended drift correction. Tenderers </w:t>
            </w:r>
            <w:r w:rsidRPr="00A513DC">
              <w:rPr>
                <w:b/>
                <w:bCs/>
                <w:sz w:val="24"/>
                <w:szCs w:val="24"/>
              </w:rPr>
              <w:t>MUST</w:t>
            </w:r>
            <w:r>
              <w:rPr>
                <w:sz w:val="24"/>
                <w:szCs w:val="24"/>
              </w:rPr>
              <w:t xml:space="preserve"> also state the typical uncompensated drift and the recommended field drift-calibration procedure.</w:t>
            </w:r>
          </w:p>
          <w:p w14:paraId="638612E1" w14:textId="77777777" w:rsidR="009B36C5" w:rsidRDefault="009B36C5" w:rsidP="009B36C5">
            <w:pPr>
              <w:tabs>
                <w:tab w:val="left" w:pos="567"/>
              </w:tabs>
              <w:autoSpaceDE w:val="0"/>
              <w:autoSpaceDN w:val="0"/>
              <w:adjustRightInd w:val="0"/>
              <w:spacing w:after="0" w:line="240" w:lineRule="auto"/>
              <w:rPr>
                <w:sz w:val="24"/>
                <w:szCs w:val="24"/>
              </w:rPr>
            </w:pPr>
          </w:p>
          <w:p w14:paraId="7FA5F4C2" w14:textId="1C4FA065" w:rsidR="009B36C5" w:rsidRPr="00070AFB" w:rsidRDefault="009B36C5" w:rsidP="009B36C5">
            <w:pPr>
              <w:tabs>
                <w:tab w:val="left" w:pos="567"/>
              </w:tabs>
              <w:autoSpaceDE w:val="0"/>
              <w:autoSpaceDN w:val="0"/>
              <w:adjustRightInd w:val="0"/>
              <w:spacing w:after="0" w:line="240" w:lineRule="auto"/>
              <w:rPr>
                <w:sz w:val="24"/>
                <w:szCs w:val="24"/>
              </w:rPr>
            </w:pPr>
            <w:r>
              <w:rPr>
                <w:sz w:val="24"/>
                <w:szCs w:val="24"/>
              </w:rPr>
              <w:t xml:space="preserve">Please confirm and detail. </w:t>
            </w:r>
          </w:p>
        </w:tc>
      </w:tr>
      <w:tr w:rsidR="009B36C5" w14:paraId="5F52C371" w14:textId="77777777">
        <w:trPr>
          <w:trHeight w:val="454"/>
        </w:trPr>
        <w:tc>
          <w:tcPr>
            <w:tcW w:w="1545" w:type="dxa"/>
            <w:vMerge/>
            <w:vAlign w:val="center"/>
          </w:tcPr>
          <w:p w14:paraId="3B4A5C2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EBE8DCD"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5A44CEDF" w14:textId="77777777">
        <w:trPr>
          <w:trHeight w:val="454"/>
        </w:trPr>
        <w:tc>
          <w:tcPr>
            <w:tcW w:w="1545" w:type="dxa"/>
            <w:vMerge/>
            <w:vAlign w:val="center"/>
          </w:tcPr>
          <w:p w14:paraId="0520BB51"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BED02A"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Insert Comment</w:t>
            </w:r>
          </w:p>
        </w:tc>
      </w:tr>
      <w:tr w:rsidR="009B36C5" w14:paraId="559D5215"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7D981A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D2C7712"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proposed system </w:t>
            </w:r>
            <w:r w:rsidRPr="00A513DC">
              <w:rPr>
                <w:b/>
                <w:bCs/>
                <w:sz w:val="24"/>
                <w:szCs w:val="24"/>
              </w:rPr>
              <w:t>MUST</w:t>
            </w:r>
            <w:r>
              <w:rPr>
                <w:sz w:val="24"/>
                <w:szCs w:val="24"/>
              </w:rPr>
              <w:t xml:space="preserve"> provide automatic two-axis tilt measurement and real-time tilt compensation over a range of at least +/-200 arcseconds. </w:t>
            </w:r>
          </w:p>
          <w:p w14:paraId="1DE0C5A8" w14:textId="77777777" w:rsidR="009B36C5" w:rsidRDefault="009B36C5" w:rsidP="009B36C5">
            <w:pPr>
              <w:tabs>
                <w:tab w:val="left" w:pos="567"/>
              </w:tabs>
              <w:autoSpaceDE w:val="0"/>
              <w:autoSpaceDN w:val="0"/>
              <w:adjustRightInd w:val="0"/>
              <w:spacing w:after="0" w:line="240" w:lineRule="auto"/>
              <w:rPr>
                <w:sz w:val="24"/>
                <w:szCs w:val="24"/>
              </w:rPr>
            </w:pPr>
          </w:p>
          <w:p w14:paraId="0035D582" w14:textId="530B88E2" w:rsidR="009B36C5" w:rsidRDefault="009B36C5" w:rsidP="009B36C5">
            <w:pPr>
              <w:tabs>
                <w:tab w:val="left" w:pos="450"/>
                <w:tab w:val="center" w:pos="4513"/>
                <w:tab w:val="right" w:pos="9026"/>
              </w:tabs>
              <w:spacing w:after="0" w:line="240" w:lineRule="auto"/>
              <w:jc w:val="both"/>
              <w:rPr>
                <w:rFonts w:ascii="Calibri" w:eastAsia="Calibri" w:hAnsi="Calibri" w:cs="Calibri"/>
                <w:color w:val="000000" w:themeColor="text1"/>
              </w:rPr>
            </w:pPr>
            <w:r>
              <w:rPr>
                <w:sz w:val="24"/>
                <w:szCs w:val="24"/>
              </w:rPr>
              <w:t>Please confirm and detail.</w:t>
            </w:r>
          </w:p>
        </w:tc>
      </w:tr>
      <w:tr w:rsidR="009B36C5" w14:paraId="42DC0057" w14:textId="77777777">
        <w:trPr>
          <w:trHeight w:val="454"/>
        </w:trPr>
        <w:tc>
          <w:tcPr>
            <w:tcW w:w="1545" w:type="dxa"/>
            <w:vMerge/>
            <w:vAlign w:val="center"/>
          </w:tcPr>
          <w:p w14:paraId="0F62C11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A95E0C0" w14:textId="77777777" w:rsidR="009B36C5" w:rsidRDefault="009B36C5" w:rsidP="009B36C5">
            <w:pPr>
              <w:ind w:left="32"/>
            </w:pPr>
            <w:r>
              <w:rPr>
                <w:i/>
                <w:iCs/>
                <w:color w:val="A6A6A6" w:themeColor="background1" w:themeShade="A6"/>
              </w:rPr>
              <w:t>Confirm (Yes / No)</w:t>
            </w:r>
          </w:p>
        </w:tc>
      </w:tr>
      <w:tr w:rsidR="009B36C5" w14:paraId="62975393" w14:textId="77777777">
        <w:trPr>
          <w:trHeight w:val="454"/>
        </w:trPr>
        <w:tc>
          <w:tcPr>
            <w:tcW w:w="1545" w:type="dxa"/>
            <w:vMerge/>
            <w:vAlign w:val="center"/>
          </w:tcPr>
          <w:p w14:paraId="0D05D43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ABD857" w14:textId="77777777" w:rsidR="009B36C5" w:rsidRDefault="009B36C5" w:rsidP="009B36C5">
            <w:pPr>
              <w:ind w:left="32"/>
            </w:pPr>
            <w:r>
              <w:rPr>
                <w:i/>
                <w:iCs/>
                <w:color w:val="A6A6A6" w:themeColor="background1" w:themeShade="A6"/>
              </w:rPr>
              <w:t>Insert Comment</w:t>
            </w:r>
          </w:p>
        </w:tc>
      </w:tr>
      <w:tr w:rsidR="009B36C5" w14:paraId="275AB1C6"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9AFB90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CBA0FE2" w14:textId="5270A6B3"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operator </w:t>
            </w:r>
            <w:r w:rsidRPr="00A513DC">
              <w:rPr>
                <w:b/>
                <w:bCs/>
                <w:sz w:val="24"/>
                <w:szCs w:val="24"/>
              </w:rPr>
              <w:t>MUST</w:t>
            </w:r>
            <w:r>
              <w:rPr>
                <w:sz w:val="24"/>
                <w:szCs w:val="24"/>
              </w:rPr>
              <w:t xml:space="preserve"> be able to view levelling guidance and recorded X/Y tilt values during or immediately after a measurement.</w:t>
            </w:r>
          </w:p>
          <w:p w14:paraId="69003DAC" w14:textId="77777777" w:rsidR="009B36C5" w:rsidRDefault="009B36C5" w:rsidP="009B36C5">
            <w:pPr>
              <w:tabs>
                <w:tab w:val="left" w:pos="567"/>
              </w:tabs>
              <w:autoSpaceDE w:val="0"/>
              <w:autoSpaceDN w:val="0"/>
              <w:adjustRightInd w:val="0"/>
              <w:spacing w:after="0" w:line="240" w:lineRule="auto"/>
              <w:rPr>
                <w:sz w:val="24"/>
                <w:szCs w:val="24"/>
              </w:rPr>
            </w:pPr>
          </w:p>
          <w:p w14:paraId="172E00F5" w14:textId="494AD0E4" w:rsidR="009B36C5" w:rsidRDefault="009B36C5" w:rsidP="009B36C5">
            <w:pPr>
              <w:tabs>
                <w:tab w:val="left" w:pos="567"/>
              </w:tabs>
              <w:spacing w:after="0" w:line="240" w:lineRule="auto"/>
            </w:pPr>
            <w:r>
              <w:rPr>
                <w:sz w:val="24"/>
                <w:szCs w:val="24"/>
              </w:rPr>
              <w:t>Please confirm and detail.</w:t>
            </w:r>
          </w:p>
        </w:tc>
      </w:tr>
      <w:tr w:rsidR="009B36C5" w14:paraId="6BE3EA59" w14:textId="77777777">
        <w:trPr>
          <w:trHeight w:val="454"/>
        </w:trPr>
        <w:tc>
          <w:tcPr>
            <w:tcW w:w="1545" w:type="dxa"/>
            <w:vMerge/>
            <w:vAlign w:val="center"/>
          </w:tcPr>
          <w:p w14:paraId="5D62B77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F265050" w14:textId="77777777" w:rsidR="009B36C5" w:rsidRDefault="009B36C5" w:rsidP="009B36C5">
            <w:pPr>
              <w:ind w:left="32"/>
            </w:pPr>
            <w:r>
              <w:rPr>
                <w:i/>
                <w:iCs/>
                <w:color w:val="A6A6A6" w:themeColor="background1" w:themeShade="A6"/>
              </w:rPr>
              <w:t>Confirm (Yes / No)</w:t>
            </w:r>
          </w:p>
        </w:tc>
      </w:tr>
      <w:tr w:rsidR="009B36C5" w14:paraId="3A209F71" w14:textId="77777777">
        <w:trPr>
          <w:trHeight w:val="454"/>
        </w:trPr>
        <w:tc>
          <w:tcPr>
            <w:tcW w:w="1545" w:type="dxa"/>
            <w:vMerge/>
            <w:vAlign w:val="center"/>
          </w:tcPr>
          <w:p w14:paraId="21A237A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3D6A37" w14:textId="77777777" w:rsidR="009B36C5" w:rsidRDefault="009B36C5" w:rsidP="009B36C5">
            <w:pPr>
              <w:ind w:left="32"/>
            </w:pPr>
            <w:r>
              <w:rPr>
                <w:i/>
                <w:iCs/>
                <w:color w:val="A6A6A6" w:themeColor="background1" w:themeShade="A6"/>
              </w:rPr>
              <w:t>Insert Comment</w:t>
            </w:r>
          </w:p>
        </w:tc>
      </w:tr>
      <w:tr w:rsidR="009B36C5" w14:paraId="1276AAEA"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DAFB91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D01D64A"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proposed system </w:t>
            </w:r>
            <w:r w:rsidRPr="00A513DC">
              <w:rPr>
                <w:b/>
                <w:bCs/>
                <w:sz w:val="24"/>
                <w:szCs w:val="24"/>
              </w:rPr>
              <w:t>MUST</w:t>
            </w:r>
            <w:r>
              <w:rPr>
                <w:sz w:val="24"/>
                <w:szCs w:val="24"/>
              </w:rPr>
              <w:t xml:space="preserve"> provide automatic or user-selectable corrections for, at minimum, Earth tide, instrument tilt, temperature and sensor drift.</w:t>
            </w:r>
          </w:p>
          <w:p w14:paraId="1A867E78" w14:textId="77777777" w:rsidR="009B36C5" w:rsidRDefault="009B36C5" w:rsidP="009B36C5">
            <w:pPr>
              <w:tabs>
                <w:tab w:val="left" w:pos="567"/>
              </w:tabs>
              <w:autoSpaceDE w:val="0"/>
              <w:autoSpaceDN w:val="0"/>
              <w:adjustRightInd w:val="0"/>
              <w:spacing w:after="0" w:line="240" w:lineRule="auto"/>
              <w:rPr>
                <w:sz w:val="24"/>
                <w:szCs w:val="24"/>
              </w:rPr>
            </w:pPr>
          </w:p>
          <w:p w14:paraId="16C4AEE8" w14:textId="34AE942A" w:rsidR="009B36C5" w:rsidRDefault="009B36C5" w:rsidP="009B36C5">
            <w:pPr>
              <w:tabs>
                <w:tab w:val="left" w:pos="567"/>
              </w:tabs>
              <w:spacing w:after="0" w:line="240" w:lineRule="auto"/>
            </w:pPr>
            <w:r>
              <w:rPr>
                <w:sz w:val="24"/>
                <w:szCs w:val="24"/>
              </w:rPr>
              <w:t>Please confirm and detail.</w:t>
            </w:r>
          </w:p>
        </w:tc>
      </w:tr>
      <w:tr w:rsidR="009B36C5" w14:paraId="3BD048C2" w14:textId="77777777">
        <w:trPr>
          <w:trHeight w:val="454"/>
        </w:trPr>
        <w:tc>
          <w:tcPr>
            <w:tcW w:w="1545" w:type="dxa"/>
            <w:vMerge/>
            <w:vAlign w:val="center"/>
          </w:tcPr>
          <w:p w14:paraId="6D87820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2957C5A" w14:textId="77777777" w:rsidR="009B36C5" w:rsidRDefault="009B36C5" w:rsidP="009B36C5">
            <w:pPr>
              <w:ind w:left="32"/>
            </w:pPr>
            <w:r>
              <w:rPr>
                <w:i/>
                <w:iCs/>
                <w:color w:val="A6A6A6" w:themeColor="background1" w:themeShade="A6"/>
              </w:rPr>
              <w:t>Confirm (Yes / No)</w:t>
            </w:r>
          </w:p>
        </w:tc>
      </w:tr>
      <w:tr w:rsidR="009B36C5" w14:paraId="060BE2D3" w14:textId="77777777">
        <w:trPr>
          <w:trHeight w:val="454"/>
        </w:trPr>
        <w:tc>
          <w:tcPr>
            <w:tcW w:w="1545" w:type="dxa"/>
            <w:vMerge/>
            <w:vAlign w:val="center"/>
          </w:tcPr>
          <w:p w14:paraId="40841FE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C9DC0F" w14:textId="77777777" w:rsidR="009B36C5" w:rsidRDefault="009B36C5" w:rsidP="009B36C5">
            <w:pPr>
              <w:ind w:left="32"/>
            </w:pPr>
            <w:r>
              <w:rPr>
                <w:i/>
                <w:iCs/>
                <w:color w:val="A6A6A6" w:themeColor="background1" w:themeShade="A6"/>
              </w:rPr>
              <w:t>Insert Comment</w:t>
            </w:r>
          </w:p>
        </w:tc>
      </w:tr>
      <w:tr w:rsidR="009B36C5" w14:paraId="573F199B"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3B411BA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B12C6C8"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system </w:t>
            </w:r>
            <w:r w:rsidRPr="00A513DC">
              <w:rPr>
                <w:b/>
                <w:bCs/>
                <w:sz w:val="24"/>
                <w:szCs w:val="24"/>
              </w:rPr>
              <w:t>SHOULD</w:t>
            </w:r>
            <w:r>
              <w:rPr>
                <w:sz w:val="24"/>
                <w:szCs w:val="24"/>
              </w:rPr>
              <w:t xml:space="preserve"> additionally provide configurable noisy-sample and seismic-noise filtering while retaining access to unfiltered or raw measurement information.</w:t>
            </w:r>
          </w:p>
          <w:p w14:paraId="0A609FFB" w14:textId="77777777" w:rsidR="009B36C5" w:rsidRDefault="009B36C5" w:rsidP="009B36C5">
            <w:pPr>
              <w:tabs>
                <w:tab w:val="left" w:pos="567"/>
              </w:tabs>
              <w:autoSpaceDE w:val="0"/>
              <w:autoSpaceDN w:val="0"/>
              <w:adjustRightInd w:val="0"/>
              <w:spacing w:after="0" w:line="240" w:lineRule="auto"/>
              <w:rPr>
                <w:sz w:val="24"/>
                <w:szCs w:val="24"/>
              </w:rPr>
            </w:pPr>
          </w:p>
          <w:p w14:paraId="677A1634" w14:textId="37E611F0" w:rsidR="009B36C5" w:rsidRDefault="009B36C5" w:rsidP="009B36C5">
            <w:pPr>
              <w:tabs>
                <w:tab w:val="left" w:pos="567"/>
              </w:tabs>
              <w:spacing w:after="0" w:line="240" w:lineRule="auto"/>
            </w:pPr>
            <w:r>
              <w:rPr>
                <w:sz w:val="24"/>
                <w:szCs w:val="24"/>
              </w:rPr>
              <w:t>Please confirm and detail.</w:t>
            </w:r>
          </w:p>
        </w:tc>
      </w:tr>
      <w:tr w:rsidR="009B36C5" w14:paraId="0F03132D" w14:textId="77777777">
        <w:trPr>
          <w:trHeight w:val="454"/>
        </w:trPr>
        <w:tc>
          <w:tcPr>
            <w:tcW w:w="1545" w:type="dxa"/>
            <w:vMerge/>
            <w:vAlign w:val="center"/>
          </w:tcPr>
          <w:p w14:paraId="539FDA3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6845D7B" w14:textId="77777777" w:rsidR="009B36C5" w:rsidRDefault="009B36C5" w:rsidP="009B36C5">
            <w:pPr>
              <w:ind w:left="32"/>
            </w:pPr>
            <w:r>
              <w:rPr>
                <w:i/>
                <w:iCs/>
                <w:color w:val="A6A6A6" w:themeColor="background1" w:themeShade="A6"/>
              </w:rPr>
              <w:t>Confirm (Yes / No)</w:t>
            </w:r>
          </w:p>
        </w:tc>
      </w:tr>
      <w:tr w:rsidR="009B36C5" w14:paraId="08EE27AF" w14:textId="77777777">
        <w:trPr>
          <w:trHeight w:val="454"/>
        </w:trPr>
        <w:tc>
          <w:tcPr>
            <w:tcW w:w="1545" w:type="dxa"/>
            <w:vMerge/>
            <w:vAlign w:val="center"/>
          </w:tcPr>
          <w:p w14:paraId="0403508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456AF" w14:textId="77777777" w:rsidR="009B36C5" w:rsidRDefault="009B36C5" w:rsidP="009B36C5">
            <w:pPr>
              <w:ind w:left="32"/>
            </w:pPr>
            <w:r>
              <w:rPr>
                <w:i/>
                <w:iCs/>
                <w:color w:val="A6A6A6" w:themeColor="background1" w:themeShade="A6"/>
              </w:rPr>
              <w:t>Insert Comment</w:t>
            </w:r>
          </w:p>
        </w:tc>
      </w:tr>
      <w:tr w:rsidR="009B36C5" w14:paraId="0424B51C"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E55E15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1433641" w14:textId="77777777" w:rsidR="009B36C5" w:rsidRDefault="009B36C5" w:rsidP="009B36C5">
            <w:pPr>
              <w:tabs>
                <w:tab w:val="left" w:pos="450"/>
                <w:tab w:val="center" w:pos="4513"/>
                <w:tab w:val="right" w:pos="9026"/>
              </w:tabs>
              <w:spacing w:after="0" w:line="240"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The proposed system </w:t>
            </w:r>
            <w:r w:rsidRPr="00A513DC">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support user-selectable digital data acquisition and output at rates up to at least 10 Hz.</w:t>
            </w:r>
          </w:p>
          <w:p w14:paraId="6A853766" w14:textId="77777777" w:rsidR="009B36C5" w:rsidRDefault="009B36C5" w:rsidP="009B36C5">
            <w:pPr>
              <w:tabs>
                <w:tab w:val="left" w:pos="450"/>
                <w:tab w:val="center" w:pos="4513"/>
                <w:tab w:val="right" w:pos="9026"/>
              </w:tabs>
              <w:spacing w:after="0" w:line="240" w:lineRule="auto"/>
              <w:jc w:val="both"/>
              <w:rPr>
                <w:rFonts w:ascii="Calibri" w:eastAsia="Calibri" w:hAnsi="Calibri" w:cs="Calibri"/>
                <w:color w:val="000000" w:themeColor="text1"/>
                <w:sz w:val="24"/>
                <w:szCs w:val="24"/>
              </w:rPr>
            </w:pPr>
          </w:p>
          <w:p w14:paraId="22F3F5AD" w14:textId="13AB3174" w:rsidR="009B36C5" w:rsidRDefault="009B36C5" w:rsidP="009B36C5">
            <w:pPr>
              <w:tabs>
                <w:tab w:val="left" w:pos="567"/>
              </w:tabs>
              <w:spacing w:after="0" w:line="240" w:lineRule="auto"/>
            </w:pPr>
            <w:r>
              <w:rPr>
                <w:rFonts w:ascii="Calibri" w:eastAsia="Calibri" w:hAnsi="Calibri" w:cs="Calibri"/>
                <w:color w:val="000000" w:themeColor="text1"/>
                <w:sz w:val="24"/>
                <w:szCs w:val="24"/>
              </w:rPr>
              <w:t>Please confirm and detail.</w:t>
            </w:r>
          </w:p>
        </w:tc>
      </w:tr>
      <w:tr w:rsidR="009B36C5" w14:paraId="4B08EFC0" w14:textId="77777777">
        <w:trPr>
          <w:trHeight w:val="454"/>
        </w:trPr>
        <w:tc>
          <w:tcPr>
            <w:tcW w:w="1545" w:type="dxa"/>
            <w:vMerge/>
            <w:vAlign w:val="center"/>
          </w:tcPr>
          <w:p w14:paraId="0F449CA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63BB12D" w14:textId="77777777" w:rsidR="009B36C5" w:rsidRDefault="009B36C5" w:rsidP="009B36C5">
            <w:pPr>
              <w:ind w:left="32"/>
            </w:pPr>
            <w:r>
              <w:rPr>
                <w:i/>
                <w:iCs/>
                <w:color w:val="A6A6A6" w:themeColor="background1" w:themeShade="A6"/>
              </w:rPr>
              <w:t>Confirm (Yes / No)</w:t>
            </w:r>
          </w:p>
        </w:tc>
      </w:tr>
      <w:tr w:rsidR="009B36C5" w14:paraId="37FF6221" w14:textId="77777777">
        <w:trPr>
          <w:trHeight w:val="454"/>
        </w:trPr>
        <w:tc>
          <w:tcPr>
            <w:tcW w:w="1545" w:type="dxa"/>
            <w:vMerge/>
            <w:vAlign w:val="center"/>
          </w:tcPr>
          <w:p w14:paraId="30E281E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9D4224" w14:textId="77777777" w:rsidR="009B36C5" w:rsidRDefault="009B36C5" w:rsidP="009B36C5">
            <w:pPr>
              <w:ind w:left="32"/>
            </w:pPr>
            <w:r>
              <w:rPr>
                <w:i/>
                <w:iCs/>
                <w:color w:val="A6A6A6" w:themeColor="background1" w:themeShade="A6"/>
              </w:rPr>
              <w:t>Insert Comment</w:t>
            </w:r>
          </w:p>
        </w:tc>
      </w:tr>
      <w:tr w:rsidR="009B36C5" w14:paraId="461AC93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317C98D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15AD209" w14:textId="77777777" w:rsidR="009B36C5" w:rsidRDefault="009B36C5" w:rsidP="009B36C5">
            <w:pPr>
              <w:tabs>
                <w:tab w:val="left" w:pos="450"/>
                <w:tab w:val="center" w:pos="4513"/>
                <w:tab w:val="right" w:pos="9026"/>
              </w:tabs>
              <w:spacing w:after="0" w:line="240"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Raw or minimally processed time-series samples, together with the processed station reading, </w:t>
            </w:r>
            <w:r w:rsidRPr="00A513DC">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be available for export to support vibration-response and data-quality research.</w:t>
            </w:r>
          </w:p>
          <w:p w14:paraId="343864D5" w14:textId="77777777" w:rsidR="009B36C5" w:rsidRDefault="009B36C5" w:rsidP="009B36C5">
            <w:pPr>
              <w:tabs>
                <w:tab w:val="left" w:pos="450"/>
                <w:tab w:val="center" w:pos="4513"/>
                <w:tab w:val="right" w:pos="9026"/>
              </w:tabs>
              <w:spacing w:after="0" w:line="240" w:lineRule="auto"/>
              <w:jc w:val="both"/>
              <w:rPr>
                <w:rFonts w:ascii="Calibri" w:eastAsia="Calibri" w:hAnsi="Calibri" w:cs="Calibri"/>
                <w:color w:val="000000" w:themeColor="text1"/>
                <w:sz w:val="24"/>
                <w:szCs w:val="24"/>
              </w:rPr>
            </w:pPr>
          </w:p>
          <w:p w14:paraId="293A8C08" w14:textId="728116BE" w:rsidR="009B36C5" w:rsidRDefault="009B36C5" w:rsidP="009B36C5">
            <w:pPr>
              <w:tabs>
                <w:tab w:val="left" w:pos="567"/>
              </w:tabs>
              <w:spacing w:after="0" w:line="240" w:lineRule="auto"/>
            </w:pPr>
            <w:r>
              <w:rPr>
                <w:rFonts w:ascii="Calibri" w:eastAsia="Calibri" w:hAnsi="Calibri" w:cs="Calibri"/>
                <w:color w:val="000000" w:themeColor="text1"/>
                <w:sz w:val="24"/>
                <w:szCs w:val="24"/>
              </w:rPr>
              <w:t>Please confirm and detail.</w:t>
            </w:r>
          </w:p>
        </w:tc>
      </w:tr>
      <w:tr w:rsidR="009B36C5" w14:paraId="177619F8" w14:textId="77777777">
        <w:trPr>
          <w:trHeight w:val="454"/>
        </w:trPr>
        <w:tc>
          <w:tcPr>
            <w:tcW w:w="1545" w:type="dxa"/>
            <w:vMerge/>
            <w:vAlign w:val="center"/>
          </w:tcPr>
          <w:p w14:paraId="0CA58F8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67F29DF" w14:textId="77777777" w:rsidR="009B36C5" w:rsidRDefault="009B36C5" w:rsidP="009B36C5">
            <w:pPr>
              <w:ind w:left="32"/>
            </w:pPr>
            <w:r>
              <w:rPr>
                <w:i/>
                <w:iCs/>
                <w:color w:val="A6A6A6" w:themeColor="background1" w:themeShade="A6"/>
              </w:rPr>
              <w:t>Confirm (Yes / No)</w:t>
            </w:r>
          </w:p>
        </w:tc>
      </w:tr>
      <w:tr w:rsidR="009B36C5" w14:paraId="17A9F1E0" w14:textId="77777777">
        <w:trPr>
          <w:trHeight w:val="454"/>
        </w:trPr>
        <w:tc>
          <w:tcPr>
            <w:tcW w:w="1545" w:type="dxa"/>
            <w:vMerge/>
            <w:vAlign w:val="center"/>
          </w:tcPr>
          <w:p w14:paraId="28CEFD49"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D7AA38" w14:textId="77777777" w:rsidR="009B36C5" w:rsidRDefault="009B36C5" w:rsidP="009B36C5">
            <w:pPr>
              <w:ind w:left="32"/>
            </w:pPr>
            <w:r>
              <w:rPr>
                <w:i/>
                <w:iCs/>
                <w:color w:val="A6A6A6" w:themeColor="background1" w:themeShade="A6"/>
              </w:rPr>
              <w:t>Insert Comment</w:t>
            </w:r>
          </w:p>
        </w:tc>
      </w:tr>
      <w:tr w:rsidR="009B36C5" w14:paraId="7BA2EF4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AC62C4C"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2323A32" w14:textId="77777777" w:rsidR="009B36C5" w:rsidRDefault="009B36C5" w:rsidP="009B36C5">
            <w:pPr>
              <w:tabs>
                <w:tab w:val="left" w:pos="567"/>
              </w:tabs>
              <w:spacing w:after="0" w:line="240" w:lineRule="auto"/>
              <w:rPr>
                <w:sz w:val="24"/>
                <w:szCs w:val="24"/>
              </w:rPr>
            </w:pPr>
            <w:r>
              <w:rPr>
                <w:sz w:val="24"/>
                <w:szCs w:val="24"/>
              </w:rPr>
              <w:t xml:space="preserve">The proposed system </w:t>
            </w:r>
            <w:r w:rsidRPr="00A513DC">
              <w:rPr>
                <w:b/>
                <w:bCs/>
                <w:sz w:val="24"/>
                <w:szCs w:val="24"/>
              </w:rPr>
              <w:t>MUST</w:t>
            </w:r>
            <w:r>
              <w:rPr>
                <w:sz w:val="24"/>
                <w:szCs w:val="24"/>
              </w:rPr>
              <w:t xml:space="preserve"> operate from rechargeable batteries for at least one full field working day (minimum 8 hours at approximately 25°C) without connection to mains power. </w:t>
            </w:r>
          </w:p>
          <w:p w14:paraId="6BEF6521" w14:textId="77777777" w:rsidR="009B36C5" w:rsidRDefault="009B36C5" w:rsidP="009B36C5">
            <w:pPr>
              <w:tabs>
                <w:tab w:val="left" w:pos="567"/>
              </w:tabs>
              <w:spacing w:after="0" w:line="240" w:lineRule="auto"/>
              <w:rPr>
                <w:sz w:val="24"/>
                <w:szCs w:val="24"/>
              </w:rPr>
            </w:pPr>
          </w:p>
          <w:p w14:paraId="40B3491E" w14:textId="5A07A271" w:rsidR="009B36C5" w:rsidRDefault="009B36C5" w:rsidP="009B36C5">
            <w:pPr>
              <w:tabs>
                <w:tab w:val="left" w:pos="567"/>
              </w:tabs>
              <w:spacing w:after="0" w:line="240" w:lineRule="auto"/>
            </w:pPr>
            <w:r>
              <w:rPr>
                <w:sz w:val="24"/>
                <w:szCs w:val="24"/>
              </w:rPr>
              <w:t>Please confirm and detail.</w:t>
            </w:r>
          </w:p>
        </w:tc>
      </w:tr>
      <w:tr w:rsidR="009B36C5" w14:paraId="2718BB0E" w14:textId="77777777">
        <w:trPr>
          <w:trHeight w:val="454"/>
        </w:trPr>
        <w:tc>
          <w:tcPr>
            <w:tcW w:w="1545" w:type="dxa"/>
            <w:vMerge/>
            <w:vAlign w:val="center"/>
          </w:tcPr>
          <w:p w14:paraId="41BFAFA1"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1C17E57" w14:textId="77777777" w:rsidR="009B36C5" w:rsidRDefault="009B36C5" w:rsidP="009B36C5">
            <w:pPr>
              <w:ind w:left="32"/>
            </w:pPr>
            <w:r>
              <w:rPr>
                <w:i/>
                <w:iCs/>
                <w:color w:val="A6A6A6" w:themeColor="background1" w:themeShade="A6"/>
              </w:rPr>
              <w:t>Confirm (Yes / No)</w:t>
            </w:r>
          </w:p>
        </w:tc>
      </w:tr>
      <w:tr w:rsidR="009B36C5" w14:paraId="429A0E68" w14:textId="77777777">
        <w:trPr>
          <w:trHeight w:val="454"/>
        </w:trPr>
        <w:tc>
          <w:tcPr>
            <w:tcW w:w="1545" w:type="dxa"/>
            <w:vMerge/>
            <w:vAlign w:val="center"/>
          </w:tcPr>
          <w:p w14:paraId="7ACCCDD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01B56E" w14:textId="77777777" w:rsidR="009B36C5" w:rsidRDefault="009B36C5" w:rsidP="009B36C5">
            <w:pPr>
              <w:ind w:left="32"/>
            </w:pPr>
            <w:r>
              <w:rPr>
                <w:i/>
                <w:iCs/>
                <w:color w:val="A6A6A6" w:themeColor="background1" w:themeShade="A6"/>
              </w:rPr>
              <w:t>Insert Comment</w:t>
            </w:r>
          </w:p>
        </w:tc>
      </w:tr>
      <w:tr w:rsidR="009B36C5" w14:paraId="43A6143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D34B2A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5B8FE2B" w14:textId="77777777" w:rsidR="009B36C5" w:rsidRDefault="009B36C5" w:rsidP="009B36C5">
            <w:pPr>
              <w:tabs>
                <w:tab w:val="left" w:pos="567"/>
              </w:tabs>
              <w:spacing w:after="0" w:line="240" w:lineRule="auto"/>
              <w:rPr>
                <w:sz w:val="24"/>
                <w:szCs w:val="24"/>
              </w:rPr>
            </w:pPr>
            <w:r>
              <w:rPr>
                <w:sz w:val="24"/>
                <w:szCs w:val="24"/>
              </w:rPr>
              <w:t xml:space="preserve">Batteries </w:t>
            </w:r>
            <w:r w:rsidRPr="00A513DC">
              <w:rPr>
                <w:b/>
                <w:bCs/>
                <w:sz w:val="24"/>
                <w:szCs w:val="24"/>
              </w:rPr>
              <w:t>SHOULD</w:t>
            </w:r>
            <w:r>
              <w:rPr>
                <w:sz w:val="24"/>
                <w:szCs w:val="24"/>
              </w:rPr>
              <w:t xml:space="preserve"> be field </w:t>
            </w:r>
            <w:proofErr w:type="gramStart"/>
            <w:r>
              <w:rPr>
                <w:sz w:val="24"/>
                <w:szCs w:val="24"/>
              </w:rPr>
              <w:t>replaceable</w:t>
            </w:r>
            <w:proofErr w:type="gramEnd"/>
            <w:r>
              <w:rPr>
                <w:sz w:val="24"/>
                <w:szCs w:val="24"/>
              </w:rPr>
              <w:t xml:space="preserve"> and the system </w:t>
            </w:r>
            <w:r w:rsidRPr="00A513DC">
              <w:rPr>
                <w:b/>
                <w:bCs/>
                <w:sz w:val="24"/>
                <w:szCs w:val="24"/>
              </w:rPr>
              <w:t>SHOULD</w:t>
            </w:r>
            <w:r>
              <w:rPr>
                <w:sz w:val="24"/>
                <w:szCs w:val="24"/>
              </w:rPr>
              <w:t xml:space="preserve"> permit battery exchange without loss of stored data or survey configuration.</w:t>
            </w:r>
          </w:p>
          <w:p w14:paraId="34FBA89D" w14:textId="77777777" w:rsidR="009B36C5" w:rsidRDefault="009B36C5" w:rsidP="009B36C5">
            <w:pPr>
              <w:tabs>
                <w:tab w:val="left" w:pos="567"/>
              </w:tabs>
              <w:spacing w:after="0" w:line="240" w:lineRule="auto"/>
              <w:rPr>
                <w:sz w:val="24"/>
                <w:szCs w:val="24"/>
              </w:rPr>
            </w:pPr>
          </w:p>
          <w:p w14:paraId="63E0D707" w14:textId="35806594" w:rsidR="009B36C5" w:rsidRDefault="009B36C5" w:rsidP="009B36C5">
            <w:pPr>
              <w:spacing w:after="0" w:line="240" w:lineRule="auto"/>
            </w:pPr>
            <w:r>
              <w:rPr>
                <w:sz w:val="24"/>
                <w:szCs w:val="24"/>
              </w:rPr>
              <w:t>Please confirm and detail.</w:t>
            </w:r>
          </w:p>
        </w:tc>
      </w:tr>
      <w:tr w:rsidR="009B36C5" w14:paraId="51187568" w14:textId="77777777">
        <w:trPr>
          <w:trHeight w:val="454"/>
        </w:trPr>
        <w:tc>
          <w:tcPr>
            <w:tcW w:w="1545" w:type="dxa"/>
            <w:vMerge/>
            <w:vAlign w:val="center"/>
          </w:tcPr>
          <w:p w14:paraId="55615DD0"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358CF61" w14:textId="77777777" w:rsidR="009B36C5" w:rsidRDefault="009B36C5" w:rsidP="009B36C5">
            <w:pPr>
              <w:spacing w:after="0" w:line="240" w:lineRule="auto"/>
            </w:pPr>
            <w:r>
              <w:rPr>
                <w:i/>
                <w:iCs/>
                <w:color w:val="A6A6A6" w:themeColor="background1" w:themeShade="A6"/>
              </w:rPr>
              <w:t>Confirm (Yes / No)</w:t>
            </w:r>
          </w:p>
        </w:tc>
      </w:tr>
      <w:tr w:rsidR="009B36C5" w14:paraId="256B3196" w14:textId="77777777">
        <w:trPr>
          <w:trHeight w:val="454"/>
        </w:trPr>
        <w:tc>
          <w:tcPr>
            <w:tcW w:w="1545" w:type="dxa"/>
            <w:vMerge/>
            <w:vAlign w:val="center"/>
          </w:tcPr>
          <w:p w14:paraId="325D075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EECE40" w14:textId="77777777" w:rsidR="009B36C5"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43537F69" w14:textId="77777777">
        <w:trPr>
          <w:trHeight w:val="658"/>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675743" w14:textId="77777777" w:rsidR="009B36C5" w:rsidRDefault="009B36C5" w:rsidP="009B36C5">
            <w:pPr>
              <w:tabs>
                <w:tab w:val="left" w:pos="567"/>
              </w:tabs>
              <w:autoSpaceDE w:val="0"/>
              <w:autoSpaceDN w:val="0"/>
              <w:adjustRightInd w:val="0"/>
              <w:spacing w:after="0" w:line="240" w:lineRule="auto"/>
              <w:ind w:left="954" w:right="816"/>
              <w:jc w:val="center"/>
              <w:rPr>
                <w:rFonts w:eastAsia="Times New Roman"/>
                <w:b/>
                <w:bCs/>
                <w:sz w:val="24"/>
                <w:szCs w:val="24"/>
              </w:rPr>
            </w:pPr>
            <w:r>
              <w:rPr>
                <w:b/>
                <w:bCs/>
                <w:color w:val="000000" w:themeColor="text1"/>
                <w:sz w:val="24"/>
                <w:szCs w:val="24"/>
              </w:rPr>
              <w:t>Hardware/Software Requirements</w:t>
            </w:r>
          </w:p>
        </w:tc>
      </w:tr>
      <w:tr w:rsidR="009B36C5" w14:paraId="299CF59A"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54BAABF"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A5B752C" w14:textId="77777777" w:rsidR="009B36C5" w:rsidRDefault="009B36C5" w:rsidP="009B36C5">
            <w:pPr>
              <w:spacing w:after="0" w:line="240" w:lineRule="auto"/>
              <w:rPr>
                <w:rFonts w:cstheme="minorHAnsi"/>
                <w:sz w:val="24"/>
                <w:szCs w:val="24"/>
              </w:rPr>
            </w:pPr>
            <w:r>
              <w:rPr>
                <w:rFonts w:cstheme="minorHAnsi"/>
                <w:sz w:val="24"/>
                <w:szCs w:val="24"/>
              </w:rPr>
              <w:t xml:space="preserve">Where any function requires an external computer or tablet, the supplied software </w:t>
            </w:r>
            <w:r w:rsidRPr="00A513DC">
              <w:rPr>
                <w:rFonts w:cstheme="minorHAnsi"/>
                <w:b/>
                <w:bCs/>
                <w:sz w:val="24"/>
                <w:szCs w:val="24"/>
              </w:rPr>
              <w:t>MUST</w:t>
            </w:r>
            <w:r>
              <w:rPr>
                <w:rFonts w:cstheme="minorHAnsi"/>
                <w:sz w:val="24"/>
                <w:szCs w:val="24"/>
              </w:rPr>
              <w:t xml:space="preserve"> be compatible with Windows 10 or later and </w:t>
            </w:r>
            <w:r w:rsidRPr="00A513DC">
              <w:rPr>
                <w:rFonts w:cstheme="minorHAnsi"/>
                <w:b/>
                <w:bCs/>
                <w:sz w:val="24"/>
                <w:szCs w:val="24"/>
              </w:rPr>
              <w:t>MUST</w:t>
            </w:r>
            <w:r>
              <w:rPr>
                <w:rFonts w:cstheme="minorHAnsi"/>
                <w:sz w:val="24"/>
                <w:szCs w:val="24"/>
              </w:rPr>
              <w:t xml:space="preserve"> be provided pre-installed and configured on the supplied controller.</w:t>
            </w:r>
          </w:p>
          <w:p w14:paraId="5DE5FFEE" w14:textId="77777777" w:rsidR="009B36C5" w:rsidRDefault="009B36C5" w:rsidP="009B36C5">
            <w:pPr>
              <w:spacing w:after="0" w:line="240" w:lineRule="auto"/>
              <w:rPr>
                <w:rFonts w:cstheme="minorHAnsi"/>
                <w:sz w:val="24"/>
                <w:szCs w:val="24"/>
              </w:rPr>
            </w:pPr>
          </w:p>
          <w:p w14:paraId="2D0ECFBE" w14:textId="14815953" w:rsidR="009B36C5" w:rsidRDefault="009B36C5" w:rsidP="009B36C5">
            <w:pPr>
              <w:spacing w:after="0" w:line="240" w:lineRule="auto"/>
              <w:rPr>
                <w:rFonts w:ascii="Calibri" w:eastAsia="Calibri" w:hAnsi="Calibri" w:cs="Calibri"/>
                <w:color w:val="000000" w:themeColor="text1"/>
              </w:rPr>
            </w:pPr>
            <w:r>
              <w:rPr>
                <w:rFonts w:cstheme="minorHAnsi"/>
                <w:sz w:val="24"/>
                <w:szCs w:val="24"/>
              </w:rPr>
              <w:t xml:space="preserve">Please confirm and detail. </w:t>
            </w:r>
          </w:p>
        </w:tc>
      </w:tr>
      <w:tr w:rsidR="009B36C5" w14:paraId="651B5B60" w14:textId="77777777">
        <w:trPr>
          <w:trHeight w:val="454"/>
        </w:trPr>
        <w:tc>
          <w:tcPr>
            <w:tcW w:w="1545" w:type="dxa"/>
            <w:vMerge/>
            <w:vAlign w:val="center"/>
          </w:tcPr>
          <w:p w14:paraId="7CD3BB7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1CBDE48" w14:textId="77777777" w:rsidR="009B36C5" w:rsidRDefault="009B36C5" w:rsidP="009B36C5">
            <w:pPr>
              <w:spacing w:after="0" w:line="240" w:lineRule="auto"/>
            </w:pPr>
            <w:r>
              <w:rPr>
                <w:i/>
                <w:iCs/>
                <w:color w:val="A6A6A6" w:themeColor="background1" w:themeShade="A6"/>
              </w:rPr>
              <w:t>Confirm (Yes / No)</w:t>
            </w:r>
          </w:p>
        </w:tc>
      </w:tr>
      <w:tr w:rsidR="009B36C5" w14:paraId="0FDA94A0" w14:textId="77777777">
        <w:trPr>
          <w:trHeight w:val="454"/>
        </w:trPr>
        <w:tc>
          <w:tcPr>
            <w:tcW w:w="1545" w:type="dxa"/>
            <w:vMerge/>
            <w:vAlign w:val="center"/>
          </w:tcPr>
          <w:p w14:paraId="658D6F4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F3DFB8" w14:textId="77777777" w:rsidR="009B36C5" w:rsidRDefault="009B36C5" w:rsidP="009B36C5">
            <w:pPr>
              <w:spacing w:after="0" w:line="240" w:lineRule="auto"/>
            </w:pPr>
            <w:r>
              <w:rPr>
                <w:i/>
                <w:iCs/>
                <w:color w:val="A6A6A6" w:themeColor="background1" w:themeShade="A6"/>
              </w:rPr>
              <w:t>Insert Comment</w:t>
            </w:r>
          </w:p>
        </w:tc>
      </w:tr>
      <w:tr w:rsidR="009B36C5" w14:paraId="2FF428F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586EE5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ABA780F" w14:textId="77777777" w:rsidR="009B36C5" w:rsidRDefault="009B36C5" w:rsidP="009B36C5">
            <w:pPr>
              <w:spacing w:after="0" w:line="240" w:lineRule="auto"/>
              <w:rPr>
                <w:rFonts w:cstheme="minorHAnsi"/>
                <w:sz w:val="24"/>
                <w:szCs w:val="24"/>
              </w:rPr>
            </w:pPr>
            <w:r>
              <w:rPr>
                <w:rFonts w:cstheme="minorHAnsi"/>
                <w:sz w:val="24"/>
                <w:szCs w:val="24"/>
              </w:rPr>
              <w:t xml:space="preserve">The gravity meter itself </w:t>
            </w:r>
            <w:r w:rsidRPr="00A513DC">
              <w:rPr>
                <w:rFonts w:cstheme="minorHAnsi"/>
                <w:b/>
                <w:bCs/>
                <w:sz w:val="24"/>
                <w:szCs w:val="24"/>
              </w:rPr>
              <w:t>MUST</w:t>
            </w:r>
            <w:r>
              <w:rPr>
                <w:rFonts w:cstheme="minorHAnsi"/>
                <w:sz w:val="24"/>
                <w:szCs w:val="24"/>
              </w:rPr>
              <w:t xml:space="preserve"> remain capable of autonomous measurement if the external controller is unavailable.</w:t>
            </w:r>
          </w:p>
          <w:p w14:paraId="6E9CA991" w14:textId="77777777" w:rsidR="009B36C5" w:rsidRDefault="009B36C5" w:rsidP="009B36C5">
            <w:pPr>
              <w:spacing w:after="0" w:line="240" w:lineRule="auto"/>
              <w:rPr>
                <w:rFonts w:cstheme="minorHAnsi"/>
                <w:sz w:val="24"/>
                <w:szCs w:val="24"/>
              </w:rPr>
            </w:pPr>
          </w:p>
          <w:p w14:paraId="719AECFE" w14:textId="0B2222E1" w:rsidR="009B36C5" w:rsidRDefault="009B36C5" w:rsidP="009B36C5">
            <w:pPr>
              <w:tabs>
                <w:tab w:val="left" w:pos="450"/>
                <w:tab w:val="center" w:pos="4513"/>
                <w:tab w:val="right" w:pos="9026"/>
              </w:tabs>
              <w:spacing w:after="0" w:line="240" w:lineRule="auto"/>
              <w:rPr>
                <w:rFonts w:ascii="Calibri" w:eastAsia="Calibri" w:hAnsi="Calibri" w:cs="Calibri"/>
                <w:color w:val="000000" w:themeColor="text1"/>
              </w:rPr>
            </w:pPr>
            <w:r>
              <w:rPr>
                <w:rFonts w:cstheme="minorHAnsi"/>
                <w:sz w:val="24"/>
                <w:szCs w:val="24"/>
              </w:rPr>
              <w:t>Please confirm and detail.</w:t>
            </w:r>
          </w:p>
        </w:tc>
      </w:tr>
      <w:tr w:rsidR="009B36C5" w14:paraId="1685DBE8" w14:textId="77777777">
        <w:trPr>
          <w:trHeight w:val="454"/>
        </w:trPr>
        <w:tc>
          <w:tcPr>
            <w:tcW w:w="1545" w:type="dxa"/>
            <w:vMerge/>
            <w:vAlign w:val="center"/>
          </w:tcPr>
          <w:p w14:paraId="65EB84E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7579899" w14:textId="77777777" w:rsidR="009B36C5" w:rsidRDefault="009B36C5" w:rsidP="009B36C5">
            <w:pPr>
              <w:spacing w:after="0" w:line="240" w:lineRule="auto"/>
            </w:pPr>
            <w:r>
              <w:rPr>
                <w:i/>
                <w:iCs/>
                <w:color w:val="A6A6A6" w:themeColor="background1" w:themeShade="A6"/>
              </w:rPr>
              <w:t>Confirm (Yes / No)</w:t>
            </w:r>
          </w:p>
        </w:tc>
      </w:tr>
      <w:tr w:rsidR="009B36C5" w14:paraId="710F1898" w14:textId="77777777">
        <w:trPr>
          <w:trHeight w:val="454"/>
        </w:trPr>
        <w:tc>
          <w:tcPr>
            <w:tcW w:w="1545" w:type="dxa"/>
            <w:vMerge/>
            <w:vAlign w:val="center"/>
          </w:tcPr>
          <w:p w14:paraId="2852213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D0C47E" w14:textId="77777777" w:rsidR="009B36C5" w:rsidRDefault="009B36C5" w:rsidP="009B36C5">
            <w:pPr>
              <w:spacing w:after="0" w:line="240" w:lineRule="auto"/>
            </w:pPr>
            <w:r>
              <w:rPr>
                <w:i/>
                <w:iCs/>
                <w:color w:val="A6A6A6" w:themeColor="background1" w:themeShade="A6"/>
              </w:rPr>
              <w:t>Insert Comment</w:t>
            </w:r>
          </w:p>
        </w:tc>
      </w:tr>
      <w:tr w:rsidR="009B36C5" w14:paraId="71518565"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53D1C0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261C548" w14:textId="77777777" w:rsidR="009B36C5" w:rsidRDefault="009B36C5" w:rsidP="009B36C5">
            <w:pPr>
              <w:tabs>
                <w:tab w:val="left" w:pos="450"/>
                <w:tab w:val="center" w:pos="4513"/>
                <w:tab w:val="right" w:pos="9026"/>
              </w:tabs>
              <w:spacing w:after="0" w:line="240" w:lineRule="auto"/>
              <w:rPr>
                <w:rFonts w:cstheme="minorHAnsi"/>
                <w:sz w:val="24"/>
                <w:szCs w:val="24"/>
              </w:rPr>
            </w:pPr>
            <w:r>
              <w:rPr>
                <w:rFonts w:cstheme="minorHAnsi"/>
                <w:sz w:val="24"/>
                <w:szCs w:val="24"/>
              </w:rPr>
              <w:t xml:space="preserve">The system software </w:t>
            </w:r>
            <w:r w:rsidRPr="00A513DC">
              <w:rPr>
                <w:rFonts w:cstheme="minorHAnsi"/>
                <w:b/>
                <w:bCs/>
                <w:sz w:val="24"/>
                <w:szCs w:val="24"/>
              </w:rPr>
              <w:t>MUST</w:t>
            </w:r>
            <w:r>
              <w:rPr>
                <w:rFonts w:cstheme="minorHAnsi"/>
                <w:sz w:val="24"/>
                <w:szCs w:val="24"/>
              </w:rPr>
              <w:t xml:space="preserve"> generate and export both processed and raw data in documented, non-proprietary or openly readable ASCII formats, including at least .csv, .txt or delimited ASCII.</w:t>
            </w:r>
          </w:p>
          <w:p w14:paraId="1BDA0E69" w14:textId="77777777" w:rsidR="009B36C5" w:rsidRDefault="009B36C5" w:rsidP="009B36C5">
            <w:pPr>
              <w:tabs>
                <w:tab w:val="left" w:pos="450"/>
                <w:tab w:val="center" w:pos="4513"/>
                <w:tab w:val="right" w:pos="9026"/>
              </w:tabs>
              <w:spacing w:after="0" w:line="240" w:lineRule="auto"/>
              <w:rPr>
                <w:rFonts w:ascii="Calibri" w:eastAsia="Calibri" w:hAnsi="Calibri" w:cs="Calibri"/>
                <w:color w:val="000000" w:themeColor="text1"/>
              </w:rPr>
            </w:pPr>
          </w:p>
          <w:p w14:paraId="0BC57F36" w14:textId="17678EEA" w:rsidR="009B36C5" w:rsidRPr="00AC0051" w:rsidRDefault="009B36C5" w:rsidP="009B36C5">
            <w:pPr>
              <w:tabs>
                <w:tab w:val="left" w:pos="567"/>
              </w:tabs>
              <w:spacing w:after="0" w:line="240" w:lineRule="auto"/>
              <w:rPr>
                <w:rFonts w:cstheme="minorHAnsi"/>
                <w:sz w:val="24"/>
                <w:szCs w:val="24"/>
                <w:lang w:val="en-GB"/>
              </w:rPr>
            </w:pPr>
            <w:r>
              <w:rPr>
                <w:rFonts w:ascii="Calibri" w:eastAsia="Calibri" w:hAnsi="Calibri" w:cs="Calibri"/>
                <w:color w:val="000000" w:themeColor="text1"/>
              </w:rPr>
              <w:t>Please confirm and detail.</w:t>
            </w:r>
          </w:p>
        </w:tc>
      </w:tr>
      <w:tr w:rsidR="009B36C5" w14:paraId="330D0B20" w14:textId="77777777">
        <w:trPr>
          <w:trHeight w:val="454"/>
        </w:trPr>
        <w:tc>
          <w:tcPr>
            <w:tcW w:w="1545" w:type="dxa"/>
            <w:vMerge/>
            <w:vAlign w:val="center"/>
          </w:tcPr>
          <w:p w14:paraId="6B975E2C"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904AA7B" w14:textId="77777777" w:rsidR="009B36C5" w:rsidRDefault="009B36C5" w:rsidP="009B36C5">
            <w:pPr>
              <w:spacing w:line="240" w:lineRule="auto"/>
            </w:pPr>
            <w:r>
              <w:rPr>
                <w:i/>
                <w:iCs/>
                <w:color w:val="A6A6A6" w:themeColor="background1" w:themeShade="A6"/>
              </w:rPr>
              <w:t>Confirm (Yes / No)</w:t>
            </w:r>
          </w:p>
        </w:tc>
      </w:tr>
      <w:tr w:rsidR="009B36C5" w14:paraId="147BA1D8" w14:textId="77777777">
        <w:trPr>
          <w:trHeight w:val="454"/>
        </w:trPr>
        <w:tc>
          <w:tcPr>
            <w:tcW w:w="1545" w:type="dxa"/>
            <w:vMerge/>
            <w:vAlign w:val="center"/>
          </w:tcPr>
          <w:p w14:paraId="1670875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040D35" w14:textId="77777777" w:rsidR="009B36C5" w:rsidRDefault="009B36C5" w:rsidP="009B36C5">
            <w:pPr>
              <w:spacing w:line="240" w:lineRule="auto"/>
            </w:pPr>
            <w:r>
              <w:rPr>
                <w:i/>
                <w:iCs/>
                <w:color w:val="A6A6A6" w:themeColor="background1" w:themeShade="A6"/>
              </w:rPr>
              <w:t>Insert Comment</w:t>
            </w:r>
          </w:p>
        </w:tc>
      </w:tr>
      <w:tr w:rsidR="009B36C5" w14:paraId="32B18E29"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F776D4C"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D8734C8"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The data structure </w:t>
            </w:r>
            <w:r w:rsidRPr="00A513DC">
              <w:rPr>
                <w:rFonts w:cstheme="minorHAnsi"/>
                <w:b/>
                <w:bCs/>
                <w:sz w:val="24"/>
                <w:szCs w:val="24"/>
              </w:rPr>
              <w:t>MUST</w:t>
            </w:r>
            <w:r>
              <w:rPr>
                <w:rFonts w:cstheme="minorHAnsi"/>
                <w:sz w:val="24"/>
                <w:szCs w:val="24"/>
              </w:rPr>
              <w:t xml:space="preserve"> preserve timestamps, station identifiers, gravity values, uncertainty/standard-deviation information, tilt, temperature, applied corrections and GPS metadata where available.</w:t>
            </w:r>
          </w:p>
          <w:p w14:paraId="435181B2" w14:textId="77777777" w:rsidR="009B36C5" w:rsidRDefault="009B36C5" w:rsidP="009B36C5">
            <w:pPr>
              <w:tabs>
                <w:tab w:val="left" w:pos="567"/>
              </w:tabs>
              <w:autoSpaceDE w:val="0"/>
              <w:autoSpaceDN w:val="0"/>
              <w:adjustRightInd w:val="0"/>
              <w:spacing w:after="0" w:line="240" w:lineRule="auto"/>
              <w:rPr>
                <w:rFonts w:cstheme="minorHAnsi"/>
                <w:sz w:val="24"/>
                <w:szCs w:val="24"/>
              </w:rPr>
            </w:pPr>
          </w:p>
          <w:p w14:paraId="6879B728" w14:textId="214A02EB" w:rsidR="009B36C5" w:rsidRDefault="009B36C5" w:rsidP="009B36C5">
            <w:pPr>
              <w:tabs>
                <w:tab w:val="left" w:pos="567"/>
              </w:tabs>
              <w:autoSpaceDE w:val="0"/>
              <w:autoSpaceDN w:val="0"/>
              <w:adjustRightInd w:val="0"/>
              <w:spacing w:after="0" w:line="240" w:lineRule="auto"/>
              <w:rPr>
                <w:rFonts w:ascii="Calibri" w:eastAsia="Calibri" w:hAnsi="Calibri" w:cs="Calibri"/>
                <w:color w:val="FF0000"/>
              </w:rPr>
            </w:pPr>
            <w:r>
              <w:rPr>
                <w:rFonts w:cstheme="minorHAnsi"/>
                <w:sz w:val="24"/>
                <w:szCs w:val="24"/>
              </w:rPr>
              <w:t xml:space="preserve">Please confirm and detail. </w:t>
            </w:r>
          </w:p>
        </w:tc>
      </w:tr>
      <w:tr w:rsidR="009B36C5" w14:paraId="3A12EC6F" w14:textId="77777777">
        <w:trPr>
          <w:trHeight w:val="454"/>
        </w:trPr>
        <w:tc>
          <w:tcPr>
            <w:tcW w:w="1545" w:type="dxa"/>
            <w:vMerge/>
            <w:vAlign w:val="center"/>
          </w:tcPr>
          <w:p w14:paraId="3351BA9B"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170A911" w14:textId="77777777" w:rsidR="009B36C5" w:rsidRDefault="009B36C5" w:rsidP="009B36C5">
            <w:pPr>
              <w:tabs>
                <w:tab w:val="left" w:pos="567"/>
              </w:tabs>
              <w:autoSpaceDE w:val="0"/>
              <w:autoSpaceDN w:val="0"/>
              <w:adjustRightInd w:val="0"/>
              <w:spacing w:after="0" w:line="240" w:lineRule="auto"/>
              <w:ind w:right="816"/>
            </w:pPr>
            <w:r>
              <w:rPr>
                <w:i/>
                <w:iCs/>
                <w:color w:val="A6A6A6" w:themeColor="background1" w:themeShade="A6"/>
              </w:rPr>
              <w:t>Confirm (Yes / No)</w:t>
            </w:r>
          </w:p>
        </w:tc>
      </w:tr>
      <w:tr w:rsidR="009B36C5" w14:paraId="6A660D1D" w14:textId="77777777">
        <w:trPr>
          <w:trHeight w:val="454"/>
        </w:trPr>
        <w:tc>
          <w:tcPr>
            <w:tcW w:w="1545" w:type="dxa"/>
            <w:vMerge/>
            <w:vAlign w:val="center"/>
          </w:tcPr>
          <w:p w14:paraId="0305307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20623F" w14:textId="77777777" w:rsidR="009B36C5" w:rsidRDefault="009B36C5" w:rsidP="009B36C5">
            <w:pPr>
              <w:tabs>
                <w:tab w:val="left" w:pos="567"/>
              </w:tabs>
              <w:autoSpaceDE w:val="0"/>
              <w:autoSpaceDN w:val="0"/>
              <w:adjustRightInd w:val="0"/>
              <w:spacing w:after="0" w:line="240" w:lineRule="auto"/>
              <w:ind w:right="816"/>
            </w:pPr>
            <w:r>
              <w:rPr>
                <w:i/>
                <w:iCs/>
                <w:color w:val="A6A6A6" w:themeColor="background1" w:themeShade="A6"/>
              </w:rPr>
              <w:t>Insert Comment</w:t>
            </w:r>
          </w:p>
        </w:tc>
      </w:tr>
      <w:tr w:rsidR="009B36C5" w14:paraId="4FB022BD"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0A77F7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1EE25B1" w14:textId="77777777" w:rsidR="009B36C5" w:rsidRDefault="009B36C5" w:rsidP="009B36C5">
            <w:pPr>
              <w:spacing w:after="0"/>
              <w:rPr>
                <w:rFonts w:cstheme="minorHAnsi"/>
                <w:bCs/>
                <w:sz w:val="24"/>
                <w:szCs w:val="24"/>
                <w:lang w:eastAsia="ja-JP"/>
              </w:rPr>
            </w:pPr>
            <w:r w:rsidRPr="7967A398">
              <w:rPr>
                <w:sz w:val="24"/>
                <w:szCs w:val="24"/>
                <w:lang w:eastAsia="ja-JP"/>
              </w:rPr>
              <w:t xml:space="preserve">The system </w:t>
            </w:r>
            <w:r w:rsidRPr="7967A398">
              <w:rPr>
                <w:b/>
                <w:sz w:val="24"/>
                <w:szCs w:val="24"/>
                <w:lang w:eastAsia="ja-JP"/>
              </w:rPr>
              <w:t>MUST</w:t>
            </w:r>
            <w:r w:rsidRPr="7967A398">
              <w:rPr>
                <w:sz w:val="24"/>
                <w:szCs w:val="24"/>
                <w:lang w:eastAsia="ja-JP"/>
              </w:rPr>
              <w:t xml:space="preserve"> include all drivers, licences and software required for instrument setup, acquisition, remote control where applicable, data transfer, quality control, calibration and routine post-processing.</w:t>
            </w:r>
          </w:p>
          <w:p w14:paraId="7477FB1E" w14:textId="5AF4D085" w:rsidR="009B36C5" w:rsidRDefault="009B36C5" w:rsidP="009B36C5">
            <w:pPr>
              <w:spacing w:after="0"/>
              <w:rPr>
                <w:sz w:val="24"/>
                <w:szCs w:val="24"/>
                <w:lang w:eastAsia="ja-JP"/>
              </w:rPr>
            </w:pPr>
          </w:p>
          <w:p w14:paraId="7828A8E6" w14:textId="77777777" w:rsidR="009B36C5" w:rsidRDefault="009B36C5" w:rsidP="009B36C5">
            <w:pPr>
              <w:spacing w:after="0"/>
              <w:rPr>
                <w:rFonts w:cstheme="minorHAnsi"/>
                <w:bCs/>
                <w:sz w:val="24"/>
                <w:szCs w:val="24"/>
                <w:lang w:eastAsia="ja-JP"/>
              </w:rPr>
            </w:pPr>
            <w:r>
              <w:rPr>
                <w:rFonts w:cstheme="minorHAnsi"/>
                <w:bCs/>
                <w:sz w:val="24"/>
                <w:szCs w:val="24"/>
                <w:lang w:eastAsia="ja-JP"/>
              </w:rPr>
              <w:t xml:space="preserve">Tenderers </w:t>
            </w:r>
            <w:r w:rsidRPr="00A513DC">
              <w:rPr>
                <w:rFonts w:cstheme="minorHAnsi"/>
                <w:b/>
                <w:sz w:val="24"/>
                <w:szCs w:val="24"/>
                <w:lang w:eastAsia="ja-JP"/>
              </w:rPr>
              <w:t>MUST</w:t>
            </w:r>
            <w:r>
              <w:rPr>
                <w:rFonts w:cstheme="minorHAnsi"/>
                <w:bCs/>
                <w:sz w:val="24"/>
                <w:szCs w:val="24"/>
                <w:lang w:eastAsia="ja-JP"/>
              </w:rPr>
              <w:t xml:space="preserve"> identify the supported operating systems, licence type, number of included installations and any optional software modules.</w:t>
            </w:r>
          </w:p>
          <w:p w14:paraId="1D980700" w14:textId="77777777" w:rsidR="009B36C5" w:rsidRDefault="009B36C5" w:rsidP="009B36C5">
            <w:pPr>
              <w:spacing w:after="0"/>
              <w:rPr>
                <w:rFonts w:cstheme="minorHAnsi"/>
                <w:bCs/>
                <w:sz w:val="24"/>
                <w:szCs w:val="24"/>
                <w:lang w:eastAsia="ja-JP"/>
              </w:rPr>
            </w:pPr>
          </w:p>
          <w:p w14:paraId="06186600" w14:textId="2151D5A6" w:rsidR="009B36C5" w:rsidRDefault="009B36C5" w:rsidP="009B36C5">
            <w:pPr>
              <w:spacing w:after="0"/>
              <w:rPr>
                <w:rFonts w:cstheme="minorHAnsi"/>
                <w:bCs/>
                <w:sz w:val="24"/>
                <w:szCs w:val="24"/>
                <w:lang w:eastAsia="ja-JP"/>
              </w:rPr>
            </w:pPr>
            <w:r>
              <w:rPr>
                <w:rFonts w:cstheme="minorHAnsi"/>
                <w:bCs/>
                <w:sz w:val="24"/>
                <w:szCs w:val="24"/>
                <w:lang w:eastAsia="ja-JP"/>
              </w:rPr>
              <w:t xml:space="preserve">Please confirm and detail. </w:t>
            </w:r>
          </w:p>
          <w:p w14:paraId="4AE48933" w14:textId="77777777" w:rsidR="009B36C5" w:rsidRDefault="009B36C5" w:rsidP="009B36C5">
            <w:pPr>
              <w:tabs>
                <w:tab w:val="left" w:pos="450"/>
                <w:tab w:val="center" w:pos="4513"/>
                <w:tab w:val="right" w:pos="9026"/>
              </w:tabs>
              <w:spacing w:after="0" w:line="240" w:lineRule="auto"/>
              <w:rPr>
                <w:rFonts w:cstheme="minorHAnsi"/>
                <w:bCs/>
                <w:sz w:val="24"/>
                <w:szCs w:val="24"/>
                <w:lang w:eastAsia="ja-JP"/>
              </w:rPr>
            </w:pPr>
          </w:p>
          <w:p w14:paraId="34678A3B" w14:textId="3C7036EE" w:rsidR="009B36C5" w:rsidRPr="00AC0051" w:rsidRDefault="009B36C5" w:rsidP="009B36C5">
            <w:pPr>
              <w:tabs>
                <w:tab w:val="left" w:pos="567"/>
              </w:tabs>
              <w:autoSpaceDE w:val="0"/>
              <w:autoSpaceDN w:val="0"/>
              <w:adjustRightInd w:val="0"/>
              <w:spacing w:after="0" w:line="240" w:lineRule="auto"/>
              <w:rPr>
                <w:rFonts w:cstheme="minorHAnsi"/>
                <w:color w:val="FF0000"/>
                <w:sz w:val="24"/>
                <w:szCs w:val="24"/>
              </w:rPr>
            </w:pPr>
            <w:r>
              <w:rPr>
                <w:rFonts w:cstheme="minorHAnsi"/>
                <w:bCs/>
                <w:color w:val="FF0000"/>
                <w:sz w:val="24"/>
                <w:szCs w:val="24"/>
                <w:lang w:eastAsia="ja-JP"/>
              </w:rPr>
              <w:t>Note: Pricing MUST only be included in the Appendix 2 Pricing Schedule.  No pricing is to be included in this Appendix 1 document.</w:t>
            </w:r>
          </w:p>
        </w:tc>
      </w:tr>
      <w:tr w:rsidR="009B36C5" w14:paraId="513E4F1E" w14:textId="77777777">
        <w:trPr>
          <w:trHeight w:val="454"/>
        </w:trPr>
        <w:tc>
          <w:tcPr>
            <w:tcW w:w="1545" w:type="dxa"/>
            <w:vMerge/>
            <w:vAlign w:val="center"/>
          </w:tcPr>
          <w:p w14:paraId="3C20604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11B5951" w14:textId="77777777" w:rsidR="009B36C5" w:rsidRDefault="009B36C5" w:rsidP="009B36C5">
            <w:pPr>
              <w:tabs>
                <w:tab w:val="left" w:pos="567"/>
              </w:tabs>
              <w:autoSpaceDE w:val="0"/>
              <w:autoSpaceDN w:val="0"/>
              <w:adjustRightInd w:val="0"/>
              <w:spacing w:after="0" w:line="240" w:lineRule="auto"/>
              <w:ind w:right="816"/>
            </w:pPr>
            <w:r>
              <w:rPr>
                <w:i/>
                <w:iCs/>
                <w:color w:val="A6A6A6" w:themeColor="background1" w:themeShade="A6"/>
              </w:rPr>
              <w:t>Confirm (Yes / No)</w:t>
            </w:r>
          </w:p>
        </w:tc>
      </w:tr>
      <w:tr w:rsidR="009B36C5" w14:paraId="1030CE6A" w14:textId="77777777">
        <w:trPr>
          <w:trHeight w:val="454"/>
        </w:trPr>
        <w:tc>
          <w:tcPr>
            <w:tcW w:w="1545" w:type="dxa"/>
            <w:vMerge/>
            <w:vAlign w:val="center"/>
          </w:tcPr>
          <w:p w14:paraId="5E6E11CE"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ADF8DB" w14:textId="77777777" w:rsidR="009B36C5" w:rsidRDefault="009B36C5" w:rsidP="009B36C5">
            <w:pPr>
              <w:tabs>
                <w:tab w:val="left" w:pos="567"/>
              </w:tabs>
              <w:autoSpaceDE w:val="0"/>
              <w:autoSpaceDN w:val="0"/>
              <w:adjustRightInd w:val="0"/>
              <w:spacing w:after="0" w:line="240" w:lineRule="auto"/>
              <w:ind w:right="816"/>
              <w:rPr>
                <w:i/>
                <w:iCs/>
                <w:color w:val="A6A6A6" w:themeColor="background1" w:themeShade="A6"/>
                <w:lang w:val="en-GB"/>
              </w:rPr>
            </w:pPr>
            <w:r>
              <w:rPr>
                <w:i/>
                <w:iCs/>
                <w:color w:val="A6A6A6" w:themeColor="background1" w:themeShade="A6"/>
              </w:rPr>
              <w:t>Insert Comment</w:t>
            </w:r>
          </w:p>
        </w:tc>
      </w:tr>
      <w:tr w:rsidR="009B36C5" w14:paraId="6B34930F"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ADB4EE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0522865" w14:textId="77777777" w:rsidR="009B36C5" w:rsidRDefault="009B36C5" w:rsidP="009B36C5">
            <w:pPr>
              <w:tabs>
                <w:tab w:val="left" w:pos="567"/>
              </w:tabs>
              <w:spacing w:after="0" w:line="240" w:lineRule="auto"/>
              <w:rPr>
                <w:rFonts w:cstheme="minorHAnsi"/>
                <w:sz w:val="24"/>
                <w:szCs w:val="24"/>
                <w:lang w:val="en-GB"/>
              </w:rPr>
            </w:pPr>
            <w:r>
              <w:rPr>
                <w:rFonts w:cstheme="minorHAnsi"/>
                <w:sz w:val="24"/>
                <w:szCs w:val="24"/>
                <w:lang w:val="en-GB"/>
              </w:rPr>
              <w:t xml:space="preserve">The system software </w:t>
            </w:r>
            <w:r w:rsidRPr="00A513DC">
              <w:rPr>
                <w:rFonts w:cstheme="minorHAnsi"/>
                <w:b/>
                <w:bCs/>
                <w:sz w:val="24"/>
                <w:szCs w:val="24"/>
                <w:lang w:val="en-GB"/>
              </w:rPr>
              <w:t>MUST</w:t>
            </w:r>
            <w:r>
              <w:rPr>
                <w:rFonts w:cstheme="minorHAnsi"/>
                <w:sz w:val="24"/>
                <w:szCs w:val="24"/>
                <w:lang w:val="en-GB"/>
              </w:rPr>
              <w:t xml:space="preserve"> minimise security vulnerabilities and the need for frequent disruptive upgrades.</w:t>
            </w:r>
          </w:p>
          <w:p w14:paraId="6AE45A45" w14:textId="77777777" w:rsidR="009B36C5" w:rsidRDefault="009B36C5" w:rsidP="009B36C5">
            <w:pPr>
              <w:tabs>
                <w:tab w:val="left" w:pos="567"/>
              </w:tabs>
              <w:spacing w:after="0" w:line="240" w:lineRule="auto"/>
              <w:rPr>
                <w:rFonts w:cstheme="minorHAnsi"/>
                <w:sz w:val="24"/>
                <w:szCs w:val="24"/>
                <w:lang w:val="en-GB"/>
              </w:rPr>
            </w:pPr>
            <w:r>
              <w:rPr>
                <w:rFonts w:cstheme="minorHAnsi"/>
                <w:sz w:val="24"/>
                <w:szCs w:val="24"/>
                <w:lang w:val="en-GB"/>
              </w:rPr>
              <w:lastRenderedPageBreak/>
              <w:t xml:space="preserve">Normal acquisition and data export </w:t>
            </w:r>
            <w:r w:rsidRPr="00A513DC">
              <w:rPr>
                <w:rFonts w:cstheme="minorHAnsi"/>
                <w:b/>
                <w:bCs/>
                <w:sz w:val="24"/>
                <w:szCs w:val="24"/>
                <w:lang w:val="en-GB"/>
              </w:rPr>
              <w:t>MUST</w:t>
            </w:r>
            <w:r>
              <w:rPr>
                <w:rFonts w:cstheme="minorHAnsi"/>
                <w:sz w:val="24"/>
                <w:szCs w:val="24"/>
                <w:lang w:val="en-GB"/>
              </w:rPr>
              <w:t xml:space="preserve"> be possible offline, without mandatory cloud accounts, vendor remote access or permanent internet connectivity. Tenderers </w:t>
            </w:r>
            <w:r w:rsidRPr="00A513DC">
              <w:rPr>
                <w:rFonts w:cstheme="minorHAnsi"/>
                <w:b/>
                <w:bCs/>
                <w:sz w:val="24"/>
                <w:szCs w:val="24"/>
                <w:lang w:val="en-GB"/>
              </w:rPr>
              <w:t>MUST</w:t>
            </w:r>
            <w:r>
              <w:rPr>
                <w:rFonts w:cstheme="minorHAnsi"/>
                <w:sz w:val="24"/>
                <w:szCs w:val="24"/>
                <w:lang w:val="en-GB"/>
              </w:rPr>
              <w:t xml:space="preserve"> describe any network, administrator-rights or antivirus exclusions required.</w:t>
            </w:r>
          </w:p>
          <w:p w14:paraId="5567F005" w14:textId="77777777" w:rsidR="009B36C5" w:rsidRDefault="009B36C5" w:rsidP="009B36C5">
            <w:pPr>
              <w:tabs>
                <w:tab w:val="left" w:pos="567"/>
              </w:tabs>
              <w:spacing w:after="0" w:line="240" w:lineRule="auto"/>
              <w:rPr>
                <w:rFonts w:cstheme="minorHAnsi"/>
                <w:sz w:val="24"/>
                <w:szCs w:val="24"/>
                <w:lang w:val="en-GB"/>
              </w:rPr>
            </w:pPr>
          </w:p>
          <w:p w14:paraId="7561578D" w14:textId="0F6FC7B6" w:rsidR="009B36C5" w:rsidRPr="00F54375" w:rsidRDefault="009B36C5" w:rsidP="009B36C5">
            <w:pPr>
              <w:tabs>
                <w:tab w:val="left" w:pos="450"/>
              </w:tabs>
              <w:spacing w:after="0" w:line="240" w:lineRule="auto"/>
              <w:rPr>
                <w:rFonts w:eastAsia="Arial" w:cstheme="minorHAnsi"/>
                <w:color w:val="000000"/>
                <w:sz w:val="24"/>
                <w:szCs w:val="24"/>
                <w:lang w:val="en-US"/>
              </w:rPr>
            </w:pPr>
            <w:r>
              <w:rPr>
                <w:rFonts w:cstheme="minorHAnsi"/>
                <w:sz w:val="24"/>
                <w:szCs w:val="24"/>
                <w:lang w:val="en-GB"/>
              </w:rPr>
              <w:t>Please confirm and detail.</w:t>
            </w:r>
          </w:p>
        </w:tc>
      </w:tr>
      <w:tr w:rsidR="009B36C5" w14:paraId="19351A43" w14:textId="77777777">
        <w:trPr>
          <w:trHeight w:val="454"/>
        </w:trPr>
        <w:tc>
          <w:tcPr>
            <w:tcW w:w="1545" w:type="dxa"/>
            <w:vMerge/>
            <w:vAlign w:val="center"/>
          </w:tcPr>
          <w:p w14:paraId="5AFA8D06"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90112A5"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245056FA" w14:textId="77777777">
        <w:trPr>
          <w:trHeight w:val="454"/>
        </w:trPr>
        <w:tc>
          <w:tcPr>
            <w:tcW w:w="1545" w:type="dxa"/>
            <w:vMerge/>
            <w:vAlign w:val="center"/>
          </w:tcPr>
          <w:p w14:paraId="253D3969"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D0260B"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0732E2D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DCDB2C6"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E674028"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System software </w:t>
            </w:r>
            <w:r>
              <w:rPr>
                <w:rFonts w:cstheme="minorHAnsi"/>
                <w:b/>
                <w:bCs/>
                <w:sz w:val="24"/>
                <w:szCs w:val="24"/>
              </w:rPr>
              <w:t>SHOULD</w:t>
            </w:r>
            <w:r>
              <w:rPr>
                <w:rFonts w:cstheme="minorHAnsi"/>
                <w:sz w:val="24"/>
                <w:szCs w:val="24"/>
              </w:rPr>
              <w:t xml:space="preserve"> be user friendly.</w:t>
            </w:r>
          </w:p>
          <w:p w14:paraId="0A152569" w14:textId="6DC5700A" w:rsidR="009B36C5" w:rsidRDefault="009B36C5" w:rsidP="009B36C5">
            <w:pPr>
              <w:tabs>
                <w:tab w:val="left" w:pos="567"/>
              </w:tabs>
              <w:autoSpaceDE w:val="0"/>
              <w:autoSpaceDN w:val="0"/>
              <w:adjustRightInd w:val="0"/>
              <w:spacing w:after="0" w:line="240" w:lineRule="auto"/>
              <w:rPr>
                <w:rFonts w:cstheme="minorHAnsi"/>
                <w:sz w:val="24"/>
                <w:szCs w:val="24"/>
              </w:rPr>
            </w:pPr>
          </w:p>
          <w:p w14:paraId="6848EFC1"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Please provide details describing any future possible software or firmware upgrades and provision for these.</w:t>
            </w:r>
          </w:p>
          <w:p w14:paraId="5122AB4F" w14:textId="77777777" w:rsidR="009B36C5" w:rsidRDefault="009B36C5" w:rsidP="009B36C5">
            <w:pPr>
              <w:tabs>
                <w:tab w:val="left" w:pos="567"/>
              </w:tabs>
              <w:autoSpaceDE w:val="0"/>
              <w:autoSpaceDN w:val="0"/>
              <w:adjustRightInd w:val="0"/>
              <w:spacing w:after="0" w:line="240" w:lineRule="auto"/>
              <w:rPr>
                <w:rFonts w:cstheme="minorHAnsi"/>
                <w:sz w:val="24"/>
                <w:szCs w:val="24"/>
              </w:rPr>
            </w:pPr>
          </w:p>
          <w:p w14:paraId="3A12DAA1" w14:textId="77777777" w:rsidR="009B36C5" w:rsidRDefault="009B36C5" w:rsidP="009B36C5">
            <w:pPr>
              <w:tabs>
                <w:tab w:val="left" w:pos="567"/>
              </w:tabs>
              <w:autoSpaceDE w:val="0"/>
              <w:autoSpaceDN w:val="0"/>
              <w:adjustRightInd w:val="0"/>
              <w:spacing w:after="0" w:line="240" w:lineRule="auto"/>
              <w:rPr>
                <w:rFonts w:cstheme="minorHAnsi"/>
                <w:sz w:val="24"/>
                <w:szCs w:val="24"/>
                <w:lang w:eastAsia="ja-JP"/>
              </w:rPr>
            </w:pPr>
            <w:r>
              <w:rPr>
                <w:rFonts w:cstheme="minorHAnsi"/>
                <w:sz w:val="24"/>
                <w:szCs w:val="24"/>
                <w:lang w:eastAsia="ja-JP"/>
              </w:rPr>
              <w:t>Please indicate any associated upgrade options price</w:t>
            </w:r>
            <w:r>
              <w:rPr>
                <w:rFonts w:cstheme="minorHAnsi"/>
                <w:sz w:val="24"/>
                <w:szCs w:val="24"/>
              </w:rPr>
              <w:t>, as an optional to purchase,</w:t>
            </w:r>
            <w:r>
              <w:rPr>
                <w:rFonts w:cstheme="minorHAnsi"/>
                <w:sz w:val="24"/>
                <w:szCs w:val="24"/>
                <w:lang w:eastAsia="ja-JP"/>
              </w:rPr>
              <w:t xml:space="preserve"> in Appendix 2 – Pricing Schedule. </w:t>
            </w:r>
          </w:p>
          <w:p w14:paraId="005A1FAB" w14:textId="77777777" w:rsidR="009B36C5" w:rsidRDefault="009B36C5" w:rsidP="009B36C5">
            <w:pPr>
              <w:tabs>
                <w:tab w:val="left" w:pos="567"/>
              </w:tabs>
              <w:autoSpaceDE w:val="0"/>
              <w:autoSpaceDN w:val="0"/>
              <w:adjustRightInd w:val="0"/>
              <w:spacing w:after="0" w:line="240" w:lineRule="auto"/>
              <w:rPr>
                <w:rFonts w:cstheme="minorHAnsi"/>
                <w:b/>
                <w:bCs/>
                <w:i/>
                <w:iCs/>
                <w:sz w:val="24"/>
                <w:szCs w:val="24"/>
                <w:lang w:eastAsia="en-IE"/>
              </w:rPr>
            </w:pPr>
            <w:r>
              <w:rPr>
                <w:rFonts w:cstheme="minorHAnsi"/>
                <w:b/>
                <w:bCs/>
                <w:sz w:val="24"/>
                <w:szCs w:val="24"/>
                <w:lang w:eastAsia="ja-JP"/>
              </w:rPr>
              <w:t xml:space="preserve">If any options to purchase are available, </w:t>
            </w:r>
            <w:r>
              <w:rPr>
                <w:rFonts w:cstheme="minorHAnsi"/>
                <w:b/>
                <w:bCs/>
                <w:i/>
                <w:iCs/>
                <w:sz w:val="24"/>
                <w:szCs w:val="24"/>
                <w:lang w:eastAsia="en-IE"/>
              </w:rPr>
              <w:t>these are optional to purchase by the Contracting Authority at any time up to 12 months from contract signing and will not form part of the Cost evaluation.</w:t>
            </w:r>
          </w:p>
          <w:p w14:paraId="1C7D9A0C" w14:textId="77777777" w:rsidR="009B36C5" w:rsidRDefault="009B36C5" w:rsidP="009B36C5">
            <w:pPr>
              <w:tabs>
                <w:tab w:val="left" w:pos="567"/>
              </w:tabs>
              <w:autoSpaceDE w:val="0"/>
              <w:autoSpaceDN w:val="0"/>
              <w:adjustRightInd w:val="0"/>
              <w:spacing w:after="0" w:line="240" w:lineRule="auto"/>
              <w:rPr>
                <w:rFonts w:cstheme="minorHAnsi"/>
                <w:b/>
                <w:bCs/>
                <w:i/>
                <w:iCs/>
                <w:sz w:val="24"/>
                <w:szCs w:val="24"/>
                <w:lang w:eastAsia="en-IE"/>
              </w:rPr>
            </w:pPr>
          </w:p>
          <w:p w14:paraId="48AF4690" w14:textId="77D3CD84" w:rsidR="009B36C5" w:rsidRPr="00AC0051" w:rsidRDefault="009B36C5" w:rsidP="009B36C5">
            <w:pPr>
              <w:tabs>
                <w:tab w:val="left" w:pos="567"/>
              </w:tabs>
              <w:autoSpaceDE w:val="0"/>
              <w:autoSpaceDN w:val="0"/>
              <w:adjustRightInd w:val="0"/>
              <w:spacing w:after="0" w:line="240" w:lineRule="auto"/>
              <w:rPr>
                <w:rFonts w:cstheme="minorHAnsi"/>
                <w:sz w:val="24"/>
                <w:szCs w:val="24"/>
              </w:rPr>
            </w:pPr>
            <w:r>
              <w:rPr>
                <w:rFonts w:cstheme="minorHAnsi"/>
                <w:color w:val="FF0000"/>
                <w:sz w:val="24"/>
                <w:szCs w:val="24"/>
              </w:rPr>
              <w:t>Note: Pricing MUST only be included in the Appendix 2 Pricing Schedule.  No pricing is to be included in this Appendix 1 document.</w:t>
            </w:r>
          </w:p>
        </w:tc>
      </w:tr>
      <w:tr w:rsidR="009B36C5" w14:paraId="23D6E269" w14:textId="77777777">
        <w:trPr>
          <w:trHeight w:val="454"/>
        </w:trPr>
        <w:tc>
          <w:tcPr>
            <w:tcW w:w="1545" w:type="dxa"/>
            <w:vMerge/>
            <w:vAlign w:val="center"/>
          </w:tcPr>
          <w:p w14:paraId="46346A54"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3E002C3"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712405CC" w14:textId="77777777">
        <w:trPr>
          <w:trHeight w:val="454"/>
        </w:trPr>
        <w:tc>
          <w:tcPr>
            <w:tcW w:w="1545" w:type="dxa"/>
            <w:vMerge/>
            <w:vAlign w:val="center"/>
          </w:tcPr>
          <w:p w14:paraId="05B89B62"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2DABC9"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02D026E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94BCE6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87A1812" w14:textId="77777777" w:rsidR="009B36C5" w:rsidRDefault="009B36C5" w:rsidP="009B36C5">
            <w:pPr>
              <w:pStyle w:val="JBW-ListBullet3"/>
              <w:tabs>
                <w:tab w:val="left" w:pos="450"/>
                <w:tab w:val="left" w:pos="1200"/>
              </w:tabs>
              <w:spacing w:after="0"/>
              <w:rPr>
                <w:rFonts w:asciiTheme="minorHAnsi" w:eastAsia="Arial" w:hAnsiTheme="minorHAnsi" w:cstheme="minorBidi"/>
                <w:color w:val="000000"/>
                <w:sz w:val="24"/>
                <w:szCs w:val="24"/>
                <w:lang w:val="en-US" w:eastAsia="en-US"/>
              </w:rPr>
            </w:pPr>
            <w:r w:rsidRPr="7967A398">
              <w:rPr>
                <w:rFonts w:asciiTheme="minorHAnsi" w:eastAsia="Arial" w:hAnsiTheme="minorHAnsi" w:cstheme="minorBidi"/>
                <w:color w:val="000000" w:themeColor="text1"/>
                <w:sz w:val="24"/>
                <w:szCs w:val="24"/>
                <w:lang w:val="en-US" w:eastAsia="en-US"/>
              </w:rPr>
              <w:t xml:space="preserve">Software updates to the system, which become available during the life of the contract, </w:t>
            </w:r>
            <w:r w:rsidRPr="7967A398">
              <w:rPr>
                <w:rFonts w:asciiTheme="minorHAnsi" w:eastAsia="Arial" w:hAnsiTheme="minorHAnsi" w:cstheme="minorBidi"/>
                <w:b/>
                <w:color w:val="000000" w:themeColor="text1"/>
                <w:sz w:val="24"/>
                <w:szCs w:val="24"/>
                <w:lang w:val="en-US" w:eastAsia="en-US"/>
              </w:rPr>
              <w:t>MUST</w:t>
            </w:r>
            <w:r w:rsidRPr="7967A398">
              <w:rPr>
                <w:rFonts w:asciiTheme="minorHAnsi" w:eastAsia="Arial" w:hAnsiTheme="minorHAnsi" w:cstheme="minorBidi"/>
                <w:color w:val="000000" w:themeColor="text1"/>
                <w:sz w:val="24"/>
                <w:szCs w:val="24"/>
                <w:lang w:val="en-US" w:eastAsia="en-US"/>
              </w:rPr>
              <w:t xml:space="preserve"> be provided free of charge during the warranty period.</w:t>
            </w:r>
          </w:p>
          <w:p w14:paraId="5EFA602D" w14:textId="77777777" w:rsidR="009B36C5" w:rsidRDefault="009B36C5" w:rsidP="009B36C5">
            <w:pPr>
              <w:pStyle w:val="JBW-ListBullet3"/>
              <w:tabs>
                <w:tab w:val="left" w:pos="450"/>
                <w:tab w:val="left" w:pos="1200"/>
              </w:tabs>
              <w:spacing w:after="0"/>
              <w:rPr>
                <w:rFonts w:asciiTheme="minorHAnsi" w:eastAsia="Arial" w:hAnsiTheme="minorHAnsi" w:cstheme="minorHAnsi"/>
                <w:color w:val="000000"/>
                <w:sz w:val="24"/>
                <w:szCs w:val="24"/>
                <w:lang w:val="en-US" w:eastAsia="en-US"/>
              </w:rPr>
            </w:pPr>
          </w:p>
          <w:p w14:paraId="7CC092E4" w14:textId="78EA0319" w:rsidR="009B36C5" w:rsidRDefault="009B36C5" w:rsidP="009B36C5">
            <w:pPr>
              <w:tabs>
                <w:tab w:val="left" w:pos="450"/>
              </w:tabs>
              <w:spacing w:after="0" w:line="240" w:lineRule="auto"/>
              <w:rPr>
                <w:rFonts w:eastAsia="Arial"/>
                <w:color w:val="000000" w:themeColor="text1"/>
                <w:sz w:val="24"/>
                <w:szCs w:val="24"/>
                <w:lang w:val="en-US"/>
              </w:rPr>
            </w:pPr>
            <w:r w:rsidRPr="7967A398">
              <w:rPr>
                <w:rFonts w:eastAsia="Arial"/>
                <w:color w:val="000000" w:themeColor="text1"/>
                <w:sz w:val="24"/>
                <w:szCs w:val="24"/>
                <w:lang w:val="en-US"/>
              </w:rPr>
              <w:t>Please confirm and detail.</w:t>
            </w:r>
          </w:p>
        </w:tc>
      </w:tr>
      <w:tr w:rsidR="009B36C5" w14:paraId="107A3936" w14:textId="77777777">
        <w:trPr>
          <w:trHeight w:val="454"/>
        </w:trPr>
        <w:tc>
          <w:tcPr>
            <w:tcW w:w="1545" w:type="dxa"/>
            <w:vMerge/>
            <w:vAlign w:val="center"/>
          </w:tcPr>
          <w:p w14:paraId="066FFE2D"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176AA91" w14:textId="77777777" w:rsidR="009B36C5" w:rsidRDefault="009B36C5" w:rsidP="009B36C5">
            <w:r>
              <w:rPr>
                <w:i/>
                <w:iCs/>
                <w:color w:val="A6A6A6" w:themeColor="background1" w:themeShade="A6"/>
              </w:rPr>
              <w:t>Confirm (Yes / No)</w:t>
            </w:r>
          </w:p>
        </w:tc>
      </w:tr>
      <w:tr w:rsidR="009B36C5" w14:paraId="6EC4D024" w14:textId="77777777">
        <w:trPr>
          <w:trHeight w:val="454"/>
        </w:trPr>
        <w:tc>
          <w:tcPr>
            <w:tcW w:w="1545" w:type="dxa"/>
            <w:vMerge/>
            <w:vAlign w:val="center"/>
          </w:tcPr>
          <w:p w14:paraId="3BF18E38"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E9C203" w14:textId="77777777" w:rsidR="009B36C5" w:rsidRDefault="009B36C5" w:rsidP="009B36C5">
            <w:pPr>
              <w:rPr>
                <w:i/>
                <w:iCs/>
                <w:color w:val="A6A6A6" w:themeColor="background1" w:themeShade="A6"/>
                <w:lang w:val="en-GB"/>
              </w:rPr>
            </w:pPr>
            <w:r>
              <w:rPr>
                <w:i/>
                <w:iCs/>
                <w:color w:val="A6A6A6" w:themeColor="background1" w:themeShade="A6"/>
              </w:rPr>
              <w:t>Insert Comment</w:t>
            </w:r>
          </w:p>
        </w:tc>
      </w:tr>
      <w:tr w:rsidR="009B36C5" w14:paraId="60C8BB2A"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47C25C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C8A6E5F" w14:textId="77777777" w:rsidR="009B36C5" w:rsidRDefault="009B36C5" w:rsidP="009B36C5">
            <w:pPr>
              <w:tabs>
                <w:tab w:val="left" w:pos="450"/>
              </w:tabs>
              <w:spacing w:after="0" w:line="240" w:lineRule="auto"/>
              <w:rPr>
                <w:rFonts w:eastAsia="Arial" w:cstheme="minorHAnsi"/>
                <w:color w:val="000000"/>
                <w:sz w:val="24"/>
                <w:szCs w:val="24"/>
                <w:lang w:val="en-US"/>
              </w:rPr>
            </w:pPr>
            <w:r>
              <w:rPr>
                <w:rFonts w:eastAsia="Arial" w:cstheme="minorHAnsi"/>
                <w:color w:val="000000"/>
                <w:sz w:val="24"/>
                <w:szCs w:val="24"/>
                <w:lang w:val="en-US"/>
              </w:rPr>
              <w:t xml:space="preserve">All software licenses required for the contracted functionality </w:t>
            </w:r>
            <w:r w:rsidRPr="00A513DC">
              <w:rPr>
                <w:rFonts w:eastAsia="Arial" w:cstheme="minorHAnsi"/>
                <w:b/>
                <w:bCs/>
                <w:color w:val="000000"/>
                <w:sz w:val="24"/>
                <w:szCs w:val="24"/>
                <w:lang w:val="en-US"/>
              </w:rPr>
              <w:t>MUST</w:t>
            </w:r>
            <w:r>
              <w:rPr>
                <w:rFonts w:eastAsia="Arial" w:cstheme="minorHAnsi"/>
                <w:color w:val="000000"/>
                <w:sz w:val="24"/>
                <w:szCs w:val="24"/>
                <w:lang w:val="en-US"/>
              </w:rPr>
              <w:t xml:space="preserve"> be included with the system and remain valid for the operational life of the equipment.</w:t>
            </w:r>
          </w:p>
          <w:p w14:paraId="45B92214" w14:textId="77777777" w:rsidR="009B36C5" w:rsidRDefault="009B36C5" w:rsidP="009B36C5">
            <w:pPr>
              <w:tabs>
                <w:tab w:val="left" w:pos="450"/>
              </w:tabs>
              <w:spacing w:after="0" w:line="240" w:lineRule="auto"/>
              <w:rPr>
                <w:rFonts w:eastAsia="Arial" w:cstheme="minorHAnsi"/>
                <w:color w:val="000000"/>
                <w:sz w:val="24"/>
                <w:szCs w:val="24"/>
                <w:lang w:val="en-US"/>
              </w:rPr>
            </w:pPr>
          </w:p>
          <w:p w14:paraId="6A5D44DC" w14:textId="77777777" w:rsidR="009B36C5" w:rsidRDefault="009B36C5" w:rsidP="009B36C5">
            <w:pPr>
              <w:tabs>
                <w:tab w:val="left" w:pos="450"/>
              </w:tabs>
              <w:spacing w:after="0" w:line="240" w:lineRule="auto"/>
              <w:rPr>
                <w:rFonts w:eastAsia="Arial" w:cstheme="minorHAnsi"/>
                <w:color w:val="000000"/>
                <w:sz w:val="24"/>
                <w:szCs w:val="24"/>
                <w:lang w:val="en-US"/>
              </w:rPr>
            </w:pPr>
            <w:r>
              <w:rPr>
                <w:rFonts w:eastAsia="Arial" w:cstheme="minorHAnsi"/>
                <w:color w:val="000000"/>
                <w:sz w:val="24"/>
                <w:szCs w:val="24"/>
                <w:lang w:val="en-US"/>
              </w:rPr>
              <w:t xml:space="preserve">The core measurement, data-transfer and export functions </w:t>
            </w:r>
            <w:r w:rsidRPr="00A513DC">
              <w:rPr>
                <w:rFonts w:eastAsia="Arial" w:cstheme="minorHAnsi"/>
                <w:b/>
                <w:bCs/>
                <w:color w:val="000000"/>
                <w:sz w:val="24"/>
                <w:szCs w:val="24"/>
                <w:lang w:val="en-US"/>
              </w:rPr>
              <w:t>MUST</w:t>
            </w:r>
            <w:r>
              <w:rPr>
                <w:rFonts w:eastAsia="Arial" w:cstheme="minorHAnsi"/>
                <w:color w:val="000000"/>
                <w:sz w:val="24"/>
                <w:szCs w:val="24"/>
                <w:lang w:val="en-US"/>
              </w:rPr>
              <w:t xml:space="preserve"> not depend on a mandatory annual subscription. </w:t>
            </w:r>
            <w:r w:rsidRPr="00F54375">
              <w:rPr>
                <w:rFonts w:eastAsia="Arial" w:cstheme="minorHAnsi"/>
                <w:color w:val="FF0000"/>
                <w:sz w:val="24"/>
                <w:szCs w:val="24"/>
                <w:lang w:val="en-US"/>
              </w:rPr>
              <w:t xml:space="preserve">Any optional subscription service </w:t>
            </w:r>
            <w:r w:rsidRPr="00F54375">
              <w:rPr>
                <w:rFonts w:eastAsia="Arial" w:cstheme="minorHAnsi"/>
                <w:b/>
                <w:bCs/>
                <w:color w:val="FF0000"/>
                <w:sz w:val="24"/>
                <w:szCs w:val="24"/>
                <w:lang w:val="en-US"/>
              </w:rPr>
              <w:t>MUST</w:t>
            </w:r>
            <w:r w:rsidRPr="00F54375">
              <w:rPr>
                <w:rFonts w:eastAsia="Arial" w:cstheme="minorHAnsi"/>
                <w:color w:val="FF0000"/>
                <w:sz w:val="24"/>
                <w:szCs w:val="24"/>
                <w:lang w:val="en-US"/>
              </w:rPr>
              <w:t xml:space="preserve"> be clearly identified and priced only in Appendix 2.</w:t>
            </w:r>
          </w:p>
          <w:p w14:paraId="1727A5D5" w14:textId="77777777" w:rsidR="009B36C5" w:rsidRDefault="009B36C5" w:rsidP="009B36C5">
            <w:pPr>
              <w:tabs>
                <w:tab w:val="left" w:pos="450"/>
              </w:tabs>
              <w:spacing w:after="0" w:line="240" w:lineRule="auto"/>
              <w:rPr>
                <w:rFonts w:eastAsia="Arial" w:cstheme="minorHAnsi"/>
                <w:color w:val="000000"/>
                <w:sz w:val="24"/>
                <w:szCs w:val="24"/>
                <w:lang w:val="en-US"/>
              </w:rPr>
            </w:pPr>
          </w:p>
          <w:p w14:paraId="7D1D1C04" w14:textId="6711A428" w:rsidR="009B36C5" w:rsidRDefault="009B36C5" w:rsidP="009B36C5">
            <w:pPr>
              <w:tabs>
                <w:tab w:val="left" w:pos="567"/>
              </w:tabs>
              <w:spacing w:after="0" w:line="240" w:lineRule="auto"/>
            </w:pPr>
            <w:r>
              <w:rPr>
                <w:rFonts w:eastAsia="Arial" w:cstheme="minorHAnsi"/>
                <w:color w:val="000000"/>
                <w:sz w:val="24"/>
                <w:szCs w:val="24"/>
                <w:lang w:val="en-US"/>
              </w:rPr>
              <w:t>Please confirm and detail.</w:t>
            </w:r>
          </w:p>
        </w:tc>
      </w:tr>
      <w:tr w:rsidR="009B36C5" w14:paraId="7E86E562" w14:textId="77777777">
        <w:trPr>
          <w:trHeight w:val="454"/>
        </w:trPr>
        <w:tc>
          <w:tcPr>
            <w:tcW w:w="1545" w:type="dxa"/>
            <w:vMerge/>
            <w:vAlign w:val="center"/>
          </w:tcPr>
          <w:p w14:paraId="0FC121E3"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F3DBCF4" w14:textId="77777777" w:rsidR="009B36C5" w:rsidRDefault="009B36C5" w:rsidP="009B36C5">
            <w:r>
              <w:rPr>
                <w:i/>
                <w:iCs/>
                <w:color w:val="A6A6A6" w:themeColor="background1" w:themeShade="A6"/>
              </w:rPr>
              <w:t>Confirm (Yes / No)</w:t>
            </w:r>
          </w:p>
        </w:tc>
      </w:tr>
      <w:tr w:rsidR="009B36C5" w14:paraId="37A54CB2" w14:textId="77777777">
        <w:trPr>
          <w:trHeight w:val="454"/>
        </w:trPr>
        <w:tc>
          <w:tcPr>
            <w:tcW w:w="1545" w:type="dxa"/>
            <w:vMerge/>
            <w:vAlign w:val="center"/>
          </w:tcPr>
          <w:p w14:paraId="181ACD7A"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4971F3" w14:textId="77777777" w:rsidR="009B36C5" w:rsidRDefault="009B36C5" w:rsidP="009B36C5">
            <w:pPr>
              <w:rPr>
                <w:i/>
                <w:iCs/>
                <w:color w:val="A6A6A6" w:themeColor="background1" w:themeShade="A6"/>
                <w:lang w:val="en-GB"/>
              </w:rPr>
            </w:pPr>
            <w:r>
              <w:rPr>
                <w:i/>
                <w:iCs/>
                <w:color w:val="A6A6A6" w:themeColor="background1" w:themeShade="A6"/>
              </w:rPr>
              <w:t>Insert Comment</w:t>
            </w:r>
          </w:p>
        </w:tc>
      </w:tr>
      <w:tr w:rsidR="009B36C5" w14:paraId="4E92CDDD"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6952077"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0618546" w14:textId="77777777" w:rsidR="009B36C5" w:rsidRDefault="009B36C5" w:rsidP="009B36C5">
            <w:pPr>
              <w:tabs>
                <w:tab w:val="left" w:pos="567"/>
              </w:tabs>
              <w:spacing w:after="0" w:line="240" w:lineRule="auto"/>
              <w:rPr>
                <w:rFonts w:eastAsia="Arial" w:cstheme="minorHAnsi"/>
                <w:color w:val="000000"/>
                <w:sz w:val="24"/>
                <w:szCs w:val="24"/>
                <w:lang w:val="en-US"/>
              </w:rPr>
            </w:pPr>
            <w:r>
              <w:rPr>
                <w:rFonts w:eastAsia="Arial" w:cstheme="minorHAnsi"/>
                <w:color w:val="000000"/>
                <w:sz w:val="24"/>
                <w:szCs w:val="24"/>
                <w:lang w:val="en-US"/>
              </w:rPr>
              <w:t xml:space="preserve">Minimum Host Computer Specifications: Tenderers </w:t>
            </w:r>
            <w:r w:rsidRPr="00A513DC">
              <w:rPr>
                <w:rFonts w:eastAsia="Arial" w:cstheme="minorHAnsi"/>
                <w:b/>
                <w:bCs/>
                <w:color w:val="000000"/>
                <w:sz w:val="24"/>
                <w:szCs w:val="24"/>
                <w:lang w:val="en-US"/>
              </w:rPr>
              <w:t>MUST</w:t>
            </w:r>
            <w:r>
              <w:rPr>
                <w:rFonts w:eastAsia="Arial" w:cstheme="minorHAnsi"/>
                <w:color w:val="000000"/>
                <w:sz w:val="24"/>
                <w:szCs w:val="24"/>
                <w:lang w:val="en-US"/>
              </w:rPr>
              <w:t xml:space="preserve"> specify the minimum and </w:t>
            </w:r>
            <w:proofErr w:type="gramStart"/>
            <w:r>
              <w:rPr>
                <w:rFonts w:eastAsia="Arial" w:cstheme="minorHAnsi"/>
                <w:color w:val="000000"/>
                <w:sz w:val="24"/>
                <w:szCs w:val="24"/>
                <w:lang w:val="en-US"/>
              </w:rPr>
              <w:t>recommended</w:t>
            </w:r>
            <w:proofErr w:type="gramEnd"/>
            <w:r>
              <w:rPr>
                <w:rFonts w:eastAsia="Arial" w:cstheme="minorHAnsi"/>
                <w:color w:val="000000"/>
                <w:sz w:val="24"/>
                <w:szCs w:val="24"/>
                <w:lang w:val="en-US"/>
              </w:rPr>
              <w:t xml:space="preserve"> host-computer specifications for all supplied software, including operating system, processor, memory, storage, screen resolution, USB, Wi-Fi, Bluetooth and GPS requirements.</w:t>
            </w:r>
          </w:p>
          <w:p w14:paraId="2F5DFAD4" w14:textId="77777777" w:rsidR="009B36C5" w:rsidRDefault="009B36C5" w:rsidP="009B36C5">
            <w:pPr>
              <w:tabs>
                <w:tab w:val="left" w:pos="567"/>
              </w:tabs>
              <w:spacing w:after="0" w:line="240" w:lineRule="auto"/>
              <w:rPr>
                <w:rFonts w:eastAsia="Arial" w:cstheme="minorHAnsi"/>
                <w:color w:val="000000"/>
                <w:sz w:val="24"/>
                <w:szCs w:val="24"/>
                <w:lang w:val="en-US"/>
              </w:rPr>
            </w:pPr>
          </w:p>
          <w:p w14:paraId="1BADC032" w14:textId="208A8396" w:rsidR="009B36C5" w:rsidRDefault="009B36C5" w:rsidP="009B36C5">
            <w:pPr>
              <w:tabs>
                <w:tab w:val="left" w:pos="567"/>
              </w:tabs>
              <w:spacing w:after="0" w:line="240" w:lineRule="auto"/>
            </w:pPr>
            <w:r w:rsidRPr="7967A398">
              <w:rPr>
                <w:rFonts w:eastAsia="Arial"/>
                <w:color w:val="000000" w:themeColor="text1"/>
                <w:sz w:val="24"/>
                <w:szCs w:val="24"/>
                <w:lang w:val="en-US"/>
              </w:rPr>
              <w:t xml:space="preserve">Please confirm </w:t>
            </w:r>
            <w:bookmarkStart w:id="47" w:name="_Int_xP17urtf"/>
            <w:r w:rsidRPr="7967A398">
              <w:rPr>
                <w:rFonts w:eastAsia="Arial"/>
                <w:color w:val="000000" w:themeColor="text1"/>
                <w:sz w:val="24"/>
                <w:szCs w:val="24"/>
                <w:lang w:val="en-US"/>
              </w:rPr>
              <w:t>and</w:t>
            </w:r>
            <w:bookmarkEnd w:id="47"/>
            <w:r w:rsidRPr="7967A398">
              <w:rPr>
                <w:rFonts w:eastAsia="Arial"/>
                <w:color w:val="000000" w:themeColor="text1"/>
                <w:sz w:val="24"/>
                <w:szCs w:val="24"/>
                <w:lang w:val="en-US"/>
              </w:rPr>
              <w:t xml:space="preserve"> </w:t>
            </w:r>
            <w:bookmarkStart w:id="48" w:name="_Int_YfJkGDyg"/>
            <w:r w:rsidRPr="7967A398">
              <w:rPr>
                <w:rFonts w:eastAsia="Arial"/>
                <w:color w:val="000000" w:themeColor="text1"/>
                <w:sz w:val="24"/>
                <w:szCs w:val="24"/>
                <w:lang w:val="en-US"/>
              </w:rPr>
              <w:t>detail</w:t>
            </w:r>
            <w:bookmarkEnd w:id="48"/>
            <w:r w:rsidRPr="7967A398">
              <w:rPr>
                <w:rFonts w:eastAsia="Arial"/>
                <w:color w:val="000000" w:themeColor="text1"/>
                <w:sz w:val="24"/>
                <w:szCs w:val="24"/>
                <w:lang w:val="en-US"/>
              </w:rPr>
              <w:t xml:space="preserve">. </w:t>
            </w:r>
          </w:p>
        </w:tc>
      </w:tr>
      <w:tr w:rsidR="009B36C5" w14:paraId="3D9F81D3" w14:textId="77777777">
        <w:trPr>
          <w:trHeight w:val="454"/>
        </w:trPr>
        <w:tc>
          <w:tcPr>
            <w:tcW w:w="1545" w:type="dxa"/>
            <w:vMerge/>
            <w:vAlign w:val="center"/>
          </w:tcPr>
          <w:p w14:paraId="3D4F7A89"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D1C9C28" w14:textId="77777777" w:rsidR="009B36C5" w:rsidRDefault="009B36C5" w:rsidP="009B36C5">
            <w:r>
              <w:rPr>
                <w:i/>
                <w:iCs/>
                <w:color w:val="A6A6A6" w:themeColor="background1" w:themeShade="A6"/>
              </w:rPr>
              <w:t>Confirm (Yes / No)</w:t>
            </w:r>
          </w:p>
        </w:tc>
      </w:tr>
      <w:tr w:rsidR="009B36C5" w14:paraId="47DF6290" w14:textId="77777777">
        <w:trPr>
          <w:trHeight w:val="454"/>
        </w:trPr>
        <w:tc>
          <w:tcPr>
            <w:tcW w:w="1545" w:type="dxa"/>
            <w:vMerge/>
            <w:vAlign w:val="center"/>
          </w:tcPr>
          <w:p w14:paraId="2B444695" w14:textId="77777777" w:rsidR="009B36C5" w:rsidRDefault="009B36C5" w:rsidP="009B36C5">
            <w:pPr>
              <w:pStyle w:val="ListParagraph"/>
              <w:numPr>
                <w:ilvl w:val="0"/>
                <w:numId w:val="26"/>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548E2E" w14:textId="77777777" w:rsidR="009B36C5" w:rsidRDefault="009B36C5" w:rsidP="009B36C5">
            <w:pPr>
              <w:rPr>
                <w:i/>
                <w:iCs/>
                <w:color w:val="A6A6A6" w:themeColor="background1" w:themeShade="A6"/>
                <w:lang w:val="en-GB"/>
              </w:rPr>
            </w:pPr>
            <w:r>
              <w:rPr>
                <w:i/>
                <w:iCs/>
                <w:color w:val="A6A6A6" w:themeColor="background1" w:themeShade="A6"/>
              </w:rPr>
              <w:t>Insert Comment</w:t>
            </w:r>
          </w:p>
        </w:tc>
      </w:tr>
      <w:tr w:rsidR="009B36C5" w14:paraId="3D537F6A" w14:textId="77777777">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ECD3C6" w14:textId="77777777" w:rsidR="009B36C5" w:rsidRDefault="009B36C5" w:rsidP="009B36C5">
            <w:pPr>
              <w:pStyle w:val="ListParagraph"/>
              <w:numPr>
                <w:ilvl w:val="0"/>
                <w:numId w:val="25"/>
              </w:numPr>
              <w:tabs>
                <w:tab w:val="left" w:pos="567"/>
              </w:tabs>
              <w:autoSpaceDE w:val="0"/>
              <w:autoSpaceDN w:val="0"/>
              <w:adjustRightInd w:val="0"/>
              <w:spacing w:before="0" w:after="0" w:line="240" w:lineRule="auto"/>
              <w:ind w:right="816"/>
              <w:contextualSpacing w:val="0"/>
              <w:jc w:val="center"/>
              <w:rPr>
                <w:rFonts w:asciiTheme="minorHAnsi" w:hAnsiTheme="minorHAnsi" w:cstheme="minorBidi"/>
                <w:b/>
                <w:sz w:val="24"/>
                <w:szCs w:val="24"/>
              </w:rPr>
            </w:pPr>
            <w:r>
              <w:rPr>
                <w:rFonts w:asciiTheme="minorHAnsi" w:hAnsiTheme="minorHAnsi" w:cstheme="minorBidi"/>
                <w:b/>
                <w:sz w:val="24"/>
                <w:szCs w:val="24"/>
              </w:rPr>
              <w:t>Quality and Health &amp; Safety</w:t>
            </w:r>
          </w:p>
        </w:tc>
      </w:tr>
      <w:tr w:rsidR="009B36C5" w14:paraId="42CA41C4" w14:textId="77777777">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902FDA" w14:textId="77777777" w:rsidR="009B36C5" w:rsidRDefault="009B36C5" w:rsidP="009B36C5">
            <w:pPr>
              <w:pStyle w:val="ListParagraph"/>
              <w:tabs>
                <w:tab w:val="left" w:pos="567"/>
              </w:tabs>
              <w:autoSpaceDE w:val="0"/>
              <w:autoSpaceDN w:val="0"/>
              <w:adjustRightInd w:val="0"/>
              <w:ind w:left="1077" w:right="816"/>
              <w:jc w:val="center"/>
              <w:rPr>
                <w:rFonts w:asciiTheme="minorHAnsi" w:hAnsiTheme="minorHAnsi" w:cstheme="minorBidi"/>
                <w:b/>
                <w:bCs/>
                <w:sz w:val="24"/>
                <w:szCs w:val="24"/>
              </w:rPr>
            </w:pPr>
            <w:r>
              <w:rPr>
                <w:rFonts w:asciiTheme="minorHAnsi" w:hAnsiTheme="minorHAnsi" w:cstheme="minorBidi"/>
                <w:b/>
                <w:sz w:val="24"/>
                <w:szCs w:val="24"/>
              </w:rPr>
              <w:t>QC &amp; Validation Requirements &amp; Health &amp; Safety</w:t>
            </w:r>
          </w:p>
        </w:tc>
      </w:tr>
      <w:tr w:rsidR="009B36C5" w14:paraId="7994A72E"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449D1FE"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DBDB7A4"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All equipment supplied under the contract </w:t>
            </w:r>
            <w:r w:rsidRPr="00A513DC">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be new, unused, of current production, of sound material and workmanship, robust, free from design or manufacturing defects, and safe when correctly transported, installed, operated and maintained.</w:t>
            </w:r>
          </w:p>
          <w:p w14:paraId="7EC00F53"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p>
          <w:p w14:paraId="37CF16F1" w14:textId="33793258"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w:t>
            </w:r>
          </w:p>
        </w:tc>
      </w:tr>
      <w:tr w:rsidR="009B36C5" w14:paraId="52B081C9" w14:textId="77777777">
        <w:trPr>
          <w:trHeight w:val="454"/>
        </w:trPr>
        <w:tc>
          <w:tcPr>
            <w:tcW w:w="1545" w:type="dxa"/>
            <w:vMerge/>
            <w:vAlign w:val="center"/>
          </w:tcPr>
          <w:p w14:paraId="38D342FC"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BBD92AC" w14:textId="77777777" w:rsidR="009B36C5" w:rsidRDefault="009B36C5" w:rsidP="009B36C5">
            <w:pPr>
              <w:spacing w:after="0" w:line="240" w:lineRule="auto"/>
            </w:pPr>
            <w:r>
              <w:rPr>
                <w:i/>
                <w:iCs/>
                <w:color w:val="A6A6A6" w:themeColor="background1" w:themeShade="A6"/>
              </w:rPr>
              <w:t>Confirm (Yes / No)</w:t>
            </w:r>
          </w:p>
        </w:tc>
      </w:tr>
      <w:tr w:rsidR="009B36C5" w14:paraId="46D4E986" w14:textId="77777777">
        <w:trPr>
          <w:trHeight w:val="454"/>
        </w:trPr>
        <w:tc>
          <w:tcPr>
            <w:tcW w:w="1545" w:type="dxa"/>
            <w:vMerge/>
            <w:vAlign w:val="center"/>
          </w:tcPr>
          <w:p w14:paraId="586FE9C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68C831" w14:textId="5C43E664" w:rsidR="009B36C5" w:rsidRPr="00D35ABE"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24BF7B07" w14:textId="77777777" w:rsidTr="00D35ABE">
        <w:trPr>
          <w:trHeight w:val="205"/>
        </w:trPr>
        <w:tc>
          <w:tcPr>
            <w:tcW w:w="1545" w:type="dxa"/>
            <w:vMerge w:val="restart"/>
            <w:tcBorders>
              <w:top w:val="single" w:sz="4" w:space="0" w:color="auto"/>
              <w:left w:val="single" w:sz="4" w:space="0" w:color="auto"/>
              <w:right w:val="single" w:sz="4" w:space="0" w:color="auto"/>
            </w:tcBorders>
            <w:vAlign w:val="center"/>
          </w:tcPr>
          <w:p w14:paraId="1737A128"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ECE09F1" w14:textId="77777777" w:rsidR="009B36C5" w:rsidRDefault="009B36C5" w:rsidP="009B36C5">
            <w:pPr>
              <w:tabs>
                <w:tab w:val="left" w:pos="450"/>
              </w:tabs>
              <w:spacing w:after="0" w:line="240" w:lineRule="auto"/>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The gravity meter, levelling base or tripod, batteries, charger, tablet/controller, cables and transport cases </w:t>
            </w:r>
            <w:r w:rsidRPr="00A513DC">
              <w:rPr>
                <w:rFonts w:ascii="Calibri" w:eastAsia="Calibri" w:hAnsi="Calibri" w:cs="Calibri"/>
                <w:b/>
                <w:bCs/>
                <w:color w:val="000000" w:themeColor="text1"/>
                <w:sz w:val="24"/>
                <w:szCs w:val="24"/>
              </w:rPr>
              <w:t>MUST</w:t>
            </w:r>
            <w:r>
              <w:rPr>
                <w:rFonts w:ascii="Calibri" w:eastAsia="Calibri" w:hAnsi="Calibri" w:cs="Calibri"/>
                <w:color w:val="000000" w:themeColor="text1"/>
                <w:sz w:val="24"/>
                <w:szCs w:val="24"/>
              </w:rPr>
              <w:t xml:space="preserve"> be suitable for repeated indoor and outdoor deployment.</w:t>
            </w:r>
          </w:p>
          <w:p w14:paraId="76440B14" w14:textId="77777777" w:rsidR="009B36C5" w:rsidRDefault="009B36C5" w:rsidP="009B36C5">
            <w:pPr>
              <w:tabs>
                <w:tab w:val="left" w:pos="450"/>
              </w:tabs>
              <w:spacing w:after="0" w:line="240" w:lineRule="auto"/>
              <w:rPr>
                <w:rFonts w:ascii="Calibri" w:eastAsia="Calibri" w:hAnsi="Calibri" w:cs="Calibri"/>
                <w:color w:val="000000" w:themeColor="text1"/>
                <w:sz w:val="24"/>
                <w:szCs w:val="24"/>
              </w:rPr>
            </w:pPr>
          </w:p>
          <w:p w14:paraId="4C2E3BF8" w14:textId="2B69F94D" w:rsidR="009B36C5" w:rsidRDefault="009B36C5" w:rsidP="009B36C5">
            <w:pPr>
              <w:tabs>
                <w:tab w:val="left" w:pos="450"/>
              </w:tabs>
              <w:spacing w:after="0" w:line="240" w:lineRule="auto"/>
              <w:rPr>
                <w:rFonts w:eastAsia="Times New Roman" w:cstheme="minorHAnsi"/>
                <w:sz w:val="24"/>
                <w:szCs w:val="24"/>
                <w:lang w:val="en-GB" w:eastAsia="en-GB"/>
              </w:rPr>
            </w:pPr>
            <w:r>
              <w:rPr>
                <w:rFonts w:ascii="Calibri" w:eastAsia="Calibri" w:hAnsi="Calibri" w:cs="Calibri"/>
                <w:color w:val="000000" w:themeColor="text1"/>
              </w:rPr>
              <w:t>Please confirm and detail.</w:t>
            </w:r>
          </w:p>
        </w:tc>
      </w:tr>
      <w:tr w:rsidR="009B36C5" w14:paraId="6414E665" w14:textId="77777777" w:rsidTr="7967A398">
        <w:trPr>
          <w:trHeight w:val="353"/>
        </w:trPr>
        <w:tc>
          <w:tcPr>
            <w:tcW w:w="1545" w:type="dxa"/>
            <w:vMerge/>
            <w:vAlign w:val="center"/>
          </w:tcPr>
          <w:p w14:paraId="24FFF49C"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A57C45D" w14:textId="454FE16A" w:rsidR="009B36C5" w:rsidRDefault="009B36C5" w:rsidP="009B36C5">
            <w:pPr>
              <w:tabs>
                <w:tab w:val="left" w:pos="450"/>
              </w:tabs>
              <w:spacing w:after="0" w:line="240" w:lineRule="auto"/>
              <w:rPr>
                <w:rFonts w:eastAsia="Times New Roman" w:cstheme="minorHAnsi"/>
                <w:sz w:val="24"/>
                <w:szCs w:val="24"/>
                <w:lang w:val="en-GB" w:eastAsia="en-GB"/>
              </w:rPr>
            </w:pPr>
            <w:r>
              <w:rPr>
                <w:i/>
                <w:iCs/>
                <w:color w:val="A6A6A6" w:themeColor="background1" w:themeShade="A6"/>
              </w:rPr>
              <w:t>Confirm (Yes / No)</w:t>
            </w:r>
          </w:p>
        </w:tc>
      </w:tr>
      <w:tr w:rsidR="009B36C5" w14:paraId="3D3210DE" w14:textId="77777777" w:rsidTr="7967A398">
        <w:trPr>
          <w:trHeight w:val="414"/>
        </w:trPr>
        <w:tc>
          <w:tcPr>
            <w:tcW w:w="1545" w:type="dxa"/>
            <w:vMerge/>
            <w:vAlign w:val="center"/>
          </w:tcPr>
          <w:p w14:paraId="10D79CE4"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AA9565" w14:textId="6CED9ADB" w:rsidR="009B36C5" w:rsidRPr="00D35ABE"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123A1B70" w14:textId="77777777" w:rsidTr="00D35ABE">
        <w:trPr>
          <w:trHeight w:val="205"/>
        </w:trPr>
        <w:tc>
          <w:tcPr>
            <w:tcW w:w="1545" w:type="dxa"/>
            <w:vMerge w:val="restart"/>
            <w:tcBorders>
              <w:top w:val="single" w:sz="4" w:space="0" w:color="auto"/>
              <w:left w:val="single" w:sz="4" w:space="0" w:color="auto"/>
              <w:right w:val="single" w:sz="4" w:space="0" w:color="auto"/>
            </w:tcBorders>
            <w:vAlign w:val="center"/>
          </w:tcPr>
          <w:p w14:paraId="43FFF71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3DE62FE"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rFonts w:ascii="Calibri" w:eastAsia="Calibri" w:hAnsi="Calibri" w:cs="Calibri"/>
                <w:color w:val="000000" w:themeColor="text1"/>
                <w:sz w:val="24"/>
                <w:szCs w:val="24"/>
              </w:rPr>
              <w:t xml:space="preserve">The instrument </w:t>
            </w:r>
            <w:r w:rsidRPr="00A513DC">
              <w:rPr>
                <w:rFonts w:ascii="Calibri" w:eastAsia="Calibri" w:hAnsi="Calibri" w:cs="Calibri"/>
                <w:b/>
                <w:bCs/>
                <w:color w:val="000000" w:themeColor="text1"/>
                <w:sz w:val="24"/>
                <w:szCs w:val="24"/>
              </w:rPr>
              <w:t>SHOULD</w:t>
            </w:r>
            <w:r>
              <w:rPr>
                <w:rFonts w:ascii="Calibri" w:eastAsia="Calibri" w:hAnsi="Calibri" w:cs="Calibri"/>
                <w:color w:val="000000" w:themeColor="text1"/>
                <w:sz w:val="24"/>
                <w:szCs w:val="24"/>
              </w:rPr>
              <w:t xml:space="preserve"> have a rugged enclosure, protected connectors, secure battery compartments, stable support, no exposed sharp edges, and handles or cases that allow safe handling of the operational components by one trained person.</w:t>
            </w:r>
          </w:p>
          <w:p w14:paraId="277F2661" w14:textId="77777777" w:rsidR="009B36C5" w:rsidRDefault="009B36C5" w:rsidP="009B36C5">
            <w:pPr>
              <w:tabs>
                <w:tab w:val="left" w:pos="450"/>
              </w:tabs>
              <w:spacing w:after="0" w:line="240" w:lineRule="auto"/>
              <w:rPr>
                <w:rFonts w:eastAsia="Times New Roman" w:cstheme="minorHAnsi"/>
                <w:sz w:val="24"/>
                <w:szCs w:val="24"/>
                <w:lang w:val="en-GB" w:eastAsia="en-GB"/>
              </w:rPr>
            </w:pPr>
          </w:p>
          <w:p w14:paraId="4DB77616" w14:textId="53F029BC" w:rsidR="009B36C5" w:rsidRDefault="009B36C5" w:rsidP="009B36C5">
            <w:pPr>
              <w:tabs>
                <w:tab w:val="left" w:pos="450"/>
              </w:tabs>
              <w:spacing w:after="0" w:line="240" w:lineRule="auto"/>
              <w:rPr>
                <w:rFonts w:eastAsia="Times New Roman" w:cstheme="minorHAnsi"/>
                <w:sz w:val="24"/>
                <w:szCs w:val="24"/>
                <w:lang w:val="en-GB" w:eastAsia="en-GB"/>
              </w:rPr>
            </w:pPr>
            <w:r>
              <w:rPr>
                <w:rFonts w:ascii="Calibri" w:eastAsia="Calibri" w:hAnsi="Calibri" w:cs="Calibri"/>
                <w:color w:val="000000" w:themeColor="text1"/>
              </w:rPr>
              <w:t>Please confirm and detail.</w:t>
            </w:r>
          </w:p>
        </w:tc>
      </w:tr>
      <w:tr w:rsidR="009B36C5" w14:paraId="061F5807" w14:textId="77777777" w:rsidTr="7967A398">
        <w:trPr>
          <w:trHeight w:val="205"/>
        </w:trPr>
        <w:tc>
          <w:tcPr>
            <w:tcW w:w="1545" w:type="dxa"/>
            <w:vMerge/>
            <w:vAlign w:val="center"/>
          </w:tcPr>
          <w:p w14:paraId="4DA7D0B8"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9FEFC3C" w14:textId="0CEBFB38" w:rsidR="009B36C5" w:rsidRDefault="009B36C5" w:rsidP="009B36C5">
            <w:pPr>
              <w:tabs>
                <w:tab w:val="left" w:pos="450"/>
              </w:tabs>
              <w:spacing w:after="0" w:line="240" w:lineRule="auto"/>
              <w:rPr>
                <w:rFonts w:eastAsia="Times New Roman" w:cstheme="minorHAnsi"/>
                <w:sz w:val="24"/>
                <w:szCs w:val="24"/>
                <w:lang w:val="en-GB" w:eastAsia="en-GB"/>
              </w:rPr>
            </w:pPr>
            <w:r>
              <w:rPr>
                <w:i/>
                <w:iCs/>
                <w:color w:val="A6A6A6" w:themeColor="background1" w:themeShade="A6"/>
              </w:rPr>
              <w:t>Confirm (Yes / No)</w:t>
            </w:r>
          </w:p>
        </w:tc>
      </w:tr>
      <w:tr w:rsidR="009B36C5" w14:paraId="3EC5F681" w14:textId="77777777" w:rsidTr="7967A398">
        <w:trPr>
          <w:trHeight w:val="446"/>
        </w:trPr>
        <w:tc>
          <w:tcPr>
            <w:tcW w:w="1545" w:type="dxa"/>
            <w:vMerge/>
            <w:vAlign w:val="center"/>
          </w:tcPr>
          <w:p w14:paraId="7B80A9EE"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0401CE" w14:textId="7C0B9A42" w:rsidR="009B36C5" w:rsidRPr="00D35ABE"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36D6361C" w14:textId="77777777" w:rsidTr="00716336">
        <w:trPr>
          <w:trHeight w:val="205"/>
        </w:trPr>
        <w:tc>
          <w:tcPr>
            <w:tcW w:w="1545" w:type="dxa"/>
            <w:vMerge w:val="restart"/>
            <w:tcBorders>
              <w:top w:val="single" w:sz="4" w:space="0" w:color="auto"/>
              <w:left w:val="single" w:sz="4" w:space="0" w:color="auto"/>
              <w:right w:val="single" w:sz="4" w:space="0" w:color="auto"/>
            </w:tcBorders>
            <w:vAlign w:val="center"/>
          </w:tcPr>
          <w:p w14:paraId="1D00EFCD"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05CA578" w14:textId="0C53A29B"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sz w:val="24"/>
                <w:szCs w:val="24"/>
              </w:rPr>
              <w:t xml:space="preserve">Tenderers </w:t>
            </w:r>
            <w:r w:rsidRPr="0023290A">
              <w:rPr>
                <w:rFonts w:ascii="Calibri" w:eastAsia="Calibri" w:hAnsi="Calibri" w:cs="Calibri"/>
                <w:b/>
                <w:bCs/>
                <w:color w:val="000000" w:themeColor="text1"/>
                <w:sz w:val="24"/>
                <w:szCs w:val="24"/>
              </w:rPr>
              <w:t>MUST</w:t>
            </w:r>
            <w:r w:rsidRPr="0023290A">
              <w:rPr>
                <w:rFonts w:ascii="Calibri" w:eastAsia="Calibri" w:hAnsi="Calibri" w:cs="Calibri"/>
                <w:color w:val="000000" w:themeColor="text1"/>
                <w:sz w:val="24"/>
                <w:szCs w:val="24"/>
              </w:rPr>
              <w:t xml:space="preserve"> state the enclosure or ingress-protection rating (or equivalent environmental qualification).</w:t>
            </w:r>
          </w:p>
          <w:p w14:paraId="7D44AD1B" w14:textId="77777777" w:rsidR="009B36C5" w:rsidRDefault="009B36C5" w:rsidP="009B36C5">
            <w:pPr>
              <w:tabs>
                <w:tab w:val="left" w:pos="450"/>
              </w:tabs>
              <w:spacing w:after="0" w:line="240" w:lineRule="auto"/>
              <w:rPr>
                <w:rFonts w:eastAsia="Times New Roman" w:cstheme="minorHAnsi"/>
                <w:sz w:val="24"/>
                <w:szCs w:val="24"/>
                <w:lang w:val="en-GB" w:eastAsia="en-GB"/>
              </w:rPr>
            </w:pPr>
          </w:p>
          <w:p w14:paraId="47FC5859" w14:textId="4EB1CDB6" w:rsidR="009B36C5" w:rsidRPr="00EE4E3B"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highlight w:val="yellow"/>
              </w:rPr>
            </w:pPr>
            <w:r>
              <w:rPr>
                <w:rFonts w:ascii="Calibri" w:eastAsia="Calibri" w:hAnsi="Calibri" w:cs="Calibri"/>
                <w:color w:val="000000" w:themeColor="text1"/>
              </w:rPr>
              <w:t>Please confirm and detail.</w:t>
            </w:r>
          </w:p>
        </w:tc>
      </w:tr>
      <w:tr w:rsidR="009B36C5" w14:paraId="4BE051F6" w14:textId="77777777" w:rsidTr="7967A398">
        <w:trPr>
          <w:trHeight w:val="205"/>
        </w:trPr>
        <w:tc>
          <w:tcPr>
            <w:tcW w:w="1545" w:type="dxa"/>
            <w:vMerge/>
            <w:vAlign w:val="center"/>
          </w:tcPr>
          <w:p w14:paraId="656CEA3B"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E62B5AC" w14:textId="4C956D34" w:rsidR="009B36C5" w:rsidRPr="00EE4E3B"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highlight w:val="yellow"/>
              </w:rPr>
            </w:pPr>
            <w:r>
              <w:rPr>
                <w:i/>
                <w:iCs/>
                <w:color w:val="A6A6A6" w:themeColor="background1" w:themeShade="A6"/>
              </w:rPr>
              <w:t>Confirm (Yes / No)</w:t>
            </w:r>
          </w:p>
        </w:tc>
      </w:tr>
      <w:tr w:rsidR="009B36C5" w14:paraId="14E4C0A8" w14:textId="77777777" w:rsidTr="7967A398">
        <w:trPr>
          <w:trHeight w:val="378"/>
        </w:trPr>
        <w:tc>
          <w:tcPr>
            <w:tcW w:w="1545" w:type="dxa"/>
            <w:vMerge/>
            <w:vAlign w:val="center"/>
          </w:tcPr>
          <w:p w14:paraId="77B53955"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57274" w14:textId="1B8B3677" w:rsidR="009B36C5" w:rsidRPr="00EE4E3B"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highlight w:val="yellow"/>
              </w:rPr>
            </w:pPr>
            <w:r>
              <w:rPr>
                <w:i/>
                <w:iCs/>
                <w:color w:val="A6A6A6" w:themeColor="background1" w:themeShade="A6"/>
              </w:rPr>
              <w:t>Insert Comment</w:t>
            </w:r>
          </w:p>
        </w:tc>
      </w:tr>
      <w:tr w:rsidR="009B36C5" w14:paraId="4365461B" w14:textId="77777777" w:rsidTr="00716336">
        <w:trPr>
          <w:trHeight w:val="205"/>
        </w:trPr>
        <w:tc>
          <w:tcPr>
            <w:tcW w:w="1545" w:type="dxa"/>
            <w:vMerge w:val="restart"/>
            <w:tcBorders>
              <w:top w:val="single" w:sz="4" w:space="0" w:color="auto"/>
              <w:left w:val="single" w:sz="4" w:space="0" w:color="auto"/>
              <w:right w:val="single" w:sz="4" w:space="0" w:color="auto"/>
            </w:tcBorders>
            <w:vAlign w:val="center"/>
          </w:tcPr>
          <w:p w14:paraId="0C360485"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BAE4BAC" w14:textId="4F8CF031"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sz w:val="24"/>
                <w:szCs w:val="24"/>
              </w:rPr>
              <w:t xml:space="preserve">Tenderers </w:t>
            </w:r>
            <w:r w:rsidRPr="0023290A">
              <w:rPr>
                <w:rFonts w:ascii="Calibri" w:eastAsia="Calibri" w:hAnsi="Calibri" w:cs="Calibri"/>
                <w:b/>
                <w:bCs/>
                <w:color w:val="000000" w:themeColor="text1"/>
                <w:sz w:val="24"/>
                <w:szCs w:val="24"/>
              </w:rPr>
              <w:t>MUST</w:t>
            </w:r>
            <w:r w:rsidRPr="0023290A">
              <w:rPr>
                <w:rFonts w:ascii="Calibri" w:eastAsia="Calibri" w:hAnsi="Calibri" w:cs="Calibri"/>
                <w:color w:val="000000" w:themeColor="text1"/>
                <w:sz w:val="24"/>
                <w:szCs w:val="24"/>
              </w:rPr>
              <w:t xml:space="preserve"> state the expected service life.</w:t>
            </w:r>
          </w:p>
          <w:p w14:paraId="7899DD4C" w14:textId="77777777" w:rsidR="009B36C5" w:rsidRPr="0023290A" w:rsidRDefault="009B36C5" w:rsidP="009B36C5">
            <w:pPr>
              <w:tabs>
                <w:tab w:val="left" w:pos="450"/>
              </w:tabs>
              <w:spacing w:after="0" w:line="240" w:lineRule="auto"/>
              <w:rPr>
                <w:rFonts w:eastAsia="Times New Roman" w:cstheme="minorHAnsi"/>
                <w:sz w:val="24"/>
                <w:szCs w:val="24"/>
                <w:lang w:val="en-GB" w:eastAsia="en-GB"/>
              </w:rPr>
            </w:pPr>
          </w:p>
          <w:p w14:paraId="0F5823E2" w14:textId="41CBA851"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rPr>
              <w:t>Please confirm and detail.</w:t>
            </w:r>
          </w:p>
        </w:tc>
      </w:tr>
      <w:tr w:rsidR="009B36C5" w14:paraId="44D3F554" w14:textId="77777777" w:rsidTr="7967A398">
        <w:trPr>
          <w:trHeight w:val="205"/>
        </w:trPr>
        <w:tc>
          <w:tcPr>
            <w:tcW w:w="1545" w:type="dxa"/>
            <w:vMerge/>
            <w:vAlign w:val="center"/>
          </w:tcPr>
          <w:p w14:paraId="2075FE0F"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9A04716" w14:textId="730A642C"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i/>
                <w:iCs/>
                <w:color w:val="A6A6A6" w:themeColor="background1" w:themeShade="A6"/>
              </w:rPr>
              <w:t>Confirm (Yes / No)</w:t>
            </w:r>
          </w:p>
        </w:tc>
      </w:tr>
      <w:tr w:rsidR="009B36C5" w14:paraId="03E923EE" w14:textId="77777777" w:rsidTr="7967A398">
        <w:trPr>
          <w:trHeight w:val="371"/>
        </w:trPr>
        <w:tc>
          <w:tcPr>
            <w:tcW w:w="1545" w:type="dxa"/>
            <w:vMerge/>
            <w:vAlign w:val="center"/>
          </w:tcPr>
          <w:p w14:paraId="1277654B"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75B68E" w14:textId="70B1DCC0"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i/>
                <w:iCs/>
                <w:color w:val="A6A6A6" w:themeColor="background1" w:themeShade="A6"/>
              </w:rPr>
              <w:t>Insert Comment</w:t>
            </w:r>
          </w:p>
        </w:tc>
      </w:tr>
      <w:tr w:rsidR="009B36C5" w14:paraId="1A2840B5" w14:textId="77777777" w:rsidTr="0023290A">
        <w:trPr>
          <w:trHeight w:val="205"/>
        </w:trPr>
        <w:tc>
          <w:tcPr>
            <w:tcW w:w="1545" w:type="dxa"/>
            <w:vMerge w:val="restart"/>
            <w:tcBorders>
              <w:top w:val="single" w:sz="4" w:space="0" w:color="auto"/>
              <w:left w:val="single" w:sz="4" w:space="0" w:color="auto"/>
              <w:right w:val="single" w:sz="4" w:space="0" w:color="auto"/>
            </w:tcBorders>
            <w:vAlign w:val="center"/>
          </w:tcPr>
          <w:p w14:paraId="6FFD130D"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BCBA40F" w14:textId="050C7192"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sz w:val="24"/>
                <w:szCs w:val="24"/>
              </w:rPr>
              <w:t xml:space="preserve">Tenderers </w:t>
            </w:r>
            <w:r w:rsidRPr="0023290A">
              <w:rPr>
                <w:rFonts w:ascii="Calibri" w:eastAsia="Calibri" w:hAnsi="Calibri" w:cs="Calibri"/>
                <w:b/>
                <w:bCs/>
                <w:color w:val="000000" w:themeColor="text1"/>
                <w:sz w:val="24"/>
                <w:szCs w:val="24"/>
              </w:rPr>
              <w:t>MUST</w:t>
            </w:r>
            <w:r w:rsidRPr="0023290A">
              <w:rPr>
                <w:rFonts w:ascii="Calibri" w:eastAsia="Calibri" w:hAnsi="Calibri" w:cs="Calibri"/>
                <w:color w:val="000000" w:themeColor="text1"/>
                <w:sz w:val="24"/>
                <w:szCs w:val="24"/>
              </w:rPr>
              <w:t xml:space="preserve"> state the routine maintenance requirements.</w:t>
            </w:r>
          </w:p>
          <w:p w14:paraId="3E619204" w14:textId="77777777" w:rsidR="009B36C5" w:rsidRPr="0023290A" w:rsidRDefault="009B36C5" w:rsidP="009B36C5">
            <w:pPr>
              <w:tabs>
                <w:tab w:val="left" w:pos="450"/>
              </w:tabs>
              <w:spacing w:after="0" w:line="240" w:lineRule="auto"/>
              <w:rPr>
                <w:rFonts w:eastAsia="Times New Roman" w:cstheme="minorHAnsi"/>
                <w:sz w:val="24"/>
                <w:szCs w:val="24"/>
                <w:lang w:val="en-GB" w:eastAsia="en-GB"/>
              </w:rPr>
            </w:pPr>
          </w:p>
          <w:p w14:paraId="5AD0DFD8" w14:textId="402B70A1"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rPr>
              <w:t>Please confirm and detail.</w:t>
            </w:r>
          </w:p>
        </w:tc>
      </w:tr>
      <w:tr w:rsidR="009B36C5" w14:paraId="5B9DB267" w14:textId="77777777" w:rsidTr="7967A398">
        <w:trPr>
          <w:trHeight w:val="205"/>
        </w:trPr>
        <w:tc>
          <w:tcPr>
            <w:tcW w:w="1545" w:type="dxa"/>
            <w:vMerge/>
            <w:vAlign w:val="center"/>
          </w:tcPr>
          <w:p w14:paraId="4ADFAABE"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1A615C4" w14:textId="6FC27D1B"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i/>
                <w:iCs/>
                <w:color w:val="A6A6A6" w:themeColor="background1" w:themeShade="A6"/>
              </w:rPr>
              <w:t>Confirm (Yes / No)</w:t>
            </w:r>
          </w:p>
        </w:tc>
      </w:tr>
      <w:tr w:rsidR="009B36C5" w14:paraId="5EB226C3" w14:textId="77777777" w:rsidTr="7967A398">
        <w:trPr>
          <w:trHeight w:val="362"/>
        </w:trPr>
        <w:tc>
          <w:tcPr>
            <w:tcW w:w="1545" w:type="dxa"/>
            <w:vMerge/>
            <w:vAlign w:val="center"/>
          </w:tcPr>
          <w:p w14:paraId="4BD20E15"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7319D0" w14:textId="134667FA"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i/>
                <w:iCs/>
                <w:color w:val="A6A6A6" w:themeColor="background1" w:themeShade="A6"/>
              </w:rPr>
              <w:t>Insert Comment</w:t>
            </w:r>
          </w:p>
        </w:tc>
      </w:tr>
      <w:tr w:rsidR="009B36C5" w14:paraId="53971A3C" w14:textId="77777777" w:rsidTr="00D35ABE">
        <w:trPr>
          <w:trHeight w:val="390"/>
        </w:trPr>
        <w:tc>
          <w:tcPr>
            <w:tcW w:w="1545" w:type="dxa"/>
            <w:vMerge w:val="restart"/>
            <w:tcBorders>
              <w:top w:val="single" w:sz="4" w:space="0" w:color="auto"/>
              <w:left w:val="single" w:sz="4" w:space="0" w:color="auto"/>
              <w:right w:val="single" w:sz="4" w:space="0" w:color="auto"/>
            </w:tcBorders>
            <w:vAlign w:val="center"/>
          </w:tcPr>
          <w:p w14:paraId="72E4082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5794BEF" w14:textId="496DA69C" w:rsidR="009B36C5" w:rsidRPr="0023290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23290A">
              <w:rPr>
                <w:rFonts w:ascii="Calibri" w:eastAsia="Calibri" w:hAnsi="Calibri" w:cs="Calibri"/>
                <w:color w:val="000000" w:themeColor="text1"/>
                <w:sz w:val="24"/>
                <w:szCs w:val="24"/>
              </w:rPr>
              <w:t xml:space="preserve">Tenderers </w:t>
            </w:r>
            <w:r w:rsidRPr="0023290A">
              <w:rPr>
                <w:rFonts w:ascii="Calibri" w:eastAsia="Calibri" w:hAnsi="Calibri" w:cs="Calibri"/>
                <w:b/>
                <w:bCs/>
                <w:color w:val="000000" w:themeColor="text1"/>
                <w:sz w:val="24"/>
                <w:szCs w:val="24"/>
              </w:rPr>
              <w:t>MUST</w:t>
            </w:r>
            <w:r w:rsidRPr="0023290A">
              <w:rPr>
                <w:rFonts w:ascii="Calibri" w:eastAsia="Calibri" w:hAnsi="Calibri" w:cs="Calibri"/>
                <w:color w:val="000000" w:themeColor="text1"/>
                <w:sz w:val="24"/>
                <w:szCs w:val="24"/>
              </w:rPr>
              <w:t xml:space="preserve"> state any operating limitations relating to rain, dust, condensation, shock, vibration, wind or temperature.</w:t>
            </w:r>
          </w:p>
          <w:p w14:paraId="5C9E504A" w14:textId="77777777" w:rsidR="009B36C5" w:rsidRPr="0023290A" w:rsidRDefault="009B36C5" w:rsidP="009B36C5">
            <w:pPr>
              <w:tabs>
                <w:tab w:val="left" w:pos="450"/>
              </w:tabs>
              <w:spacing w:after="0" w:line="240" w:lineRule="auto"/>
              <w:rPr>
                <w:rFonts w:eastAsia="Times New Roman" w:cstheme="minorHAnsi"/>
                <w:sz w:val="24"/>
                <w:szCs w:val="24"/>
                <w:lang w:val="en-GB" w:eastAsia="en-GB"/>
              </w:rPr>
            </w:pPr>
          </w:p>
          <w:p w14:paraId="311A28AC" w14:textId="407B1D1F" w:rsidR="009B36C5" w:rsidRPr="0023290A" w:rsidRDefault="009B36C5" w:rsidP="009B36C5">
            <w:pPr>
              <w:tabs>
                <w:tab w:val="left" w:pos="450"/>
              </w:tabs>
              <w:spacing w:after="0" w:line="240" w:lineRule="auto"/>
              <w:rPr>
                <w:rFonts w:eastAsia="Times New Roman" w:cstheme="minorHAnsi"/>
                <w:sz w:val="24"/>
                <w:szCs w:val="24"/>
                <w:lang w:val="en-GB" w:eastAsia="en-GB"/>
              </w:rPr>
            </w:pPr>
            <w:r w:rsidRPr="0023290A">
              <w:rPr>
                <w:rFonts w:ascii="Calibri" w:eastAsia="Calibri" w:hAnsi="Calibri" w:cs="Calibri"/>
                <w:color w:val="000000" w:themeColor="text1"/>
              </w:rPr>
              <w:t>Please confirm and detail.</w:t>
            </w:r>
          </w:p>
        </w:tc>
      </w:tr>
      <w:tr w:rsidR="009B36C5" w14:paraId="343BD453" w14:textId="77777777" w:rsidTr="7967A398">
        <w:trPr>
          <w:trHeight w:val="390"/>
        </w:trPr>
        <w:tc>
          <w:tcPr>
            <w:tcW w:w="1545" w:type="dxa"/>
            <w:vMerge/>
            <w:vAlign w:val="center"/>
          </w:tcPr>
          <w:p w14:paraId="3EA3CFC0"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D65C4CE" w14:textId="2982DECD"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Pr>
                <w:i/>
                <w:iCs/>
                <w:color w:val="A6A6A6" w:themeColor="background1" w:themeShade="A6"/>
              </w:rPr>
              <w:t>Confirm (Yes / No)</w:t>
            </w:r>
          </w:p>
        </w:tc>
      </w:tr>
      <w:tr w:rsidR="009B36C5" w14:paraId="2AF53115" w14:textId="77777777" w:rsidTr="7967A398">
        <w:trPr>
          <w:trHeight w:val="390"/>
        </w:trPr>
        <w:tc>
          <w:tcPr>
            <w:tcW w:w="1545" w:type="dxa"/>
            <w:vMerge/>
            <w:vAlign w:val="center"/>
          </w:tcPr>
          <w:p w14:paraId="764D448C"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4BAB3E" w14:textId="662748E1" w:rsidR="009B36C5" w:rsidRPr="00D35ABE"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62FA55C9"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6DE7ED4"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ED352A6" w14:textId="77777777" w:rsidR="009B36C5" w:rsidRDefault="009B36C5" w:rsidP="009B36C5">
            <w:pPr>
              <w:tabs>
                <w:tab w:val="left" w:pos="450"/>
              </w:tabs>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Compliance with all applicable Irish and European Union health and safety legislation, product-safety requirements, quality-assurance procedures and manufacturer protocols is </w:t>
            </w:r>
            <w:r w:rsidRPr="00E46314">
              <w:rPr>
                <w:rFonts w:eastAsia="Times New Roman" w:cstheme="minorHAnsi"/>
                <w:b/>
                <w:bCs/>
                <w:sz w:val="24"/>
                <w:szCs w:val="24"/>
                <w:lang w:val="en-GB" w:eastAsia="en-GB"/>
              </w:rPr>
              <w:t>MANDATORY</w:t>
            </w:r>
            <w:r>
              <w:rPr>
                <w:rFonts w:eastAsia="Times New Roman" w:cstheme="minorHAnsi"/>
                <w:sz w:val="24"/>
                <w:szCs w:val="24"/>
                <w:lang w:val="en-GB" w:eastAsia="en-GB"/>
              </w:rPr>
              <w:t>.</w:t>
            </w:r>
          </w:p>
          <w:p w14:paraId="3FB79FDA" w14:textId="77777777" w:rsidR="009B36C5" w:rsidRDefault="009B36C5" w:rsidP="009B36C5">
            <w:pPr>
              <w:tabs>
                <w:tab w:val="left" w:pos="450"/>
              </w:tabs>
              <w:spacing w:after="0" w:line="240" w:lineRule="auto"/>
              <w:rPr>
                <w:rFonts w:eastAsia="Times New Roman" w:cstheme="minorHAnsi"/>
                <w:sz w:val="24"/>
                <w:szCs w:val="24"/>
                <w:lang w:val="en-GB" w:eastAsia="en-GB"/>
              </w:rPr>
            </w:pPr>
          </w:p>
          <w:p w14:paraId="72479A68" w14:textId="77777777" w:rsidR="009B36C5" w:rsidRDefault="009B36C5" w:rsidP="009B36C5">
            <w:pPr>
              <w:tabs>
                <w:tab w:val="left" w:pos="450"/>
              </w:tabs>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The complete supplied system, including the instrument, batteries, charger or mains power supply, tablet/controller and wireless components, </w:t>
            </w:r>
            <w:r w:rsidRPr="00E46314">
              <w:rPr>
                <w:rFonts w:eastAsia="Times New Roman" w:cstheme="minorHAnsi"/>
                <w:b/>
                <w:bCs/>
                <w:sz w:val="24"/>
                <w:szCs w:val="24"/>
                <w:lang w:val="en-GB" w:eastAsia="en-GB"/>
              </w:rPr>
              <w:t>MUST</w:t>
            </w:r>
            <w:r>
              <w:rPr>
                <w:rFonts w:eastAsia="Times New Roman" w:cstheme="minorHAnsi"/>
                <w:sz w:val="24"/>
                <w:szCs w:val="24"/>
                <w:lang w:val="en-GB" w:eastAsia="en-GB"/>
              </w:rPr>
              <w:t xml:space="preserve"> be lawfully placed on the EU market and CE marked where applicable. </w:t>
            </w:r>
          </w:p>
          <w:p w14:paraId="2F82C189" w14:textId="77777777" w:rsidR="009B36C5" w:rsidRDefault="009B36C5" w:rsidP="009B36C5">
            <w:pPr>
              <w:tabs>
                <w:tab w:val="left" w:pos="450"/>
              </w:tabs>
              <w:spacing w:after="0" w:line="240" w:lineRule="auto"/>
              <w:rPr>
                <w:rFonts w:eastAsia="Times New Roman" w:cstheme="minorHAnsi"/>
                <w:sz w:val="24"/>
                <w:szCs w:val="24"/>
                <w:lang w:val="en-GB" w:eastAsia="en-GB"/>
              </w:rPr>
            </w:pPr>
          </w:p>
          <w:p w14:paraId="14BAC973" w14:textId="3FFB874F" w:rsidR="009B36C5" w:rsidRDefault="009B36C5" w:rsidP="009B36C5">
            <w:pPr>
              <w:tabs>
                <w:tab w:val="left" w:pos="450"/>
              </w:tabs>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A valid EU Declaration of Conformity, identifying the manufacturer, responsible economic operator, product model and applicable legislation, </w:t>
            </w:r>
            <w:r w:rsidRPr="00E46314">
              <w:rPr>
                <w:rFonts w:eastAsia="Times New Roman" w:cstheme="minorHAnsi"/>
                <w:b/>
                <w:bCs/>
                <w:sz w:val="24"/>
                <w:szCs w:val="24"/>
                <w:lang w:val="en-GB" w:eastAsia="en-GB"/>
              </w:rPr>
              <w:t>MUST</w:t>
            </w:r>
            <w:r>
              <w:rPr>
                <w:rFonts w:eastAsia="Times New Roman" w:cstheme="minorHAnsi"/>
                <w:sz w:val="24"/>
                <w:szCs w:val="24"/>
                <w:lang w:val="en-GB" w:eastAsia="en-GB"/>
              </w:rPr>
              <w:t xml:space="preserve"> be provided before delivery.</w:t>
            </w:r>
          </w:p>
          <w:p w14:paraId="3BE5C57B" w14:textId="77777777" w:rsidR="009B36C5" w:rsidRDefault="009B36C5" w:rsidP="009B36C5">
            <w:pPr>
              <w:tabs>
                <w:tab w:val="left" w:pos="450"/>
              </w:tabs>
              <w:spacing w:after="0" w:line="240" w:lineRule="auto"/>
              <w:rPr>
                <w:rFonts w:eastAsia="Times New Roman" w:cstheme="minorHAnsi"/>
                <w:sz w:val="24"/>
                <w:szCs w:val="24"/>
                <w:lang w:val="en-GB" w:eastAsia="en-GB"/>
              </w:rPr>
            </w:pPr>
          </w:p>
          <w:p w14:paraId="5DD12335" w14:textId="46476475" w:rsidR="009B36C5" w:rsidRDefault="009B36C5" w:rsidP="009B36C5">
            <w:pPr>
              <w:tabs>
                <w:tab w:val="left" w:pos="450"/>
              </w:tabs>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Tenderers </w:t>
            </w:r>
            <w:r w:rsidRPr="00E46314">
              <w:rPr>
                <w:rFonts w:eastAsia="Times New Roman" w:cstheme="minorHAnsi"/>
                <w:b/>
                <w:bCs/>
                <w:sz w:val="24"/>
                <w:szCs w:val="24"/>
                <w:lang w:val="en-GB" w:eastAsia="en-GB"/>
              </w:rPr>
              <w:t>MUST</w:t>
            </w:r>
            <w:r>
              <w:rPr>
                <w:rFonts w:eastAsia="Times New Roman" w:cstheme="minorHAnsi"/>
                <w:sz w:val="24"/>
                <w:szCs w:val="24"/>
                <w:lang w:val="en-GB" w:eastAsia="en-GB"/>
              </w:rPr>
              <w:t xml:space="preserve"> disclose any component, accessory or intended mode of operation that is outside the scope of the declaration, together with the technical and safety basis for that exclusion.</w:t>
            </w:r>
          </w:p>
          <w:p w14:paraId="7C55AEBB" w14:textId="77777777" w:rsidR="009B36C5" w:rsidRDefault="009B36C5" w:rsidP="009B36C5">
            <w:pPr>
              <w:tabs>
                <w:tab w:val="left" w:pos="450"/>
              </w:tabs>
              <w:spacing w:after="0" w:line="240" w:lineRule="auto"/>
              <w:rPr>
                <w:rFonts w:eastAsia="Arial" w:cstheme="minorHAnsi"/>
                <w:color w:val="000000"/>
                <w:sz w:val="24"/>
                <w:szCs w:val="24"/>
                <w:lang w:val="en-US"/>
              </w:rPr>
            </w:pPr>
          </w:p>
          <w:p w14:paraId="7D21D6D4" w14:textId="78AA534F" w:rsidR="009B36C5" w:rsidRDefault="009B36C5" w:rsidP="009B36C5">
            <w:pPr>
              <w:tabs>
                <w:tab w:val="left" w:pos="450"/>
              </w:tabs>
              <w:spacing w:after="0" w:line="240" w:lineRule="auto"/>
            </w:pPr>
            <w:r>
              <w:rPr>
                <w:rFonts w:eastAsia="Arial" w:cstheme="minorHAnsi"/>
                <w:color w:val="000000"/>
                <w:sz w:val="24"/>
                <w:szCs w:val="24"/>
                <w:lang w:val="en-US"/>
              </w:rPr>
              <w:t>Please confirm and detail.</w:t>
            </w:r>
          </w:p>
        </w:tc>
      </w:tr>
      <w:tr w:rsidR="009B36C5" w14:paraId="2DC496B4" w14:textId="77777777">
        <w:trPr>
          <w:trHeight w:val="454"/>
        </w:trPr>
        <w:tc>
          <w:tcPr>
            <w:tcW w:w="1545" w:type="dxa"/>
            <w:vMerge/>
            <w:vAlign w:val="center"/>
          </w:tcPr>
          <w:p w14:paraId="5C613CE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96AB593" w14:textId="77777777" w:rsidR="009B36C5" w:rsidRDefault="009B36C5" w:rsidP="009B36C5">
            <w:pPr>
              <w:tabs>
                <w:tab w:val="left" w:pos="567"/>
              </w:tabs>
              <w:autoSpaceDE w:val="0"/>
              <w:autoSpaceDN w:val="0"/>
              <w:adjustRightInd w:val="0"/>
              <w:spacing w:after="0" w:line="240" w:lineRule="auto"/>
              <w:rPr>
                <w:rFonts w:eastAsia="Times New Roman"/>
                <w:lang w:val="en-GB" w:eastAsia="en-GB"/>
              </w:rPr>
            </w:pPr>
            <w:r>
              <w:rPr>
                <w:i/>
                <w:iCs/>
                <w:color w:val="A6A6A6" w:themeColor="background1" w:themeShade="A6"/>
              </w:rPr>
              <w:t>Confirm (Yes / No)</w:t>
            </w:r>
          </w:p>
        </w:tc>
      </w:tr>
      <w:tr w:rsidR="009B36C5" w14:paraId="7EF69795" w14:textId="77777777">
        <w:trPr>
          <w:trHeight w:val="454"/>
        </w:trPr>
        <w:tc>
          <w:tcPr>
            <w:tcW w:w="1545" w:type="dxa"/>
            <w:vMerge/>
            <w:vAlign w:val="center"/>
          </w:tcPr>
          <w:p w14:paraId="69D64A1C"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E60264"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0A18F73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38B9EF4B"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tcPr>
          <w:p w14:paraId="1AC297CE" w14:textId="77777777" w:rsidR="009B36C5" w:rsidRDefault="009B36C5" w:rsidP="009B36C5">
            <w:pPr>
              <w:tabs>
                <w:tab w:val="left" w:pos="450"/>
              </w:tabs>
              <w:spacing w:after="0" w:line="240" w:lineRule="auto"/>
              <w:rPr>
                <w:rFonts w:eastAsia="MS Mincho" w:cstheme="minorHAnsi"/>
                <w:sz w:val="24"/>
                <w:szCs w:val="24"/>
              </w:rPr>
            </w:pPr>
            <w:r>
              <w:rPr>
                <w:rFonts w:eastAsia="MS Mincho" w:cstheme="minorHAnsi"/>
                <w:sz w:val="24"/>
                <w:szCs w:val="24"/>
              </w:rPr>
              <w:t xml:space="preserve">Goods and Services </w:t>
            </w:r>
            <w:r>
              <w:rPr>
                <w:rFonts w:eastAsia="MS Mincho" w:cstheme="minorHAnsi"/>
                <w:b/>
                <w:sz w:val="24"/>
                <w:szCs w:val="24"/>
              </w:rPr>
              <w:t xml:space="preserve">MUST </w:t>
            </w:r>
            <w:r>
              <w:rPr>
                <w:rFonts w:eastAsia="MS Mincho" w:cstheme="minorHAnsi"/>
                <w:sz w:val="24"/>
                <w:szCs w:val="24"/>
              </w:rPr>
              <w:t xml:space="preserve">comply with all necessary standards, i.e. Irish Standards Institution, European Union, CE, International Standards Organisation or other applicable standard the Tenderer </w:t>
            </w:r>
            <w:r w:rsidRPr="006B1A6C">
              <w:rPr>
                <w:rFonts w:eastAsia="MS Mincho" w:cstheme="minorHAnsi"/>
                <w:b/>
                <w:bCs/>
                <w:sz w:val="24"/>
                <w:szCs w:val="24"/>
              </w:rPr>
              <w:t>MUST</w:t>
            </w:r>
            <w:r>
              <w:rPr>
                <w:rFonts w:eastAsia="MS Mincho" w:cstheme="minorHAnsi"/>
                <w:sz w:val="24"/>
                <w:szCs w:val="24"/>
              </w:rPr>
              <w:t>, on the request of the buyer, provide a copy of the standard free of charge.</w:t>
            </w:r>
          </w:p>
          <w:p w14:paraId="3646678B" w14:textId="77777777" w:rsidR="009B36C5" w:rsidRDefault="009B36C5" w:rsidP="009B36C5">
            <w:pPr>
              <w:tabs>
                <w:tab w:val="left" w:pos="450"/>
              </w:tabs>
              <w:spacing w:after="0" w:line="240" w:lineRule="auto"/>
              <w:rPr>
                <w:rFonts w:eastAsia="MS Mincho" w:cstheme="minorHAnsi"/>
                <w:sz w:val="24"/>
                <w:szCs w:val="24"/>
              </w:rPr>
            </w:pPr>
          </w:p>
          <w:p w14:paraId="7208F352" w14:textId="77777777" w:rsidR="009B36C5" w:rsidRDefault="009B36C5" w:rsidP="009B36C5">
            <w:pPr>
              <w:tabs>
                <w:tab w:val="left" w:pos="567"/>
              </w:tabs>
              <w:spacing w:after="0" w:line="240" w:lineRule="auto"/>
              <w:rPr>
                <w:rFonts w:ascii="Calibri" w:eastAsia="Calibri" w:hAnsi="Calibri" w:cs="Calibri"/>
                <w:color w:val="000000" w:themeColor="text1"/>
              </w:rPr>
            </w:pPr>
            <w:r>
              <w:rPr>
                <w:rFonts w:eastAsia="MS Mincho" w:cstheme="minorHAnsi"/>
                <w:sz w:val="24"/>
                <w:szCs w:val="24"/>
              </w:rPr>
              <w:t>Please confirm and detail.</w:t>
            </w:r>
          </w:p>
        </w:tc>
      </w:tr>
      <w:tr w:rsidR="009B36C5" w14:paraId="053611A2" w14:textId="77777777">
        <w:trPr>
          <w:trHeight w:val="454"/>
        </w:trPr>
        <w:tc>
          <w:tcPr>
            <w:tcW w:w="1545" w:type="dxa"/>
            <w:vMerge/>
            <w:vAlign w:val="center"/>
          </w:tcPr>
          <w:p w14:paraId="0D765004"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EE869F8" w14:textId="77777777" w:rsidR="009B36C5" w:rsidRDefault="009B36C5" w:rsidP="009B36C5">
            <w:pPr>
              <w:tabs>
                <w:tab w:val="left" w:pos="450"/>
              </w:tabs>
              <w:spacing w:after="0" w:line="240" w:lineRule="auto"/>
            </w:pPr>
            <w:r>
              <w:rPr>
                <w:i/>
                <w:iCs/>
                <w:color w:val="A6A6A6" w:themeColor="background1" w:themeShade="A6"/>
              </w:rPr>
              <w:t>Confirm (Yes / No)</w:t>
            </w:r>
          </w:p>
        </w:tc>
      </w:tr>
      <w:tr w:rsidR="009B36C5" w14:paraId="2F7E5136" w14:textId="77777777">
        <w:trPr>
          <w:trHeight w:val="454"/>
        </w:trPr>
        <w:tc>
          <w:tcPr>
            <w:tcW w:w="1545" w:type="dxa"/>
            <w:vMerge/>
            <w:vAlign w:val="center"/>
          </w:tcPr>
          <w:p w14:paraId="064F32B8"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597F88" w14:textId="77777777" w:rsidR="009B36C5" w:rsidRDefault="009B36C5" w:rsidP="009B36C5">
            <w:pPr>
              <w:tabs>
                <w:tab w:val="left" w:pos="450"/>
              </w:tabs>
              <w:spacing w:after="0" w:line="240" w:lineRule="auto"/>
              <w:rPr>
                <w:i/>
                <w:iCs/>
                <w:color w:val="A6A6A6" w:themeColor="background1" w:themeShade="A6"/>
                <w:lang w:val="en-GB"/>
              </w:rPr>
            </w:pPr>
            <w:r>
              <w:rPr>
                <w:i/>
                <w:iCs/>
                <w:color w:val="A6A6A6" w:themeColor="background1" w:themeShade="A6"/>
              </w:rPr>
              <w:t>Insert Comment</w:t>
            </w:r>
          </w:p>
        </w:tc>
      </w:tr>
      <w:tr w:rsidR="009B36C5" w14:paraId="44F8F9C6"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ACF8FE0"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395BB" w14:textId="77777777" w:rsidR="009B36C5" w:rsidRDefault="009B36C5" w:rsidP="009B36C5">
            <w:pPr>
              <w:tabs>
                <w:tab w:val="left" w:pos="567"/>
              </w:tabs>
              <w:autoSpaceDE w:val="0"/>
              <w:autoSpaceDN w:val="0"/>
              <w:adjustRightInd w:val="0"/>
              <w:spacing w:after="0" w:line="240" w:lineRule="auto"/>
              <w:rPr>
                <w:rFonts w:eastAsia="Arial" w:cstheme="minorHAnsi"/>
                <w:color w:val="000000"/>
                <w:sz w:val="24"/>
                <w:szCs w:val="24"/>
                <w:lang w:val="en-US"/>
              </w:rPr>
            </w:pPr>
            <w:r>
              <w:rPr>
                <w:rFonts w:eastAsia="Arial" w:cstheme="minorHAnsi"/>
                <w:color w:val="000000"/>
                <w:sz w:val="24"/>
                <w:szCs w:val="24"/>
                <w:lang w:val="en-US"/>
              </w:rPr>
              <w:t xml:space="preserve">If there are manufacturing defects known to the tenderer, they </w:t>
            </w:r>
            <w:r>
              <w:rPr>
                <w:rFonts w:eastAsia="Arial" w:cstheme="minorHAnsi"/>
                <w:b/>
                <w:bCs/>
                <w:color w:val="000000"/>
                <w:sz w:val="24"/>
                <w:szCs w:val="24"/>
                <w:lang w:val="en-US"/>
              </w:rPr>
              <w:t xml:space="preserve">MUST </w:t>
            </w:r>
            <w:r>
              <w:rPr>
                <w:rFonts w:eastAsia="Arial" w:cstheme="minorHAnsi"/>
                <w:color w:val="000000"/>
                <w:sz w:val="24"/>
                <w:szCs w:val="24"/>
                <w:lang w:val="en-US"/>
              </w:rPr>
              <w:t>identify such defects and state their policy regarding the repair of known defects.</w:t>
            </w:r>
          </w:p>
          <w:p w14:paraId="0573F71C" w14:textId="77777777" w:rsidR="009B36C5" w:rsidRDefault="009B36C5" w:rsidP="009B36C5">
            <w:pPr>
              <w:tabs>
                <w:tab w:val="left" w:pos="567"/>
              </w:tabs>
              <w:autoSpaceDE w:val="0"/>
              <w:autoSpaceDN w:val="0"/>
              <w:adjustRightInd w:val="0"/>
              <w:spacing w:after="0" w:line="240" w:lineRule="auto"/>
              <w:rPr>
                <w:rFonts w:eastAsia="Arial" w:cstheme="minorHAnsi"/>
                <w:color w:val="000000"/>
                <w:sz w:val="24"/>
                <w:szCs w:val="24"/>
                <w:lang w:val="en-US"/>
              </w:rPr>
            </w:pPr>
          </w:p>
          <w:p w14:paraId="07CF815C" w14:textId="77777777" w:rsidR="009B36C5" w:rsidRDefault="009B36C5" w:rsidP="009B36C5">
            <w:pPr>
              <w:tabs>
                <w:tab w:val="left" w:pos="450"/>
                <w:tab w:val="center" w:pos="4513"/>
                <w:tab w:val="right" w:pos="9026"/>
              </w:tabs>
              <w:autoSpaceDE w:val="0"/>
              <w:autoSpaceDN w:val="0"/>
              <w:adjustRightInd w:val="0"/>
              <w:spacing w:after="0" w:line="240" w:lineRule="auto"/>
              <w:rPr>
                <w:rFonts w:ascii="Calibri" w:eastAsia="Calibri" w:hAnsi="Calibri" w:cs="Calibri"/>
                <w:color w:val="000000" w:themeColor="text1"/>
              </w:rPr>
            </w:pPr>
            <w:r>
              <w:rPr>
                <w:rFonts w:eastAsia="Arial" w:cstheme="minorHAnsi"/>
                <w:color w:val="000000"/>
                <w:sz w:val="24"/>
                <w:szCs w:val="24"/>
                <w:lang w:val="en-US"/>
              </w:rPr>
              <w:t>Please confirm and detail.</w:t>
            </w:r>
          </w:p>
        </w:tc>
      </w:tr>
      <w:tr w:rsidR="009B36C5" w14:paraId="19CDF51E" w14:textId="77777777">
        <w:trPr>
          <w:trHeight w:val="454"/>
        </w:trPr>
        <w:tc>
          <w:tcPr>
            <w:tcW w:w="1545" w:type="dxa"/>
            <w:vMerge/>
            <w:vAlign w:val="center"/>
          </w:tcPr>
          <w:p w14:paraId="11D5CC37"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2080C55" w14:textId="77777777" w:rsidR="009B36C5" w:rsidRDefault="009B36C5" w:rsidP="009B36C5">
            <w:pPr>
              <w:tabs>
                <w:tab w:val="left" w:pos="567"/>
              </w:tabs>
              <w:autoSpaceDE w:val="0"/>
              <w:autoSpaceDN w:val="0"/>
              <w:adjustRightInd w:val="0"/>
              <w:spacing w:after="0" w:line="240" w:lineRule="auto"/>
              <w:ind w:right="178"/>
            </w:pPr>
            <w:r>
              <w:rPr>
                <w:i/>
                <w:iCs/>
                <w:color w:val="A6A6A6" w:themeColor="background1" w:themeShade="A6"/>
              </w:rPr>
              <w:t>Confirm (Yes / No)</w:t>
            </w:r>
          </w:p>
        </w:tc>
      </w:tr>
      <w:tr w:rsidR="009B36C5" w14:paraId="5404BFAE" w14:textId="77777777">
        <w:trPr>
          <w:trHeight w:val="454"/>
        </w:trPr>
        <w:tc>
          <w:tcPr>
            <w:tcW w:w="1545" w:type="dxa"/>
            <w:vMerge/>
            <w:vAlign w:val="center"/>
          </w:tcPr>
          <w:p w14:paraId="0D414A61"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CF33D9" w14:textId="77777777" w:rsidR="009B36C5" w:rsidRDefault="009B36C5" w:rsidP="009B36C5">
            <w:pPr>
              <w:tabs>
                <w:tab w:val="left" w:pos="567"/>
              </w:tabs>
              <w:autoSpaceDE w:val="0"/>
              <w:autoSpaceDN w:val="0"/>
              <w:adjustRightInd w:val="0"/>
              <w:spacing w:after="0" w:line="240" w:lineRule="auto"/>
              <w:ind w:right="178"/>
              <w:rPr>
                <w:i/>
                <w:iCs/>
                <w:color w:val="A6A6A6" w:themeColor="background1" w:themeShade="A6"/>
                <w:lang w:val="en-GB"/>
              </w:rPr>
            </w:pPr>
            <w:r>
              <w:rPr>
                <w:i/>
                <w:iCs/>
                <w:color w:val="A6A6A6" w:themeColor="background1" w:themeShade="A6"/>
              </w:rPr>
              <w:t>Insert Comment</w:t>
            </w:r>
          </w:p>
        </w:tc>
      </w:tr>
      <w:tr w:rsidR="009B36C5" w14:paraId="0D00DB7C"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1E92EABD"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92D8A"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The equipment operation </w:t>
            </w:r>
            <w:r>
              <w:rPr>
                <w:rFonts w:cstheme="minorHAnsi"/>
                <w:b/>
                <w:sz w:val="24"/>
                <w:szCs w:val="24"/>
              </w:rPr>
              <w:t>MUST</w:t>
            </w:r>
            <w:r>
              <w:rPr>
                <w:rFonts w:cstheme="minorHAnsi"/>
                <w:sz w:val="24"/>
                <w:szCs w:val="24"/>
              </w:rPr>
              <w:t xml:space="preserve"> be FAT (Factory Acceptance Test) validated prior to shipment to UCC to ensure it meets performance specifications. </w:t>
            </w:r>
          </w:p>
          <w:p w14:paraId="67C4B2F7" w14:textId="77777777" w:rsidR="009B36C5" w:rsidRDefault="009B36C5" w:rsidP="009B36C5">
            <w:pPr>
              <w:tabs>
                <w:tab w:val="left" w:pos="567"/>
              </w:tabs>
              <w:autoSpaceDE w:val="0"/>
              <w:autoSpaceDN w:val="0"/>
              <w:adjustRightInd w:val="0"/>
              <w:spacing w:after="0" w:line="240" w:lineRule="auto"/>
              <w:rPr>
                <w:rFonts w:cstheme="minorHAnsi"/>
                <w:sz w:val="24"/>
                <w:szCs w:val="24"/>
              </w:rPr>
            </w:pPr>
          </w:p>
          <w:p w14:paraId="0012918A" w14:textId="77777777" w:rsidR="009B36C5" w:rsidRDefault="009B36C5" w:rsidP="009B36C5">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Validation certificates </w:t>
            </w:r>
            <w:r>
              <w:rPr>
                <w:rFonts w:cstheme="minorHAnsi"/>
                <w:b/>
                <w:sz w:val="24"/>
                <w:szCs w:val="24"/>
              </w:rPr>
              <w:t xml:space="preserve">MUST </w:t>
            </w:r>
            <w:r>
              <w:rPr>
                <w:rFonts w:cstheme="minorHAnsi"/>
                <w:sz w:val="24"/>
                <w:szCs w:val="24"/>
              </w:rPr>
              <w:t xml:space="preserve">be provided prior to shipment to UCC. </w:t>
            </w:r>
          </w:p>
          <w:p w14:paraId="07D0AAA1" w14:textId="77777777" w:rsidR="009B36C5" w:rsidRDefault="009B36C5" w:rsidP="009B36C5">
            <w:pPr>
              <w:tabs>
                <w:tab w:val="left" w:pos="567"/>
              </w:tabs>
              <w:autoSpaceDE w:val="0"/>
              <w:autoSpaceDN w:val="0"/>
              <w:adjustRightInd w:val="0"/>
              <w:spacing w:after="0" w:line="240" w:lineRule="auto"/>
              <w:rPr>
                <w:rFonts w:cstheme="minorHAnsi"/>
                <w:sz w:val="24"/>
                <w:szCs w:val="24"/>
              </w:rPr>
            </w:pPr>
          </w:p>
          <w:p w14:paraId="1D7D5DF3"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lang w:val="en-US"/>
              </w:rPr>
            </w:pPr>
            <w:r>
              <w:rPr>
                <w:rFonts w:eastAsia="Arial" w:cstheme="minorHAnsi"/>
                <w:color w:val="000000"/>
                <w:sz w:val="24"/>
                <w:szCs w:val="24"/>
                <w:lang w:val="en-US"/>
              </w:rPr>
              <w:t>Please confirm and detail.</w:t>
            </w:r>
          </w:p>
        </w:tc>
      </w:tr>
      <w:tr w:rsidR="009B36C5" w14:paraId="16F9D97C" w14:textId="77777777">
        <w:trPr>
          <w:trHeight w:val="454"/>
        </w:trPr>
        <w:tc>
          <w:tcPr>
            <w:tcW w:w="1545" w:type="dxa"/>
            <w:vMerge/>
            <w:vAlign w:val="center"/>
          </w:tcPr>
          <w:p w14:paraId="60533349"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2E359D3" w14:textId="77777777" w:rsidR="009B36C5" w:rsidRDefault="009B36C5" w:rsidP="009B36C5">
            <w:pPr>
              <w:tabs>
                <w:tab w:val="left" w:pos="567"/>
              </w:tabs>
              <w:autoSpaceDE w:val="0"/>
              <w:autoSpaceDN w:val="0"/>
              <w:adjustRightInd w:val="0"/>
              <w:spacing w:after="0" w:line="240" w:lineRule="auto"/>
              <w:ind w:right="178"/>
            </w:pPr>
            <w:r>
              <w:rPr>
                <w:i/>
                <w:iCs/>
                <w:color w:val="A6A6A6" w:themeColor="background1" w:themeShade="A6"/>
              </w:rPr>
              <w:t>Confirm (Yes / No)</w:t>
            </w:r>
          </w:p>
        </w:tc>
      </w:tr>
      <w:tr w:rsidR="009B36C5" w14:paraId="366B3965" w14:textId="77777777">
        <w:trPr>
          <w:trHeight w:val="454"/>
        </w:trPr>
        <w:tc>
          <w:tcPr>
            <w:tcW w:w="1545" w:type="dxa"/>
            <w:vMerge/>
            <w:vAlign w:val="center"/>
          </w:tcPr>
          <w:p w14:paraId="0A1917D5" w14:textId="77777777" w:rsidR="009B36C5" w:rsidRDefault="009B36C5" w:rsidP="009B36C5">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B3F92D" w14:textId="1F00F277" w:rsidR="009B36C5" w:rsidRPr="000A4127" w:rsidRDefault="009B36C5" w:rsidP="009B36C5">
            <w:pPr>
              <w:tabs>
                <w:tab w:val="left" w:pos="567"/>
              </w:tabs>
              <w:autoSpaceDE w:val="0"/>
              <w:autoSpaceDN w:val="0"/>
              <w:adjustRightInd w:val="0"/>
              <w:spacing w:after="0" w:line="240" w:lineRule="auto"/>
              <w:ind w:right="178"/>
              <w:rPr>
                <w:i/>
                <w:iCs/>
                <w:color w:val="A6A6A6" w:themeColor="background1" w:themeShade="A6"/>
                <w:lang w:val="en-GB"/>
              </w:rPr>
            </w:pPr>
            <w:r>
              <w:rPr>
                <w:i/>
                <w:iCs/>
                <w:color w:val="A6A6A6" w:themeColor="background1" w:themeShade="A6"/>
              </w:rPr>
              <w:t>Insert Comment</w:t>
            </w:r>
          </w:p>
        </w:tc>
      </w:tr>
      <w:tr w:rsidR="009B36C5" w14:paraId="1B814124" w14:textId="77777777">
        <w:trPr>
          <w:trHeight w:val="450"/>
        </w:trPr>
        <w:tc>
          <w:tcPr>
            <w:tcW w:w="1545" w:type="dxa"/>
            <w:vMerge w:val="restart"/>
            <w:tcBorders>
              <w:top w:val="single" w:sz="4" w:space="0" w:color="auto"/>
              <w:left w:val="single" w:sz="4" w:space="0" w:color="auto"/>
              <w:right w:val="single" w:sz="4" w:space="0" w:color="auto"/>
            </w:tcBorders>
            <w:vAlign w:val="center"/>
          </w:tcPr>
          <w:p w14:paraId="119AEA79"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022890A" w14:textId="77777777" w:rsidR="009B36C5" w:rsidRPr="00D00181" w:rsidRDefault="009B36C5" w:rsidP="009B36C5">
            <w:pPr>
              <w:tabs>
                <w:tab w:val="left" w:pos="567"/>
              </w:tabs>
              <w:autoSpaceDE w:val="0"/>
              <w:autoSpaceDN w:val="0"/>
              <w:adjustRightInd w:val="0"/>
              <w:spacing w:after="0" w:line="240" w:lineRule="auto"/>
              <w:rPr>
                <w:rFonts w:eastAsia="Arial" w:cstheme="minorHAnsi"/>
                <w:color w:val="000000"/>
                <w:sz w:val="24"/>
                <w:szCs w:val="24"/>
                <w:lang w:val="en-US"/>
              </w:rPr>
            </w:pPr>
            <w:r w:rsidRPr="00D00181">
              <w:rPr>
                <w:rFonts w:eastAsia="Arial" w:cstheme="minorHAnsi"/>
                <w:color w:val="000000"/>
                <w:sz w:val="24"/>
                <w:szCs w:val="24"/>
                <w:lang w:val="en-US"/>
              </w:rPr>
              <w:t>The supplier shall conduct performance validation of the equipment following delivery to demonstrate that it operates in accordance with the specified performance requirements under intended operating conditions.</w:t>
            </w:r>
          </w:p>
          <w:p w14:paraId="6A92ACEA" w14:textId="77777777" w:rsidR="009B36C5" w:rsidRPr="00D00181" w:rsidRDefault="009B36C5" w:rsidP="009B36C5">
            <w:pPr>
              <w:tabs>
                <w:tab w:val="left" w:pos="567"/>
              </w:tabs>
              <w:autoSpaceDE w:val="0"/>
              <w:autoSpaceDN w:val="0"/>
              <w:adjustRightInd w:val="0"/>
              <w:spacing w:after="0" w:line="240" w:lineRule="auto"/>
            </w:pPr>
          </w:p>
          <w:p w14:paraId="4ABBA3A1" w14:textId="636D9961" w:rsidR="009B36C5" w:rsidRPr="0082615A" w:rsidRDefault="009B36C5" w:rsidP="009B36C5">
            <w:pPr>
              <w:tabs>
                <w:tab w:val="left" w:pos="567"/>
              </w:tabs>
              <w:autoSpaceDE w:val="0"/>
              <w:autoSpaceDN w:val="0"/>
              <w:adjustRightInd w:val="0"/>
              <w:spacing w:after="0" w:line="240" w:lineRule="auto"/>
            </w:pPr>
            <w:r w:rsidRPr="00D00181">
              <w:rPr>
                <w:rFonts w:eastAsia="Arial" w:cstheme="minorHAnsi"/>
                <w:color w:val="000000"/>
                <w:sz w:val="24"/>
                <w:szCs w:val="24"/>
                <w:lang w:val="en-US"/>
              </w:rPr>
              <w:t>Please confirm and detail.</w:t>
            </w:r>
          </w:p>
        </w:tc>
      </w:tr>
      <w:tr w:rsidR="009B36C5" w14:paraId="1E5EED07" w14:textId="77777777">
        <w:trPr>
          <w:trHeight w:val="454"/>
        </w:trPr>
        <w:tc>
          <w:tcPr>
            <w:tcW w:w="1545" w:type="dxa"/>
            <w:vMerge/>
            <w:vAlign w:val="center"/>
          </w:tcPr>
          <w:p w14:paraId="48ACB9E6"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56492C2"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56437A0A" w14:textId="77777777">
        <w:trPr>
          <w:trHeight w:val="480"/>
        </w:trPr>
        <w:tc>
          <w:tcPr>
            <w:tcW w:w="1545" w:type="dxa"/>
            <w:vMerge/>
            <w:vAlign w:val="center"/>
          </w:tcPr>
          <w:p w14:paraId="3AB7E322"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917508"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054516EE" w14:textId="77777777">
        <w:trPr>
          <w:trHeight w:val="450"/>
        </w:trPr>
        <w:tc>
          <w:tcPr>
            <w:tcW w:w="1545" w:type="dxa"/>
            <w:vMerge w:val="restart"/>
            <w:tcBorders>
              <w:top w:val="single" w:sz="4" w:space="0" w:color="auto"/>
              <w:left w:val="single" w:sz="4" w:space="0" w:color="auto"/>
              <w:right w:val="single" w:sz="4" w:space="0" w:color="auto"/>
            </w:tcBorders>
            <w:vAlign w:val="center"/>
          </w:tcPr>
          <w:p w14:paraId="4D91F5F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CE70D69" w14:textId="004B169C"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Tenderers </w:t>
            </w:r>
            <w:r>
              <w:rPr>
                <w:rFonts w:ascii="Calibri" w:eastAsia="Calibri" w:hAnsi="Calibri" w:cs="Calibri"/>
                <w:b/>
                <w:bCs/>
                <w:color w:val="000000" w:themeColor="text1"/>
              </w:rPr>
              <w:t>MUST</w:t>
            </w:r>
            <w:r>
              <w:rPr>
                <w:rFonts w:ascii="Calibri" w:eastAsia="Calibri" w:hAnsi="Calibri" w:cs="Calibri"/>
                <w:color w:val="000000" w:themeColor="text1"/>
              </w:rPr>
              <w:t xml:space="preserve"> advise if there are any hazards associated with the operation or maintenance of this instrument (e.g. Laser safety, manual handing, chemicals, gases etc.).</w:t>
            </w:r>
          </w:p>
          <w:p w14:paraId="36FA3E20"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p>
          <w:p w14:paraId="138C37CB" w14:textId="77777777" w:rsidR="009B36C5" w:rsidRDefault="009B36C5" w:rsidP="009B36C5">
            <w:pPr>
              <w:tabs>
                <w:tab w:val="left" w:pos="567"/>
              </w:tabs>
              <w:autoSpaceDE w:val="0"/>
              <w:autoSpaceDN w:val="0"/>
              <w:adjustRightInd w:val="0"/>
              <w:spacing w:after="0" w:line="240" w:lineRule="auto"/>
            </w:pPr>
            <w:r>
              <w:rPr>
                <w:rFonts w:ascii="Calibri" w:eastAsia="Calibri" w:hAnsi="Calibri" w:cs="Calibri"/>
                <w:color w:val="000000" w:themeColor="text1"/>
              </w:rPr>
              <w:t>Please detail and confirm.</w:t>
            </w:r>
          </w:p>
        </w:tc>
      </w:tr>
      <w:tr w:rsidR="009B36C5" w14:paraId="24E07DCB" w14:textId="77777777">
        <w:trPr>
          <w:trHeight w:val="454"/>
        </w:trPr>
        <w:tc>
          <w:tcPr>
            <w:tcW w:w="1545" w:type="dxa"/>
            <w:vMerge/>
            <w:vAlign w:val="center"/>
          </w:tcPr>
          <w:p w14:paraId="468D5412"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6DF0570"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38ECE104" w14:textId="77777777">
        <w:trPr>
          <w:trHeight w:val="480"/>
        </w:trPr>
        <w:tc>
          <w:tcPr>
            <w:tcW w:w="1545" w:type="dxa"/>
            <w:vMerge/>
            <w:vAlign w:val="center"/>
          </w:tcPr>
          <w:p w14:paraId="5346A1FF"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C197E4"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7AC6DDB8" w14:textId="77777777">
        <w:trPr>
          <w:trHeight w:val="450"/>
        </w:trPr>
        <w:tc>
          <w:tcPr>
            <w:tcW w:w="1545" w:type="dxa"/>
            <w:vMerge w:val="restart"/>
            <w:tcBorders>
              <w:top w:val="single" w:sz="4" w:space="0" w:color="auto"/>
              <w:left w:val="single" w:sz="4" w:space="0" w:color="auto"/>
              <w:right w:val="single" w:sz="4" w:space="0" w:color="auto"/>
            </w:tcBorders>
            <w:vAlign w:val="center"/>
          </w:tcPr>
          <w:p w14:paraId="08AA7ED5"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E65DEA6" w14:textId="452DAE52" w:rsidR="009B36C5" w:rsidRDefault="009B36C5" w:rsidP="009B36C5">
            <w:pPr>
              <w:tabs>
                <w:tab w:val="left" w:pos="567"/>
              </w:tabs>
              <w:autoSpaceDE w:val="0"/>
              <w:autoSpaceDN w:val="0"/>
              <w:adjustRightInd w:val="0"/>
              <w:spacing w:after="0" w:line="240" w:lineRule="auto"/>
            </w:pPr>
            <w:r>
              <w:t>The Tenderer </w:t>
            </w:r>
            <w:r>
              <w:rPr>
                <w:b/>
                <w:bCs/>
              </w:rPr>
              <w:t>SHOULD, </w:t>
            </w:r>
            <w:r>
              <w:t>as part of the submission, include copies of any relevant testing or compliance certificates for the equipment.</w:t>
            </w:r>
          </w:p>
          <w:p w14:paraId="351B7559" w14:textId="77777777" w:rsidR="009B36C5" w:rsidRDefault="009B36C5" w:rsidP="009B36C5">
            <w:pPr>
              <w:tabs>
                <w:tab w:val="left" w:pos="567"/>
              </w:tabs>
              <w:autoSpaceDE w:val="0"/>
              <w:autoSpaceDN w:val="0"/>
              <w:adjustRightInd w:val="0"/>
              <w:spacing w:after="0" w:line="240" w:lineRule="auto"/>
            </w:pPr>
          </w:p>
          <w:p w14:paraId="0982D234" w14:textId="77777777" w:rsidR="009B36C5" w:rsidRDefault="009B36C5" w:rsidP="009B36C5">
            <w:pPr>
              <w:tabs>
                <w:tab w:val="left" w:pos="567"/>
              </w:tabs>
              <w:autoSpaceDE w:val="0"/>
              <w:autoSpaceDN w:val="0"/>
              <w:adjustRightInd w:val="0"/>
              <w:spacing w:after="0" w:line="240" w:lineRule="auto"/>
            </w:pPr>
            <w:r>
              <w:t>Please confirm compliance and detail.</w:t>
            </w:r>
          </w:p>
        </w:tc>
      </w:tr>
      <w:tr w:rsidR="009B36C5" w14:paraId="420ABF18" w14:textId="77777777">
        <w:trPr>
          <w:trHeight w:val="454"/>
        </w:trPr>
        <w:tc>
          <w:tcPr>
            <w:tcW w:w="1545" w:type="dxa"/>
            <w:vMerge/>
            <w:vAlign w:val="center"/>
          </w:tcPr>
          <w:p w14:paraId="3A34CAF7"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65B2798"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3999BCD1" w14:textId="77777777">
        <w:trPr>
          <w:trHeight w:val="480"/>
        </w:trPr>
        <w:tc>
          <w:tcPr>
            <w:tcW w:w="1545" w:type="dxa"/>
            <w:vMerge/>
            <w:vAlign w:val="center"/>
          </w:tcPr>
          <w:p w14:paraId="3151E37F"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914891"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4C5CFA36" w14:textId="77777777">
        <w:trPr>
          <w:trHeight w:val="450"/>
        </w:trPr>
        <w:tc>
          <w:tcPr>
            <w:tcW w:w="1545" w:type="dxa"/>
            <w:vMerge w:val="restart"/>
            <w:tcBorders>
              <w:top w:val="single" w:sz="4" w:space="0" w:color="auto"/>
              <w:left w:val="single" w:sz="4" w:space="0" w:color="auto"/>
              <w:right w:val="single" w:sz="4" w:space="0" w:color="auto"/>
            </w:tcBorders>
            <w:vAlign w:val="center"/>
          </w:tcPr>
          <w:p w14:paraId="728953DE"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CC877BB"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The Tenderer </w:t>
            </w:r>
            <w:r w:rsidRPr="00E46314">
              <w:rPr>
                <w:b/>
                <w:bCs/>
                <w:sz w:val="24"/>
                <w:szCs w:val="24"/>
              </w:rPr>
              <w:t>MUST</w:t>
            </w:r>
            <w:r>
              <w:rPr>
                <w:sz w:val="24"/>
                <w:szCs w:val="24"/>
              </w:rPr>
              <w:t xml:space="preserve"> provide safety information for all rechargeable batteries and chargers, including applicable transport and test documentation for lithium batteries (for example UN 38.3/IATA compliance where relevant).</w:t>
            </w:r>
          </w:p>
          <w:p w14:paraId="18DCB6E2" w14:textId="77777777" w:rsidR="009B36C5" w:rsidRDefault="009B36C5" w:rsidP="009B36C5">
            <w:pPr>
              <w:tabs>
                <w:tab w:val="left" w:pos="567"/>
              </w:tabs>
              <w:autoSpaceDE w:val="0"/>
              <w:autoSpaceDN w:val="0"/>
              <w:adjustRightInd w:val="0"/>
              <w:spacing w:after="0" w:line="240" w:lineRule="auto"/>
            </w:pPr>
          </w:p>
          <w:p w14:paraId="08AE595D" w14:textId="5CF47B62" w:rsidR="009B36C5" w:rsidRDefault="009B36C5" w:rsidP="009B36C5">
            <w:pPr>
              <w:tabs>
                <w:tab w:val="left" w:pos="567"/>
              </w:tabs>
              <w:autoSpaceDE w:val="0"/>
              <w:autoSpaceDN w:val="0"/>
              <w:adjustRightInd w:val="0"/>
              <w:spacing w:after="0" w:line="240" w:lineRule="auto"/>
            </w:pPr>
            <w:r>
              <w:t xml:space="preserve">Please confirm and detail. </w:t>
            </w:r>
          </w:p>
        </w:tc>
      </w:tr>
      <w:tr w:rsidR="009B36C5" w14:paraId="188BB5BD" w14:textId="77777777">
        <w:trPr>
          <w:trHeight w:val="454"/>
        </w:trPr>
        <w:tc>
          <w:tcPr>
            <w:tcW w:w="1545" w:type="dxa"/>
            <w:vMerge/>
            <w:vAlign w:val="center"/>
          </w:tcPr>
          <w:p w14:paraId="16F712DA"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F9B0140"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4AFD6826" w14:textId="77777777">
        <w:trPr>
          <w:trHeight w:val="480"/>
        </w:trPr>
        <w:tc>
          <w:tcPr>
            <w:tcW w:w="1545" w:type="dxa"/>
            <w:vMerge/>
            <w:vAlign w:val="center"/>
          </w:tcPr>
          <w:p w14:paraId="42C7E40F" w14:textId="77777777" w:rsidR="009B36C5" w:rsidRDefault="009B36C5" w:rsidP="009B36C5">
            <w:pPr>
              <w:pStyle w:val="ListParagraph"/>
              <w:numPr>
                <w:ilvl w:val="0"/>
                <w:numId w:val="27"/>
              </w:numPr>
              <w:tabs>
                <w:tab w:val="left" w:pos="567"/>
              </w:tabs>
              <w:autoSpaceDE w:val="0"/>
              <w:autoSpaceDN w:val="0"/>
              <w:adjustRightInd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84E978"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5835D22E" w14:textId="77777777" w:rsidTr="00F6279E">
        <w:trPr>
          <w:trHeight w:val="205"/>
        </w:trPr>
        <w:tc>
          <w:tcPr>
            <w:tcW w:w="1545" w:type="dxa"/>
            <w:vMerge w:val="restart"/>
            <w:tcBorders>
              <w:top w:val="single" w:sz="4" w:space="0" w:color="auto"/>
              <w:left w:val="single" w:sz="4" w:space="0" w:color="auto"/>
              <w:right w:val="single" w:sz="4" w:space="0" w:color="auto"/>
            </w:tcBorders>
            <w:vAlign w:val="center"/>
          </w:tcPr>
          <w:p w14:paraId="5B81BACD" w14:textId="77777777" w:rsidR="009B36C5" w:rsidRDefault="009B36C5" w:rsidP="009B36C5">
            <w:pPr>
              <w:pStyle w:val="ListParagraph"/>
              <w:numPr>
                <w:ilvl w:val="0"/>
                <w:numId w:val="27"/>
              </w:numPr>
              <w:tabs>
                <w:tab w:val="left" w:pos="567"/>
              </w:tabs>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E06BB5F" w14:textId="77777777" w:rsidR="009B36C5" w:rsidRDefault="009B36C5" w:rsidP="009B36C5">
            <w:pPr>
              <w:tabs>
                <w:tab w:val="left" w:pos="567"/>
              </w:tabs>
              <w:autoSpaceDE w:val="0"/>
              <w:autoSpaceDN w:val="0"/>
              <w:adjustRightInd w:val="0"/>
              <w:spacing w:after="0" w:line="240" w:lineRule="auto"/>
              <w:rPr>
                <w:sz w:val="24"/>
                <w:szCs w:val="24"/>
              </w:rPr>
            </w:pPr>
            <w:r>
              <w:rPr>
                <w:sz w:val="24"/>
                <w:szCs w:val="24"/>
              </w:rPr>
              <w:t xml:space="preserve">Battery packs </w:t>
            </w:r>
            <w:r w:rsidRPr="00E46314">
              <w:rPr>
                <w:b/>
                <w:bCs/>
                <w:sz w:val="24"/>
                <w:szCs w:val="24"/>
              </w:rPr>
              <w:t>MUST</w:t>
            </w:r>
            <w:r>
              <w:rPr>
                <w:sz w:val="24"/>
                <w:szCs w:val="24"/>
              </w:rPr>
              <w:t xml:space="preserve"> include protection against overcharge, over-discharge, short circuit and overheating, and replacement batteries </w:t>
            </w:r>
            <w:r w:rsidRPr="00E46314">
              <w:rPr>
                <w:b/>
                <w:bCs/>
                <w:sz w:val="24"/>
                <w:szCs w:val="24"/>
              </w:rPr>
              <w:t>MUST</w:t>
            </w:r>
            <w:r>
              <w:rPr>
                <w:sz w:val="24"/>
                <w:szCs w:val="24"/>
              </w:rPr>
              <w:t xml:space="preserve"> remain available.</w:t>
            </w:r>
          </w:p>
          <w:p w14:paraId="5D4857BB" w14:textId="77777777" w:rsidR="009B36C5" w:rsidRDefault="009B36C5" w:rsidP="009B36C5">
            <w:pPr>
              <w:tabs>
                <w:tab w:val="left" w:pos="567"/>
              </w:tabs>
              <w:spacing w:after="0" w:line="240" w:lineRule="auto"/>
              <w:rPr>
                <w:sz w:val="24"/>
                <w:szCs w:val="24"/>
              </w:rPr>
            </w:pPr>
          </w:p>
          <w:p w14:paraId="1AE82DE8" w14:textId="2F5915E5" w:rsidR="009B36C5" w:rsidRDefault="009B36C5" w:rsidP="009B36C5">
            <w:pPr>
              <w:tabs>
                <w:tab w:val="left" w:pos="567"/>
              </w:tabs>
              <w:spacing w:after="0" w:line="240" w:lineRule="auto"/>
              <w:rPr>
                <w:sz w:val="24"/>
                <w:szCs w:val="24"/>
              </w:rPr>
            </w:pPr>
            <w:r>
              <w:rPr>
                <w:sz w:val="24"/>
                <w:szCs w:val="24"/>
              </w:rPr>
              <w:t xml:space="preserve">Please confirm and detail. </w:t>
            </w:r>
          </w:p>
        </w:tc>
      </w:tr>
      <w:tr w:rsidR="009B36C5" w14:paraId="11EFA7D5" w14:textId="77777777" w:rsidTr="7967A398">
        <w:trPr>
          <w:trHeight w:val="345"/>
        </w:trPr>
        <w:tc>
          <w:tcPr>
            <w:tcW w:w="1545" w:type="dxa"/>
            <w:vMerge/>
            <w:vAlign w:val="center"/>
          </w:tcPr>
          <w:p w14:paraId="00E1D33F" w14:textId="77777777" w:rsidR="009B36C5" w:rsidRDefault="009B36C5" w:rsidP="009B36C5">
            <w:pPr>
              <w:pStyle w:val="ListParagraph"/>
              <w:numPr>
                <w:ilvl w:val="0"/>
                <w:numId w:val="27"/>
              </w:numPr>
              <w:tabs>
                <w:tab w:val="left" w:pos="567"/>
              </w:tabs>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271C717" w14:textId="4E542964" w:rsidR="009B36C5" w:rsidRDefault="009B36C5" w:rsidP="009B36C5">
            <w:pPr>
              <w:tabs>
                <w:tab w:val="left" w:pos="567"/>
              </w:tabs>
              <w:spacing w:after="0" w:line="240" w:lineRule="auto"/>
              <w:rPr>
                <w:sz w:val="24"/>
                <w:szCs w:val="24"/>
              </w:rPr>
            </w:pPr>
            <w:r>
              <w:rPr>
                <w:i/>
                <w:iCs/>
                <w:color w:val="A6A6A6" w:themeColor="background1" w:themeShade="A6"/>
              </w:rPr>
              <w:t>Confirm (Yes / No)</w:t>
            </w:r>
          </w:p>
        </w:tc>
      </w:tr>
      <w:tr w:rsidR="009B36C5" w14:paraId="74FFE9A4" w14:textId="77777777" w:rsidTr="7967A398">
        <w:trPr>
          <w:trHeight w:val="421"/>
        </w:trPr>
        <w:tc>
          <w:tcPr>
            <w:tcW w:w="1545" w:type="dxa"/>
            <w:vMerge/>
            <w:vAlign w:val="center"/>
          </w:tcPr>
          <w:p w14:paraId="320659BE" w14:textId="77777777" w:rsidR="009B36C5" w:rsidRDefault="009B36C5" w:rsidP="009B36C5">
            <w:pPr>
              <w:pStyle w:val="ListParagraph"/>
              <w:numPr>
                <w:ilvl w:val="0"/>
                <w:numId w:val="27"/>
              </w:numPr>
              <w:tabs>
                <w:tab w:val="left" w:pos="567"/>
              </w:tabs>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AD8CD0" w14:textId="3ABDF9F1" w:rsidR="009B36C5" w:rsidRDefault="009B36C5" w:rsidP="009B36C5">
            <w:pPr>
              <w:tabs>
                <w:tab w:val="left" w:pos="567"/>
              </w:tabs>
              <w:spacing w:after="0" w:line="240" w:lineRule="auto"/>
              <w:rPr>
                <w:sz w:val="24"/>
                <w:szCs w:val="24"/>
              </w:rPr>
            </w:pPr>
            <w:r>
              <w:rPr>
                <w:i/>
                <w:iCs/>
                <w:color w:val="A6A6A6" w:themeColor="background1" w:themeShade="A6"/>
              </w:rPr>
              <w:t>Insert Comment</w:t>
            </w:r>
          </w:p>
        </w:tc>
      </w:tr>
      <w:tr w:rsidR="009B36C5" w14:paraId="2FB2D2EA" w14:textId="77777777">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41A0FD" w14:textId="77777777" w:rsidR="009B36C5" w:rsidRDefault="009B36C5" w:rsidP="009B36C5">
            <w:pPr>
              <w:pStyle w:val="ListParagraph"/>
              <w:numPr>
                <w:ilvl w:val="0"/>
                <w:numId w:val="25"/>
              </w:numPr>
              <w:tabs>
                <w:tab w:val="left" w:pos="567"/>
              </w:tabs>
              <w:autoSpaceDE w:val="0"/>
              <w:autoSpaceDN w:val="0"/>
              <w:adjustRightInd w:val="0"/>
              <w:spacing w:before="0" w:after="0" w:line="240" w:lineRule="auto"/>
              <w:ind w:right="816"/>
              <w:contextualSpacing w:val="0"/>
              <w:jc w:val="center"/>
              <w:rPr>
                <w:rFonts w:asciiTheme="minorHAnsi" w:hAnsiTheme="minorHAnsi" w:cstheme="minorBidi"/>
                <w:b/>
                <w:bCs/>
                <w:sz w:val="24"/>
                <w:szCs w:val="24"/>
              </w:rPr>
            </w:pPr>
            <w:r>
              <w:rPr>
                <w:rFonts w:asciiTheme="minorHAnsi" w:hAnsiTheme="minorHAnsi" w:cstheme="minorBidi"/>
                <w:b/>
                <w:bCs/>
                <w:sz w:val="24"/>
                <w:szCs w:val="24"/>
              </w:rPr>
              <w:t>Warranty/</w:t>
            </w:r>
            <w:r>
              <w:rPr>
                <w:rFonts w:asciiTheme="minorHAnsi" w:eastAsia="Calibri" w:hAnsiTheme="minorHAnsi" w:cstheme="minorBidi"/>
                <w:b/>
                <w:bCs/>
                <w:sz w:val="24"/>
                <w:szCs w:val="24"/>
              </w:rPr>
              <w:t>Spare Parts, After-Sales and Training Support</w:t>
            </w:r>
          </w:p>
        </w:tc>
      </w:tr>
      <w:tr w:rsidR="009B36C5" w14:paraId="3DE7C455" w14:textId="77777777">
        <w:trPr>
          <w:trHeight w:val="39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C8D7A4" w14:textId="77777777" w:rsidR="009B36C5" w:rsidRDefault="009B36C5" w:rsidP="009B36C5">
            <w:pPr>
              <w:tabs>
                <w:tab w:val="left" w:pos="567"/>
              </w:tabs>
              <w:autoSpaceDE w:val="0"/>
              <w:autoSpaceDN w:val="0"/>
              <w:adjustRightInd w:val="0"/>
              <w:spacing w:after="0" w:line="240" w:lineRule="auto"/>
              <w:ind w:right="816"/>
              <w:jc w:val="center"/>
              <w:rPr>
                <w:b/>
                <w:bCs/>
                <w:color w:val="000000" w:themeColor="text1"/>
                <w:sz w:val="24"/>
                <w:szCs w:val="24"/>
              </w:rPr>
            </w:pPr>
            <w:r>
              <w:rPr>
                <w:b/>
                <w:bCs/>
                <w:sz w:val="24"/>
                <w:szCs w:val="24"/>
              </w:rPr>
              <w:t>Warranty &amp; Customer Support</w:t>
            </w:r>
          </w:p>
        </w:tc>
      </w:tr>
      <w:tr w:rsidR="009B36C5" w14:paraId="4F31409F"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F63D0B5" w14:textId="77777777" w:rsidR="009B36C5" w:rsidRDefault="009B36C5" w:rsidP="009B36C5">
            <w:pPr>
              <w:pStyle w:val="ListParagraph"/>
              <w:numPr>
                <w:ilvl w:val="0"/>
                <w:numId w:val="29"/>
              </w:numPr>
              <w:tabs>
                <w:tab w:val="left" w:pos="567"/>
              </w:tabs>
              <w:spacing w:before="0" w:after="0" w:line="240" w:lineRule="auto"/>
              <w:ind w:left="36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B15DF0F" w14:textId="66E5932C" w:rsidR="009B36C5" w:rsidRPr="008C6F1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r>
              <w:rPr>
                <w:rFonts w:cstheme="minorHAnsi"/>
                <w:sz w:val="24"/>
                <w:szCs w:val="24"/>
              </w:rPr>
              <w:t xml:space="preserve">A minimum warranty of one (1) year </w:t>
            </w:r>
            <w:r>
              <w:rPr>
                <w:rFonts w:cstheme="minorHAnsi"/>
                <w:b/>
                <w:sz w:val="24"/>
                <w:szCs w:val="24"/>
              </w:rPr>
              <w:t>MUST</w:t>
            </w:r>
            <w:r>
              <w:rPr>
                <w:rFonts w:cstheme="minorHAnsi"/>
                <w:sz w:val="24"/>
                <w:szCs w:val="24"/>
              </w:rPr>
              <w:t xml:space="preserve"> be supplied with the complete Microgravity Measurement System and </w:t>
            </w:r>
            <w:r>
              <w:rPr>
                <w:rFonts w:cstheme="minorHAnsi"/>
                <w:b/>
                <w:sz w:val="24"/>
                <w:szCs w:val="24"/>
              </w:rPr>
              <w:t xml:space="preserve">MUST </w:t>
            </w:r>
            <w:r>
              <w:rPr>
                <w:rFonts w:cstheme="minorHAnsi"/>
                <w:sz w:val="24"/>
                <w:szCs w:val="24"/>
              </w:rPr>
              <w:t xml:space="preserve">be included as part of the quoted price, to include all hardware, software, spare parts, </w:t>
            </w:r>
            <w:r>
              <w:rPr>
                <w:rFonts w:cstheme="minorHAnsi"/>
                <w:sz w:val="24"/>
                <w:szCs w:val="24"/>
              </w:rPr>
              <w:lastRenderedPageBreak/>
              <w:t>labour, call outs (</w:t>
            </w:r>
            <w:r w:rsidR="008E4B0F">
              <w:rPr>
                <w:rFonts w:cstheme="minorHAnsi"/>
                <w:sz w:val="24"/>
                <w:szCs w:val="24"/>
              </w:rPr>
              <w:t>72</w:t>
            </w:r>
            <w:r>
              <w:rPr>
                <w:rFonts w:cstheme="minorHAnsi"/>
                <w:sz w:val="24"/>
                <w:szCs w:val="24"/>
              </w:rPr>
              <w:t xml:space="preserve"> hour), visit, travel and parts. </w:t>
            </w:r>
            <w:r>
              <w:rPr>
                <w:rFonts w:ascii="Calibri" w:eastAsia="Calibri" w:hAnsi="Calibri" w:cs="Calibri"/>
                <w:color w:val="000000" w:themeColor="text1"/>
              </w:rPr>
              <w:t>The</w:t>
            </w:r>
            <w:r w:rsidRPr="00561AED">
              <w:rPr>
                <w:rFonts w:ascii="Calibri" w:eastAsia="Calibri" w:hAnsi="Calibri" w:cs="Calibri"/>
                <w:color w:val="000000" w:themeColor="text1"/>
              </w:rPr>
              <w:t xml:space="preserve"> warranty </w:t>
            </w:r>
            <w:r w:rsidRPr="008C6F1A">
              <w:rPr>
                <w:rFonts w:ascii="Calibri" w:eastAsia="Calibri" w:hAnsi="Calibri" w:cs="Calibri"/>
                <w:b/>
                <w:bCs/>
                <w:color w:val="000000" w:themeColor="text1"/>
              </w:rPr>
              <w:t>MUST</w:t>
            </w:r>
            <w:r>
              <w:rPr>
                <w:rFonts w:ascii="Calibri" w:eastAsia="Calibri" w:hAnsi="Calibri" w:cs="Calibri"/>
                <w:color w:val="000000" w:themeColor="text1"/>
              </w:rPr>
              <w:t xml:space="preserve"> c</w:t>
            </w:r>
            <w:r w:rsidRPr="00561AED">
              <w:rPr>
                <w:rFonts w:ascii="Calibri" w:eastAsia="Calibri" w:hAnsi="Calibri" w:cs="Calibri"/>
                <w:color w:val="000000" w:themeColor="text1"/>
              </w:rPr>
              <w:t>over defects in materials and workmanship.</w:t>
            </w:r>
          </w:p>
          <w:p w14:paraId="46843A4C" w14:textId="77777777" w:rsidR="009B36C5" w:rsidRPr="008C6F1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p>
          <w:p w14:paraId="68DD5E4F" w14:textId="77777777" w:rsidR="009B36C5" w:rsidRPr="008C6F1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8C6F1A">
              <w:rPr>
                <w:rFonts w:ascii="Calibri" w:eastAsia="Calibri" w:hAnsi="Calibri" w:cs="Calibri"/>
                <w:i/>
                <w:iCs/>
                <w:color w:val="000000" w:themeColor="text1"/>
                <w:sz w:val="24"/>
                <w:szCs w:val="24"/>
              </w:rPr>
              <w:t>Note: Longer Warranty period is preferable. Please state warranty period provided.</w:t>
            </w:r>
          </w:p>
          <w:p w14:paraId="09F377DB" w14:textId="77777777" w:rsidR="009B36C5" w:rsidRPr="008C6F1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p>
          <w:p w14:paraId="2485836E" w14:textId="77777777" w:rsidR="009B36C5" w:rsidRPr="008C6F1A"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sz w:val="24"/>
                <w:szCs w:val="24"/>
              </w:rPr>
            </w:pPr>
            <w:r w:rsidRPr="008C6F1A">
              <w:rPr>
                <w:rFonts w:ascii="Calibri" w:eastAsia="Calibri" w:hAnsi="Calibri" w:cs="Calibri"/>
                <w:color w:val="000000" w:themeColor="text1"/>
                <w:sz w:val="24"/>
                <w:szCs w:val="24"/>
              </w:rPr>
              <w:t>Detail specific inclusions and exclusions of warranty. Preventative Maintenance</w:t>
            </w:r>
            <w:r w:rsidRPr="008C6F1A">
              <w:rPr>
                <w:rFonts w:ascii="Calibri" w:eastAsia="Calibri" w:hAnsi="Calibri" w:cs="Calibri"/>
                <w:b/>
                <w:bCs/>
                <w:color w:val="000000" w:themeColor="text1"/>
                <w:sz w:val="24"/>
                <w:szCs w:val="24"/>
              </w:rPr>
              <w:t xml:space="preserve"> MUST </w:t>
            </w:r>
            <w:r w:rsidRPr="008C6F1A">
              <w:rPr>
                <w:rFonts w:ascii="Calibri" w:eastAsia="Calibri" w:hAnsi="Calibri" w:cs="Calibri"/>
                <w:color w:val="000000" w:themeColor="text1"/>
                <w:sz w:val="24"/>
                <w:szCs w:val="24"/>
              </w:rPr>
              <w:t xml:space="preserve">be provided for one year if necessary. </w:t>
            </w:r>
          </w:p>
          <w:p w14:paraId="6C6696E8" w14:textId="77777777" w:rsidR="009B36C5" w:rsidRPr="008C6F1A"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sz w:val="24"/>
                <w:szCs w:val="24"/>
              </w:rPr>
            </w:pPr>
          </w:p>
          <w:p w14:paraId="491BD6A5" w14:textId="77777777" w:rsidR="009B36C5" w:rsidRPr="008C6F1A"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sz w:val="24"/>
                <w:szCs w:val="24"/>
              </w:rPr>
            </w:pPr>
            <w:r w:rsidRPr="008C6F1A">
              <w:rPr>
                <w:rFonts w:ascii="Calibri" w:eastAsia="Calibri" w:hAnsi="Calibri" w:cs="Calibri"/>
                <w:color w:val="000000" w:themeColor="text1"/>
                <w:sz w:val="24"/>
                <w:szCs w:val="24"/>
              </w:rPr>
              <w:t>Please confirm and detail and outline breakdown in Appendix 2 – Pricing Schedule.</w:t>
            </w:r>
          </w:p>
          <w:p w14:paraId="6F8001AD" w14:textId="026273E9" w:rsidR="009B36C5" w:rsidRPr="008C6F1A"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sz w:val="24"/>
                <w:szCs w:val="24"/>
              </w:rPr>
            </w:pPr>
          </w:p>
          <w:p w14:paraId="0D58BD80"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FF0000"/>
              </w:rPr>
            </w:pPr>
            <w:r w:rsidRPr="008C6F1A">
              <w:rPr>
                <w:rFonts w:ascii="Calibri" w:eastAsia="Calibri" w:hAnsi="Calibri" w:cs="Calibri"/>
                <w:b/>
                <w:bCs/>
                <w:color w:val="FF0000"/>
                <w:sz w:val="24"/>
                <w:szCs w:val="24"/>
              </w:rPr>
              <w:t>Note:</w:t>
            </w:r>
            <w:r w:rsidRPr="008C6F1A">
              <w:rPr>
                <w:rFonts w:ascii="Calibri" w:eastAsia="Calibri" w:hAnsi="Calibri" w:cs="Calibri"/>
                <w:color w:val="FF0000"/>
                <w:sz w:val="24"/>
                <w:szCs w:val="24"/>
              </w:rPr>
              <w:t xml:space="preserve"> Pricing </w:t>
            </w:r>
            <w:r w:rsidRPr="008C6F1A">
              <w:rPr>
                <w:rFonts w:ascii="Calibri" w:eastAsia="Calibri" w:hAnsi="Calibri" w:cs="Calibri"/>
                <w:b/>
                <w:bCs/>
                <w:color w:val="FF0000"/>
                <w:sz w:val="24"/>
                <w:szCs w:val="24"/>
              </w:rPr>
              <w:t>MUST</w:t>
            </w:r>
            <w:r w:rsidRPr="008C6F1A">
              <w:rPr>
                <w:rFonts w:ascii="Calibri" w:eastAsia="Calibri" w:hAnsi="Calibri" w:cs="Calibri"/>
                <w:color w:val="FF0000"/>
                <w:sz w:val="24"/>
                <w:szCs w:val="24"/>
              </w:rPr>
              <w:t xml:space="preserve"> only be included in the Appendix 2 Pricing Schedule.  No pricing is to be included in this Appendix 1 document.</w:t>
            </w:r>
          </w:p>
        </w:tc>
      </w:tr>
      <w:tr w:rsidR="009B36C5" w14:paraId="19AA1EB6" w14:textId="77777777">
        <w:trPr>
          <w:trHeight w:val="454"/>
        </w:trPr>
        <w:tc>
          <w:tcPr>
            <w:tcW w:w="1545" w:type="dxa"/>
            <w:vMerge/>
            <w:vAlign w:val="center"/>
          </w:tcPr>
          <w:p w14:paraId="3A532558"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22CC7B7D" w14:textId="77777777" w:rsidR="009B36C5" w:rsidRDefault="009B36C5" w:rsidP="009B36C5">
            <w:pPr>
              <w:spacing w:after="0" w:line="240" w:lineRule="auto"/>
            </w:pPr>
            <w:r>
              <w:rPr>
                <w:i/>
                <w:iCs/>
                <w:color w:val="A6A6A6" w:themeColor="background1" w:themeShade="A6"/>
              </w:rPr>
              <w:t>Confirm (Yes / No)</w:t>
            </w:r>
          </w:p>
        </w:tc>
      </w:tr>
      <w:tr w:rsidR="009B36C5" w14:paraId="28399B44" w14:textId="77777777">
        <w:trPr>
          <w:trHeight w:val="454"/>
        </w:trPr>
        <w:tc>
          <w:tcPr>
            <w:tcW w:w="1545" w:type="dxa"/>
            <w:vMerge/>
            <w:vAlign w:val="center"/>
          </w:tcPr>
          <w:p w14:paraId="2E68FDB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DA27E8" w14:textId="77777777" w:rsidR="009B36C5"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03CB2E64"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F88ED7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6079A2B5" w14:textId="77777777" w:rsidR="009B36C5" w:rsidRDefault="009B36C5" w:rsidP="009B36C5">
            <w:pPr>
              <w:tabs>
                <w:tab w:val="left" w:pos="450"/>
              </w:tabs>
              <w:spacing w:after="0" w:line="240" w:lineRule="auto"/>
              <w:rPr>
                <w:rFonts w:ascii="Calibri" w:eastAsia="Calibri" w:hAnsi="Calibri" w:cs="Calibri"/>
                <w:color w:val="000000" w:themeColor="text1"/>
              </w:rPr>
            </w:pPr>
            <w:r>
              <w:rPr>
                <w:rFonts w:ascii="Calibri" w:eastAsia="Calibri" w:hAnsi="Calibri" w:cs="Calibri"/>
                <w:color w:val="000000" w:themeColor="text1"/>
              </w:rPr>
              <w:t>If UCC decide to extend the warranty period, Tenderers are asked to outline cost of any additional warranty.</w:t>
            </w:r>
          </w:p>
          <w:p w14:paraId="7628E689" w14:textId="77777777" w:rsidR="009B36C5" w:rsidRDefault="009B36C5" w:rsidP="009B36C5">
            <w:pPr>
              <w:tabs>
                <w:tab w:val="left" w:pos="450"/>
              </w:tabs>
              <w:spacing w:after="0" w:line="240" w:lineRule="auto"/>
              <w:rPr>
                <w:rFonts w:ascii="Calibri" w:eastAsia="Calibri" w:hAnsi="Calibri" w:cs="Calibri"/>
                <w:color w:val="000000" w:themeColor="text1"/>
              </w:rPr>
            </w:pPr>
          </w:p>
          <w:p w14:paraId="29C8DB7A" w14:textId="42BA9CDA" w:rsidR="009B36C5" w:rsidRDefault="009B36C5" w:rsidP="009B36C5">
            <w:pPr>
              <w:tabs>
                <w:tab w:val="left" w:pos="450"/>
              </w:tabs>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The Tenderer </w:t>
            </w:r>
            <w:r>
              <w:rPr>
                <w:rFonts w:ascii="Calibri" w:eastAsia="Calibri" w:hAnsi="Calibri" w:cs="Calibri"/>
                <w:b/>
                <w:bCs/>
                <w:color w:val="000000" w:themeColor="text1"/>
              </w:rPr>
              <w:t>MUST</w:t>
            </w:r>
            <w:r>
              <w:rPr>
                <w:rFonts w:ascii="Calibri" w:eastAsia="Calibri" w:hAnsi="Calibri" w:cs="Calibri"/>
                <w:color w:val="000000" w:themeColor="text1"/>
              </w:rPr>
              <w:t xml:space="preserve"> state the details of any extended warranty and details of</w:t>
            </w:r>
            <w:r w:rsidRPr="00900F01">
              <w:rPr>
                <w:rFonts w:ascii="Calibri" w:eastAsia="Calibri" w:hAnsi="Calibri" w:cs="Calibri"/>
                <w:color w:val="000000" w:themeColor="text1"/>
              </w:rPr>
              <w:t xml:space="preserve"> any</w:t>
            </w:r>
            <w:r>
              <w:rPr>
                <w:rFonts w:ascii="Calibri" w:eastAsia="Calibri" w:hAnsi="Calibri" w:cs="Calibri"/>
                <w:strike/>
                <w:color w:val="000000" w:themeColor="text1"/>
              </w:rPr>
              <w:t xml:space="preserve"> </w:t>
            </w:r>
            <w:r>
              <w:rPr>
                <w:rFonts w:ascii="Calibri" w:eastAsia="Calibri" w:hAnsi="Calibri" w:cs="Calibri"/>
                <w:color w:val="000000" w:themeColor="text1"/>
              </w:rPr>
              <w:t xml:space="preserve">associated costs. </w:t>
            </w:r>
          </w:p>
          <w:p w14:paraId="4526CB00" w14:textId="77777777" w:rsidR="009B36C5" w:rsidRDefault="009B36C5" w:rsidP="009B36C5">
            <w:pPr>
              <w:tabs>
                <w:tab w:val="left" w:pos="450"/>
              </w:tabs>
              <w:spacing w:after="0" w:line="240" w:lineRule="auto"/>
              <w:rPr>
                <w:rFonts w:ascii="Calibri" w:eastAsia="Calibri" w:hAnsi="Calibri" w:cs="Calibri"/>
                <w:color w:val="000000" w:themeColor="text1"/>
              </w:rPr>
            </w:pPr>
          </w:p>
          <w:p w14:paraId="66BF0005" w14:textId="77777777" w:rsidR="009B36C5" w:rsidRDefault="009B36C5" w:rsidP="009B36C5">
            <w:pPr>
              <w:tabs>
                <w:tab w:val="left" w:pos="450"/>
              </w:tabs>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Detail specific inclusions and exclusions of extended warranty with respect to: </w:t>
            </w:r>
          </w:p>
          <w:p w14:paraId="16700054" w14:textId="47A67988" w:rsidR="009B36C5" w:rsidRDefault="009B36C5" w:rsidP="009B36C5">
            <w:pPr>
              <w:spacing w:after="0" w:line="360" w:lineRule="auto"/>
              <w:rPr>
                <w:rFonts w:ascii="Calibri" w:eastAsia="Calibri" w:hAnsi="Calibri" w:cs="Calibri"/>
                <w:color w:val="000000" w:themeColor="text1"/>
              </w:rPr>
            </w:pPr>
            <w:r>
              <w:rPr>
                <w:rFonts w:ascii="Calibri" w:eastAsia="Calibri" w:hAnsi="Calibri" w:cs="Calibri"/>
                <w:color w:val="000000" w:themeColor="text1"/>
              </w:rPr>
              <w:t>the Microgravity Measurement System</w:t>
            </w:r>
          </w:p>
          <w:p w14:paraId="04C92833" w14:textId="361A59C3" w:rsidR="009B36C5" w:rsidRDefault="009B36C5" w:rsidP="009B36C5">
            <w:pPr>
              <w:spacing w:after="0" w:line="360" w:lineRule="auto"/>
              <w:jc w:val="center"/>
              <w:rPr>
                <w:rFonts w:ascii="Calibri" w:eastAsia="Calibri" w:hAnsi="Calibri" w:cs="Calibri"/>
                <w:color w:val="000000" w:themeColor="text1"/>
              </w:rPr>
            </w:pPr>
            <w:r>
              <w:rPr>
                <w:rFonts w:ascii="Calibri" w:eastAsia="Calibri" w:hAnsi="Calibri" w:cs="Calibri"/>
                <w:color w:val="000000" w:themeColor="text1"/>
              </w:rPr>
              <w:t>Years 2, 3 &amp; 4</w:t>
            </w:r>
          </w:p>
          <w:p w14:paraId="5DEFD7F5" w14:textId="77777777" w:rsidR="009B36C5" w:rsidRDefault="009B36C5" w:rsidP="009B36C5">
            <w:pPr>
              <w:spacing w:after="0" w:line="240" w:lineRule="auto"/>
              <w:rPr>
                <w:rFonts w:ascii="Calibri" w:eastAsia="Calibri" w:hAnsi="Calibri" w:cs="Calibri"/>
                <w:color w:val="000000" w:themeColor="text1"/>
              </w:rPr>
            </w:pPr>
          </w:p>
          <w:p w14:paraId="71307D29" w14:textId="77777777" w:rsidR="009B36C5" w:rsidRDefault="009B36C5" w:rsidP="009B36C5">
            <w:pPr>
              <w:spacing w:after="0" w:line="240" w:lineRule="auto"/>
              <w:rPr>
                <w:rFonts w:ascii="Calibri" w:eastAsia="Calibri" w:hAnsi="Calibri" w:cs="Calibri"/>
                <w:color w:val="000000" w:themeColor="text1"/>
              </w:rPr>
            </w:pPr>
            <w:r>
              <w:rPr>
                <w:rFonts w:ascii="Calibri" w:eastAsia="Calibri" w:hAnsi="Calibri" w:cs="Calibri"/>
                <w:color w:val="000000" w:themeColor="text1"/>
              </w:rPr>
              <w:t>Please detail specific inclusions and exclusions in the extended warranty options outlined in the Appendix 2 pricing schedule.</w:t>
            </w:r>
          </w:p>
          <w:p w14:paraId="3231E71A" w14:textId="77777777" w:rsidR="009B36C5" w:rsidRDefault="009B36C5" w:rsidP="009B36C5">
            <w:pPr>
              <w:spacing w:after="0" w:line="240" w:lineRule="auto"/>
              <w:rPr>
                <w:rFonts w:ascii="Calibri" w:eastAsia="Calibri" w:hAnsi="Calibri" w:cs="Calibri"/>
                <w:color w:val="000000" w:themeColor="text1"/>
              </w:rPr>
            </w:pPr>
          </w:p>
          <w:p w14:paraId="32F06FCC" w14:textId="77777777" w:rsidR="009B36C5" w:rsidRDefault="009B36C5" w:rsidP="009B36C5">
            <w:pPr>
              <w:spacing w:after="0" w:line="240" w:lineRule="auto"/>
              <w:rPr>
                <w:rFonts w:ascii="Calibri" w:eastAsia="Calibri" w:hAnsi="Calibri" w:cs="Calibri"/>
                <w:color w:val="FF0000"/>
              </w:rPr>
            </w:pPr>
            <w:r>
              <w:rPr>
                <w:rFonts w:ascii="Calibri" w:eastAsia="Calibri" w:hAnsi="Calibri" w:cs="Calibri"/>
                <w:b/>
                <w:bCs/>
                <w:color w:val="FF0000"/>
              </w:rPr>
              <w:t>Note:</w:t>
            </w:r>
            <w:r>
              <w:rPr>
                <w:rFonts w:ascii="Calibri" w:eastAsia="Calibri" w:hAnsi="Calibri" w:cs="Calibri"/>
                <w:color w:val="FF0000"/>
              </w:rPr>
              <w:t xml:space="preserve"> Pricing </w:t>
            </w:r>
            <w:r>
              <w:rPr>
                <w:rFonts w:ascii="Calibri" w:eastAsia="Calibri" w:hAnsi="Calibri" w:cs="Calibri"/>
                <w:b/>
                <w:bCs/>
                <w:color w:val="FF0000"/>
              </w:rPr>
              <w:t>MUST</w:t>
            </w:r>
            <w:r>
              <w:rPr>
                <w:rFonts w:ascii="Calibri" w:eastAsia="Calibri" w:hAnsi="Calibri" w:cs="Calibri"/>
                <w:color w:val="FF0000"/>
              </w:rPr>
              <w:t xml:space="preserve"> only be included in the </w:t>
            </w:r>
            <w:r>
              <w:rPr>
                <w:rFonts w:ascii="Calibri" w:eastAsia="Calibri" w:hAnsi="Calibri" w:cs="Calibri"/>
                <w:i/>
                <w:iCs/>
                <w:color w:val="FF0000"/>
              </w:rPr>
              <w:t>Further Options – Optional to Purchase</w:t>
            </w:r>
            <w:r>
              <w:rPr>
                <w:rFonts w:ascii="Calibri" w:eastAsia="Calibri" w:hAnsi="Calibri" w:cs="Calibri"/>
                <w:color w:val="FF0000"/>
              </w:rPr>
              <w:t>, Appendix 2 Pricing Schedule.  No pricing is to be included in this Appendix 1 document.</w:t>
            </w:r>
          </w:p>
          <w:p w14:paraId="1673A078" w14:textId="77777777" w:rsidR="009B36C5" w:rsidRDefault="009B36C5" w:rsidP="009B36C5">
            <w:pPr>
              <w:spacing w:after="0" w:line="240" w:lineRule="auto"/>
              <w:rPr>
                <w:rFonts w:ascii="Calibri" w:eastAsia="Calibri" w:hAnsi="Calibri" w:cs="Calibri"/>
                <w:color w:val="FF0000"/>
              </w:rPr>
            </w:pPr>
          </w:p>
          <w:p w14:paraId="4802DD40" w14:textId="77777777" w:rsidR="009B36C5" w:rsidRDefault="009B36C5" w:rsidP="009B36C5">
            <w:pPr>
              <w:tabs>
                <w:tab w:val="left" w:pos="567"/>
              </w:tabs>
              <w:spacing w:after="0" w:line="240" w:lineRule="auto"/>
              <w:rPr>
                <w:rFonts w:ascii="Calibri" w:eastAsia="Calibri" w:hAnsi="Calibri" w:cs="Calibri"/>
                <w:color w:val="000000" w:themeColor="text1"/>
              </w:rPr>
            </w:pPr>
            <w:r>
              <w:rPr>
                <w:rFonts w:ascii="Calibri" w:eastAsia="Calibri" w:hAnsi="Calibri" w:cs="Calibri"/>
                <w:b/>
                <w:bCs/>
                <w:color w:val="000000" w:themeColor="text1"/>
              </w:rPr>
              <w:t xml:space="preserve">If any options to purchase are available, </w:t>
            </w:r>
            <w:r>
              <w:rPr>
                <w:rFonts w:ascii="Calibri" w:eastAsia="Calibri" w:hAnsi="Calibri" w:cs="Calibri"/>
                <w:b/>
                <w:bCs/>
                <w:i/>
                <w:iCs/>
                <w:color w:val="000000" w:themeColor="text1"/>
              </w:rPr>
              <w:t>these are optional to purchase by the Contracting Authority and will not form part of the Cost evaluation.</w:t>
            </w:r>
          </w:p>
        </w:tc>
      </w:tr>
      <w:tr w:rsidR="009B36C5" w14:paraId="6F2DE8B1" w14:textId="77777777">
        <w:trPr>
          <w:trHeight w:val="454"/>
        </w:trPr>
        <w:tc>
          <w:tcPr>
            <w:tcW w:w="1545" w:type="dxa"/>
            <w:vMerge/>
            <w:vAlign w:val="center"/>
          </w:tcPr>
          <w:p w14:paraId="6AFE284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35C18BD" w14:textId="77777777" w:rsidR="009B36C5" w:rsidRDefault="009B36C5" w:rsidP="009B36C5">
            <w:pPr>
              <w:tabs>
                <w:tab w:val="left" w:pos="450"/>
              </w:tabs>
              <w:spacing w:after="0" w:line="240" w:lineRule="auto"/>
            </w:pPr>
            <w:r>
              <w:rPr>
                <w:i/>
                <w:iCs/>
                <w:color w:val="A6A6A6" w:themeColor="background1" w:themeShade="A6"/>
              </w:rPr>
              <w:t>Confirm (Yes / No)</w:t>
            </w:r>
          </w:p>
        </w:tc>
      </w:tr>
      <w:tr w:rsidR="009B36C5" w14:paraId="6ACDFD32" w14:textId="77777777">
        <w:trPr>
          <w:trHeight w:val="454"/>
        </w:trPr>
        <w:tc>
          <w:tcPr>
            <w:tcW w:w="1545" w:type="dxa"/>
            <w:vMerge/>
            <w:vAlign w:val="center"/>
          </w:tcPr>
          <w:p w14:paraId="4F44CCEE"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769F67" w14:textId="77777777" w:rsidR="009B36C5" w:rsidRDefault="009B36C5" w:rsidP="009B36C5">
            <w:pPr>
              <w:tabs>
                <w:tab w:val="left" w:pos="450"/>
              </w:tabs>
              <w:spacing w:after="0" w:line="240" w:lineRule="auto"/>
              <w:rPr>
                <w:i/>
                <w:iCs/>
                <w:color w:val="A6A6A6" w:themeColor="background1" w:themeShade="A6"/>
                <w:lang w:val="en-GB"/>
              </w:rPr>
            </w:pPr>
            <w:r>
              <w:rPr>
                <w:i/>
                <w:iCs/>
                <w:color w:val="A6A6A6" w:themeColor="background1" w:themeShade="A6"/>
              </w:rPr>
              <w:t>Insert Comment</w:t>
            </w:r>
          </w:p>
        </w:tc>
      </w:tr>
      <w:tr w:rsidR="009B36C5" w14:paraId="41A2B98B"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703CE7B"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AE40B3B" w14:textId="24EBBA21"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The Tenderer </w:t>
            </w:r>
            <w:r>
              <w:rPr>
                <w:rFonts w:ascii="Calibri" w:eastAsia="Calibri" w:hAnsi="Calibri" w:cs="Calibri"/>
                <w:b/>
                <w:bCs/>
                <w:color w:val="000000" w:themeColor="text1"/>
              </w:rPr>
              <w:t xml:space="preserve">MUST </w:t>
            </w:r>
            <w:r>
              <w:rPr>
                <w:rFonts w:ascii="Calibri" w:eastAsia="Calibri" w:hAnsi="Calibri" w:cs="Calibri"/>
                <w:color w:val="000000" w:themeColor="text1"/>
              </w:rPr>
              <w:t>advise of:</w:t>
            </w:r>
          </w:p>
          <w:p w14:paraId="3FA595AC" w14:textId="31924AC0" w:rsidR="009B36C5" w:rsidRDefault="009B36C5" w:rsidP="009B36C5">
            <w:pPr>
              <w:pStyle w:val="ListParagraph"/>
              <w:numPr>
                <w:ilvl w:val="0"/>
                <w:numId w:val="30"/>
              </w:numPr>
              <w:autoSpaceDE w:val="0"/>
              <w:autoSpaceDN w:val="0"/>
              <w:adjustRightInd w:val="0"/>
              <w:spacing w:after="0" w:line="240" w:lineRule="auto"/>
              <w:ind w:left="460" w:hanging="260"/>
              <w:contextualSpacing w:val="0"/>
              <w:rPr>
                <w:rFonts w:ascii="Calibri" w:eastAsia="Calibri" w:hAnsi="Calibri" w:cs="Calibri"/>
                <w:color w:val="000000" w:themeColor="text1"/>
                <w:lang w:val="en-IE"/>
              </w:rPr>
            </w:pPr>
            <w:r>
              <w:rPr>
                <w:rFonts w:ascii="Calibri" w:eastAsia="Calibri" w:hAnsi="Calibri" w:cs="Calibri"/>
                <w:color w:val="000000" w:themeColor="text1"/>
              </w:rPr>
              <w:t xml:space="preserve">any items/part of the system that require routine replacement during the normal lifetime of the instrument, </w:t>
            </w:r>
          </w:p>
          <w:p w14:paraId="1113273E" w14:textId="77777777" w:rsidR="009B36C5" w:rsidRDefault="009B36C5" w:rsidP="009B36C5">
            <w:pPr>
              <w:pStyle w:val="ListParagraph"/>
              <w:numPr>
                <w:ilvl w:val="0"/>
                <w:numId w:val="30"/>
              </w:numPr>
              <w:autoSpaceDE w:val="0"/>
              <w:autoSpaceDN w:val="0"/>
              <w:adjustRightInd w:val="0"/>
              <w:spacing w:after="0" w:line="240" w:lineRule="auto"/>
              <w:ind w:left="460" w:hanging="260"/>
              <w:contextualSpacing w:val="0"/>
              <w:rPr>
                <w:rFonts w:ascii="Calibri" w:eastAsia="Calibri" w:hAnsi="Calibri" w:cs="Calibri"/>
                <w:color w:val="000000" w:themeColor="text1"/>
                <w:lang w:val="en-IE"/>
              </w:rPr>
            </w:pPr>
            <w:r>
              <w:rPr>
                <w:rFonts w:ascii="Calibri" w:eastAsia="Calibri" w:hAnsi="Calibri" w:cs="Calibri"/>
                <w:color w:val="000000" w:themeColor="text1"/>
                <w:lang w:val="en-IE"/>
              </w:rPr>
              <w:t xml:space="preserve">the timeframe in which they require replacing and </w:t>
            </w:r>
          </w:p>
          <w:p w14:paraId="02E5FD48" w14:textId="77777777" w:rsidR="009B36C5" w:rsidRDefault="009B36C5" w:rsidP="009B36C5">
            <w:pPr>
              <w:pStyle w:val="ListParagraph"/>
              <w:numPr>
                <w:ilvl w:val="0"/>
                <w:numId w:val="30"/>
              </w:numPr>
              <w:autoSpaceDE w:val="0"/>
              <w:autoSpaceDN w:val="0"/>
              <w:adjustRightInd w:val="0"/>
              <w:spacing w:after="0" w:line="240" w:lineRule="auto"/>
              <w:ind w:left="460" w:hanging="260"/>
              <w:contextualSpacing w:val="0"/>
              <w:rPr>
                <w:rFonts w:ascii="Calibri" w:eastAsia="Calibri" w:hAnsi="Calibri" w:cs="Calibri"/>
                <w:color w:val="000000" w:themeColor="text1"/>
                <w:lang w:val="en-IE"/>
              </w:rPr>
            </w:pPr>
            <w:r>
              <w:rPr>
                <w:rFonts w:ascii="Calibri" w:eastAsia="Calibri" w:hAnsi="Calibri" w:cs="Calibri"/>
                <w:color w:val="000000" w:themeColor="text1"/>
              </w:rPr>
              <w:t xml:space="preserve">if such items will be supplied with the instrument or as part of the warranty. </w:t>
            </w:r>
          </w:p>
          <w:p w14:paraId="18CCD181"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p>
          <w:p w14:paraId="5C3EDE51"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w:t>
            </w:r>
          </w:p>
        </w:tc>
      </w:tr>
      <w:tr w:rsidR="009B36C5" w14:paraId="443FB675" w14:textId="77777777">
        <w:trPr>
          <w:trHeight w:val="454"/>
        </w:trPr>
        <w:tc>
          <w:tcPr>
            <w:tcW w:w="1545" w:type="dxa"/>
            <w:vMerge/>
            <w:vAlign w:val="center"/>
          </w:tcPr>
          <w:p w14:paraId="562C4DC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CB198CC"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73F87D35" w14:textId="77777777">
        <w:trPr>
          <w:trHeight w:val="454"/>
        </w:trPr>
        <w:tc>
          <w:tcPr>
            <w:tcW w:w="1545" w:type="dxa"/>
            <w:vMerge/>
            <w:vAlign w:val="center"/>
          </w:tcPr>
          <w:p w14:paraId="5B47732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199866" w14:textId="07AAFB63" w:rsidR="009B36C5" w:rsidRPr="000A4127"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5A7127D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385A1C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869CE8D" w14:textId="77777777" w:rsidR="009B36C5" w:rsidRDefault="009B36C5" w:rsidP="009B36C5">
            <w:pPr>
              <w:spacing w:before="120" w:after="0" w:line="240" w:lineRule="auto"/>
              <w:rPr>
                <w:rFonts w:ascii="Calibri" w:eastAsia="Calibri" w:hAnsi="Calibri" w:cs="Calibri"/>
                <w:color w:val="000000" w:themeColor="text1"/>
              </w:rPr>
            </w:pPr>
            <w:r>
              <w:rPr>
                <w:rFonts w:ascii="Calibri" w:eastAsia="Calibri" w:hAnsi="Calibri" w:cs="Calibri"/>
                <w:color w:val="000000" w:themeColor="text1"/>
              </w:rPr>
              <w:t xml:space="preserve">The tenderer </w:t>
            </w:r>
            <w:r>
              <w:rPr>
                <w:rFonts w:ascii="Calibri" w:eastAsia="Calibri" w:hAnsi="Calibri" w:cs="Calibri"/>
                <w:b/>
                <w:bCs/>
                <w:color w:val="000000" w:themeColor="text1"/>
              </w:rPr>
              <w:t>MUST</w:t>
            </w:r>
            <w:r>
              <w:rPr>
                <w:rFonts w:ascii="Calibri" w:eastAsia="Calibri" w:hAnsi="Calibri" w:cs="Calibri"/>
                <w:color w:val="000000" w:themeColor="text1"/>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243758CD" w14:textId="77777777" w:rsidR="009B36C5" w:rsidRDefault="009B36C5" w:rsidP="009B36C5">
            <w:pPr>
              <w:spacing w:before="120" w:after="0" w:line="240" w:lineRule="auto"/>
              <w:rPr>
                <w:rFonts w:ascii="Calibri" w:eastAsia="Calibri" w:hAnsi="Calibri" w:cs="Calibri"/>
                <w:color w:val="000000" w:themeColor="text1"/>
              </w:rPr>
            </w:pPr>
            <w:r>
              <w:rPr>
                <w:rFonts w:ascii="Calibri" w:eastAsia="Calibri" w:hAnsi="Calibri" w:cs="Calibri"/>
                <w:color w:val="000000" w:themeColor="text1"/>
              </w:rPr>
              <w:t xml:space="preserve">Please detail lead time for arrival on site by a fully trained service engineer during the warranty period (s) and post-warranty. </w:t>
            </w:r>
          </w:p>
          <w:p w14:paraId="2330D5E5" w14:textId="77777777" w:rsidR="009B36C5" w:rsidRDefault="009B36C5" w:rsidP="009B36C5">
            <w:pPr>
              <w:spacing w:before="120" w:after="0" w:line="240" w:lineRule="auto"/>
              <w:rPr>
                <w:rFonts w:ascii="Calibri" w:eastAsia="Calibri" w:hAnsi="Calibri" w:cs="Calibri"/>
                <w:color w:val="000000" w:themeColor="text1"/>
              </w:rPr>
            </w:pPr>
          </w:p>
          <w:p w14:paraId="4F087C08" w14:textId="77777777" w:rsidR="009B36C5" w:rsidRDefault="009B36C5" w:rsidP="009B36C5">
            <w:pPr>
              <w:spacing w:before="120" w:after="200" w:line="240" w:lineRule="auto"/>
              <w:rPr>
                <w:rFonts w:ascii="Calibri" w:eastAsia="Calibri" w:hAnsi="Calibri" w:cs="Calibri"/>
                <w:color w:val="000000" w:themeColor="text1"/>
              </w:rPr>
            </w:pPr>
            <w:r>
              <w:rPr>
                <w:rFonts w:ascii="Calibri" w:eastAsia="Calibri" w:hAnsi="Calibri" w:cs="Calibri"/>
                <w:color w:val="000000" w:themeColor="text1"/>
              </w:rPr>
              <w:t xml:space="preserve">This response time </w:t>
            </w:r>
            <w:r>
              <w:rPr>
                <w:rFonts w:ascii="Calibri" w:eastAsia="Calibri" w:hAnsi="Calibri" w:cs="Calibri"/>
                <w:b/>
                <w:bCs/>
                <w:color w:val="000000" w:themeColor="text1"/>
              </w:rPr>
              <w:t>SHOULD</w:t>
            </w:r>
            <w:r>
              <w:rPr>
                <w:rFonts w:ascii="Calibri" w:eastAsia="Calibri" w:hAnsi="Calibri" w:cs="Calibri"/>
                <w:color w:val="000000" w:themeColor="text1"/>
              </w:rPr>
              <w:t xml:space="preserve"> be no more than 24 hours via phone call or remote service, and within two (2) working days for onsite repair. </w:t>
            </w:r>
          </w:p>
          <w:p w14:paraId="3BD1573A" w14:textId="77777777" w:rsidR="009B36C5" w:rsidRDefault="009B36C5" w:rsidP="009B36C5">
            <w:pPr>
              <w:spacing w:before="120" w:after="200" w:line="240" w:lineRule="auto"/>
              <w:rPr>
                <w:rFonts w:ascii="Calibri" w:eastAsia="Calibri" w:hAnsi="Calibri" w:cs="Calibri"/>
                <w:color w:val="000000" w:themeColor="text1"/>
              </w:rPr>
            </w:pPr>
            <w:r>
              <w:rPr>
                <w:rFonts w:ascii="Calibri" w:eastAsia="Calibri" w:hAnsi="Calibri" w:cs="Calibri"/>
                <w:color w:val="000000" w:themeColor="text1"/>
              </w:rPr>
              <w:t>Please confirm and detail information on remote diagnostic / Telecom-based service support.</w:t>
            </w:r>
          </w:p>
          <w:p w14:paraId="1B603C93" w14:textId="77777777" w:rsidR="009B36C5" w:rsidRDefault="009B36C5" w:rsidP="009B36C5">
            <w:pPr>
              <w:spacing w:before="120" w:after="120" w:line="276" w:lineRule="auto"/>
              <w:rPr>
                <w:rFonts w:ascii="Calibri" w:eastAsia="Calibri" w:hAnsi="Calibri" w:cs="Calibri"/>
                <w:color w:val="000000" w:themeColor="text1"/>
              </w:rPr>
            </w:pPr>
            <w:r>
              <w:rPr>
                <w:rFonts w:ascii="Calibri" w:eastAsia="Calibri" w:hAnsi="Calibri" w:cs="Calibri"/>
                <w:color w:val="000000" w:themeColor="text1"/>
              </w:rPr>
              <w:t>Please confirm detailing response times.</w:t>
            </w:r>
          </w:p>
        </w:tc>
      </w:tr>
      <w:tr w:rsidR="009B36C5" w14:paraId="0ADCE6D2" w14:textId="77777777">
        <w:trPr>
          <w:trHeight w:val="454"/>
        </w:trPr>
        <w:tc>
          <w:tcPr>
            <w:tcW w:w="1545" w:type="dxa"/>
            <w:vMerge/>
            <w:vAlign w:val="center"/>
          </w:tcPr>
          <w:p w14:paraId="2C00FE56"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D29E257" w14:textId="77777777" w:rsidR="009B36C5" w:rsidRDefault="009B36C5" w:rsidP="009B36C5">
            <w:pPr>
              <w:spacing w:line="240" w:lineRule="auto"/>
            </w:pPr>
            <w:r>
              <w:rPr>
                <w:i/>
                <w:iCs/>
                <w:color w:val="A6A6A6" w:themeColor="background1" w:themeShade="A6"/>
              </w:rPr>
              <w:t>Confirm (Yes / No)</w:t>
            </w:r>
          </w:p>
        </w:tc>
      </w:tr>
      <w:tr w:rsidR="009B36C5" w14:paraId="0B6EA198" w14:textId="77777777">
        <w:trPr>
          <w:trHeight w:val="454"/>
        </w:trPr>
        <w:tc>
          <w:tcPr>
            <w:tcW w:w="1545" w:type="dxa"/>
            <w:vMerge/>
            <w:vAlign w:val="center"/>
          </w:tcPr>
          <w:p w14:paraId="578FB72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71CA67" w14:textId="77777777" w:rsidR="009B36C5" w:rsidRDefault="009B36C5" w:rsidP="009B36C5">
            <w:pPr>
              <w:spacing w:line="240" w:lineRule="auto"/>
              <w:rPr>
                <w:i/>
                <w:iCs/>
                <w:color w:val="A6A6A6" w:themeColor="background1" w:themeShade="A6"/>
                <w:lang w:val="en-GB"/>
              </w:rPr>
            </w:pPr>
            <w:r>
              <w:rPr>
                <w:i/>
                <w:iCs/>
                <w:color w:val="A6A6A6" w:themeColor="background1" w:themeShade="A6"/>
              </w:rPr>
              <w:t>Insert Comment</w:t>
            </w:r>
          </w:p>
        </w:tc>
      </w:tr>
      <w:tr w:rsidR="009B36C5" w14:paraId="65D8B81B"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2113FF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8D4A3F4" w14:textId="77777777" w:rsidR="009B36C5" w:rsidRDefault="009B36C5" w:rsidP="009B36C5">
            <w:pPr>
              <w:autoSpaceDE w:val="0"/>
              <w:autoSpaceDN w:val="0"/>
              <w:adjustRightInd w:val="0"/>
              <w:spacing w:before="120" w:after="120" w:line="276" w:lineRule="auto"/>
              <w:rPr>
                <w:rFonts w:ascii="Calibri" w:eastAsia="Calibri" w:hAnsi="Calibri" w:cs="Calibri"/>
                <w:color w:val="000000" w:themeColor="text1"/>
              </w:rPr>
            </w:pPr>
            <w:r>
              <w:rPr>
                <w:rFonts w:ascii="Calibri" w:eastAsia="Calibri" w:hAnsi="Calibri" w:cs="Calibri"/>
                <w:b/>
                <w:bCs/>
                <w:color w:val="000000" w:themeColor="text1"/>
              </w:rPr>
              <w:t>Outside of Warranty Period:</w:t>
            </w:r>
            <w:r>
              <w:rPr>
                <w:rFonts w:ascii="Calibri" w:eastAsia="Calibri" w:hAnsi="Calibri" w:cs="Calibri"/>
                <w:color w:val="000000" w:themeColor="text1"/>
              </w:rPr>
              <w:t xml:space="preserve"> </w:t>
            </w:r>
          </w:p>
          <w:p w14:paraId="34259260" w14:textId="77777777" w:rsidR="009B36C5" w:rsidRDefault="009B36C5" w:rsidP="009B36C5">
            <w:pPr>
              <w:autoSpaceDE w:val="0"/>
              <w:autoSpaceDN w:val="0"/>
              <w:adjustRightInd w:val="0"/>
              <w:spacing w:before="120" w:after="120" w:line="276" w:lineRule="auto"/>
              <w:rPr>
                <w:rFonts w:ascii="Calibri" w:eastAsia="Calibri" w:hAnsi="Calibri" w:cs="Calibri"/>
                <w:color w:val="000000" w:themeColor="text1"/>
              </w:rPr>
            </w:pPr>
            <w:r>
              <w:rPr>
                <w:rFonts w:ascii="Calibri" w:eastAsia="Calibri" w:hAnsi="Calibri" w:cs="Calibri"/>
                <w:color w:val="000000" w:themeColor="text1"/>
              </w:rPr>
              <w:lastRenderedPageBreak/>
              <w:t xml:space="preserve">The Tenderer </w:t>
            </w:r>
            <w:r>
              <w:rPr>
                <w:rFonts w:ascii="Calibri" w:eastAsia="Calibri" w:hAnsi="Calibri" w:cs="Calibri"/>
                <w:b/>
                <w:bCs/>
                <w:color w:val="000000" w:themeColor="text1"/>
              </w:rPr>
              <w:t>MUST</w:t>
            </w:r>
            <w:r>
              <w:rPr>
                <w:rFonts w:ascii="Calibri" w:eastAsia="Calibri" w:hAnsi="Calibri" w:cs="Calibri"/>
                <w:color w:val="000000" w:themeColor="text1"/>
              </w:rPr>
              <w:t xml:space="preserve"> provide typical prices and lead time for servicing and repairs (including travel, subsistence and price per day) charged outside a warranty/ maintenance contract.  </w:t>
            </w:r>
          </w:p>
          <w:p w14:paraId="5245474B"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Detail specific inclusions and exclusions outside of warranty period. </w:t>
            </w:r>
          </w:p>
          <w:p w14:paraId="58F2A1C7" w14:textId="77777777" w:rsidR="009B36C5" w:rsidRDefault="009B36C5" w:rsidP="009B36C5">
            <w:pPr>
              <w:autoSpaceDE w:val="0"/>
              <w:autoSpaceDN w:val="0"/>
              <w:adjustRightInd w:val="0"/>
              <w:spacing w:before="120" w:after="120" w:line="276" w:lineRule="auto"/>
              <w:rPr>
                <w:rFonts w:ascii="Calibri" w:eastAsia="Calibri" w:hAnsi="Calibri" w:cs="Calibri"/>
                <w:color w:val="000000" w:themeColor="text1"/>
              </w:rPr>
            </w:pPr>
            <w:r>
              <w:rPr>
                <w:rFonts w:ascii="Calibri" w:eastAsia="Calibri" w:hAnsi="Calibri" w:cs="Calibri"/>
                <w:color w:val="000000" w:themeColor="text1"/>
              </w:rPr>
              <w:t>Please confirm and detail.</w:t>
            </w:r>
          </w:p>
          <w:p w14:paraId="20F3BEB8" w14:textId="77777777" w:rsidR="009B36C5" w:rsidRDefault="009B36C5" w:rsidP="009B36C5">
            <w:pPr>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 outlining costs, as an optional to purchase, in the Appendix 2 – Pricing Schedule. </w:t>
            </w:r>
          </w:p>
          <w:p w14:paraId="0C44F8AC" w14:textId="77777777" w:rsidR="009B36C5" w:rsidRDefault="009B36C5" w:rsidP="009B36C5">
            <w:pPr>
              <w:autoSpaceDE w:val="0"/>
              <w:autoSpaceDN w:val="0"/>
              <w:adjustRightInd w:val="0"/>
              <w:spacing w:after="0" w:line="240" w:lineRule="auto"/>
              <w:rPr>
                <w:rFonts w:ascii="Calibri" w:eastAsia="Calibri" w:hAnsi="Calibri" w:cs="Calibri"/>
                <w:color w:val="EE0000"/>
              </w:rPr>
            </w:pPr>
            <w:r>
              <w:rPr>
                <w:rFonts w:ascii="Calibri" w:eastAsia="Calibri" w:hAnsi="Calibri" w:cs="Calibri"/>
                <w:color w:val="EE0000"/>
              </w:rPr>
              <w:t> </w:t>
            </w:r>
          </w:p>
          <w:p w14:paraId="7F715574" w14:textId="77777777" w:rsidR="009B36C5" w:rsidRDefault="009B36C5" w:rsidP="009B36C5">
            <w:pPr>
              <w:autoSpaceDE w:val="0"/>
              <w:autoSpaceDN w:val="0"/>
              <w:adjustRightInd w:val="0"/>
              <w:spacing w:after="0" w:line="240" w:lineRule="auto"/>
              <w:rPr>
                <w:rFonts w:ascii="Calibri" w:eastAsia="Calibri" w:hAnsi="Calibri" w:cs="Calibri"/>
                <w:color w:val="EE0000"/>
              </w:rPr>
            </w:pPr>
            <w:r>
              <w:rPr>
                <w:rFonts w:ascii="Calibri" w:eastAsia="Calibri" w:hAnsi="Calibri" w:cs="Calibri"/>
                <w:color w:val="EE0000"/>
              </w:rPr>
              <w:t xml:space="preserve">Note: Pricing </w:t>
            </w:r>
            <w:r>
              <w:rPr>
                <w:rFonts w:ascii="Calibri" w:eastAsia="Calibri" w:hAnsi="Calibri" w:cs="Calibri"/>
                <w:b/>
                <w:bCs/>
                <w:color w:val="EE0000"/>
              </w:rPr>
              <w:t>MUST</w:t>
            </w:r>
            <w:r>
              <w:rPr>
                <w:rFonts w:ascii="Calibri" w:eastAsia="Calibri" w:hAnsi="Calibri" w:cs="Calibri"/>
                <w:color w:val="EE0000"/>
              </w:rPr>
              <w:t xml:space="preserve"> only be included in the Appendix 2 Pricing Schedule.  No pricing is to be included in this Appendix 1 document. </w:t>
            </w:r>
          </w:p>
          <w:p w14:paraId="171807D1" w14:textId="77777777" w:rsidR="009B36C5" w:rsidRDefault="009B36C5" w:rsidP="009B36C5">
            <w:pPr>
              <w:autoSpaceDE w:val="0"/>
              <w:autoSpaceDN w:val="0"/>
              <w:adjustRightInd w:val="0"/>
              <w:spacing w:after="0" w:line="240" w:lineRule="auto"/>
              <w:rPr>
                <w:rFonts w:ascii="Calibri" w:eastAsia="Calibri" w:hAnsi="Calibri" w:cs="Calibri"/>
                <w:color w:val="EE0000"/>
              </w:rPr>
            </w:pPr>
          </w:p>
          <w:p w14:paraId="46E87E44"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b/>
                <w:bCs/>
                <w:color w:val="000000" w:themeColor="text1"/>
              </w:rPr>
              <w:t xml:space="preserve">If any options to purchase are available, </w:t>
            </w:r>
            <w:r>
              <w:rPr>
                <w:rFonts w:ascii="Calibri" w:eastAsia="Calibri" w:hAnsi="Calibri" w:cs="Calibri"/>
                <w:b/>
                <w:bCs/>
                <w:i/>
                <w:iCs/>
                <w:color w:val="000000" w:themeColor="text1"/>
              </w:rPr>
              <w:t>these are optional to purchase by the Contracting Authority at any time up to 12 months from contract signing and will not form part of the Cost evaluation.</w:t>
            </w:r>
          </w:p>
        </w:tc>
      </w:tr>
      <w:tr w:rsidR="009B36C5" w14:paraId="5649DC11" w14:textId="77777777">
        <w:trPr>
          <w:trHeight w:val="454"/>
        </w:trPr>
        <w:tc>
          <w:tcPr>
            <w:tcW w:w="1545" w:type="dxa"/>
            <w:vMerge/>
            <w:vAlign w:val="center"/>
          </w:tcPr>
          <w:p w14:paraId="7526A6FA"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6E0B9EE" w14:textId="77777777" w:rsidR="009B36C5" w:rsidRDefault="009B36C5" w:rsidP="009B36C5">
            <w:pPr>
              <w:spacing w:before="120" w:after="120"/>
              <w:rPr>
                <w:b/>
                <w:bCs/>
                <w:lang w:eastAsia="ja-JP"/>
              </w:rPr>
            </w:pPr>
            <w:r>
              <w:rPr>
                <w:i/>
                <w:iCs/>
                <w:color w:val="A6A6A6" w:themeColor="background1" w:themeShade="A6"/>
              </w:rPr>
              <w:t>Confirm (Yes / No)</w:t>
            </w:r>
          </w:p>
        </w:tc>
      </w:tr>
      <w:tr w:rsidR="009B36C5" w14:paraId="6F2A602F" w14:textId="77777777">
        <w:trPr>
          <w:trHeight w:val="454"/>
        </w:trPr>
        <w:tc>
          <w:tcPr>
            <w:tcW w:w="1545" w:type="dxa"/>
            <w:vMerge/>
            <w:vAlign w:val="center"/>
          </w:tcPr>
          <w:p w14:paraId="6A8C54A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97D09A" w14:textId="77777777" w:rsidR="009B36C5" w:rsidRDefault="009B36C5" w:rsidP="009B36C5">
            <w:pPr>
              <w:spacing w:before="120" w:after="120"/>
              <w:rPr>
                <w:b/>
                <w:bCs/>
                <w:lang w:eastAsia="ja-JP"/>
              </w:rPr>
            </w:pPr>
            <w:r>
              <w:rPr>
                <w:i/>
                <w:iCs/>
                <w:color w:val="A6A6A6" w:themeColor="background1" w:themeShade="A6"/>
              </w:rPr>
              <w:t>Insert Comment</w:t>
            </w:r>
          </w:p>
        </w:tc>
      </w:tr>
      <w:tr w:rsidR="009B36C5" w14:paraId="07247C01"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196339E"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34B431D"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outline the company’s Customer Support Proposal and escalation policy.  </w:t>
            </w:r>
          </w:p>
          <w:p w14:paraId="395A7572"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Tenderers </w:t>
            </w:r>
            <w:r>
              <w:rPr>
                <w:rFonts w:ascii="Calibri" w:eastAsia="Calibri" w:hAnsi="Calibri" w:cs="Calibri"/>
                <w:b/>
                <w:bCs/>
                <w:color w:val="000000" w:themeColor="text1"/>
              </w:rPr>
              <w:t>MUST</w:t>
            </w:r>
            <w:r>
              <w:rPr>
                <w:rFonts w:ascii="Calibri" w:eastAsia="Calibri" w:hAnsi="Calibri" w:cs="Calibri"/>
                <w:color w:val="000000" w:themeColor="text1"/>
              </w:rPr>
              <w:t> describe what process is in place for escalating a call-out, if a breakdown cannot be resolved on the first visit.  </w:t>
            </w:r>
          </w:p>
          <w:p w14:paraId="65CABFFA"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p>
          <w:p w14:paraId="5E585BF2"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 outlining costs, as an optional to purchase, in the Appendix 2 – Pricing Schedule.  </w:t>
            </w:r>
          </w:p>
          <w:p w14:paraId="7ECC4254"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  </w:t>
            </w:r>
          </w:p>
          <w:p w14:paraId="7D199489"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Note: Pricing </w:t>
            </w:r>
            <w:r>
              <w:rPr>
                <w:rFonts w:ascii="Calibri" w:eastAsia="Calibri" w:hAnsi="Calibri" w:cs="Calibri"/>
                <w:b/>
                <w:bCs/>
                <w:color w:val="000000" w:themeColor="text1"/>
              </w:rPr>
              <w:t>MUST</w:t>
            </w:r>
            <w:r>
              <w:rPr>
                <w:rFonts w:ascii="Calibri" w:eastAsia="Calibri" w:hAnsi="Calibri" w:cs="Calibri"/>
                <w:color w:val="000000" w:themeColor="text1"/>
              </w:rPr>
              <w:t> only be included in the Appendix 2 Pricing Schedule.  No pricing is to be included in this Appendix 1 document.</w:t>
            </w:r>
          </w:p>
          <w:p w14:paraId="1A1270EB"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p>
          <w:p w14:paraId="2A472A0A" w14:textId="77777777" w:rsidR="009B36C5" w:rsidRDefault="009B36C5" w:rsidP="009B36C5">
            <w:pPr>
              <w:tabs>
                <w:tab w:val="left" w:pos="567"/>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If</w:t>
            </w:r>
            <w:r>
              <w:rPr>
                <w:rFonts w:ascii="Calibri" w:eastAsia="Calibri" w:hAnsi="Calibri" w:cs="Calibri"/>
                <w:b/>
                <w:bCs/>
                <w:color w:val="000000" w:themeColor="text1"/>
              </w:rPr>
              <w:t xml:space="preserve"> any options to purchase are available, </w:t>
            </w:r>
            <w:r>
              <w:rPr>
                <w:rFonts w:ascii="Calibri" w:eastAsia="Calibri" w:hAnsi="Calibri" w:cs="Calibri"/>
                <w:b/>
                <w:bCs/>
                <w:i/>
                <w:iCs/>
                <w:color w:val="000000" w:themeColor="text1"/>
              </w:rPr>
              <w:t>these are optional to purchase by the Contracting Authority at any time up to 12 months from contract signing and will not form part of the Cost evaluation.</w:t>
            </w:r>
          </w:p>
        </w:tc>
      </w:tr>
      <w:tr w:rsidR="009B36C5" w14:paraId="7AE237CC" w14:textId="77777777">
        <w:trPr>
          <w:trHeight w:val="454"/>
        </w:trPr>
        <w:tc>
          <w:tcPr>
            <w:tcW w:w="1545" w:type="dxa"/>
            <w:vMerge/>
            <w:vAlign w:val="center"/>
          </w:tcPr>
          <w:p w14:paraId="1DB5F8F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691C39CC"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21F9FBAC" w14:textId="77777777">
        <w:trPr>
          <w:trHeight w:val="454"/>
        </w:trPr>
        <w:tc>
          <w:tcPr>
            <w:tcW w:w="1545" w:type="dxa"/>
            <w:vMerge/>
            <w:vAlign w:val="center"/>
          </w:tcPr>
          <w:p w14:paraId="53839481"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8D260F"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00E7D797" w14:textId="77777777">
        <w:trPr>
          <w:trHeight w:val="477"/>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51B883" w14:textId="77777777" w:rsidR="009B36C5" w:rsidRDefault="009B36C5" w:rsidP="009B36C5">
            <w:pPr>
              <w:tabs>
                <w:tab w:val="left" w:pos="567"/>
              </w:tabs>
              <w:autoSpaceDE w:val="0"/>
              <w:autoSpaceDN w:val="0"/>
              <w:adjustRightInd w:val="0"/>
              <w:spacing w:after="0" w:line="240" w:lineRule="auto"/>
              <w:jc w:val="center"/>
              <w:rPr>
                <w:sz w:val="24"/>
                <w:szCs w:val="24"/>
              </w:rPr>
            </w:pPr>
            <w:r>
              <w:rPr>
                <w:b/>
                <w:bCs/>
                <w:sz w:val="24"/>
                <w:szCs w:val="24"/>
              </w:rPr>
              <w:t>Replacement and Spare Parts &amp; Equipment Consumables</w:t>
            </w:r>
          </w:p>
        </w:tc>
      </w:tr>
      <w:tr w:rsidR="009B36C5" w14:paraId="565F25B8"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94662F8"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5E53D312"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Please indicate the lead-time for parts during the warranty period(s) and post-warranty, with and without service contract options. </w:t>
            </w:r>
          </w:p>
          <w:p w14:paraId="50D54DC1"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 </w:t>
            </w:r>
          </w:p>
          <w:p w14:paraId="3C1EEB18"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Please confirm and detail.</w:t>
            </w:r>
          </w:p>
        </w:tc>
      </w:tr>
      <w:tr w:rsidR="009B36C5" w14:paraId="52BCEC84" w14:textId="77777777">
        <w:trPr>
          <w:trHeight w:val="454"/>
        </w:trPr>
        <w:tc>
          <w:tcPr>
            <w:tcW w:w="1545" w:type="dxa"/>
            <w:vMerge/>
            <w:vAlign w:val="center"/>
          </w:tcPr>
          <w:p w14:paraId="52279E0F"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54E79145"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i/>
                <w:iCs/>
                <w:color w:val="A6A6A6" w:themeColor="background1" w:themeShade="A6"/>
              </w:rPr>
              <w:t>Confirm (Yes / No)</w:t>
            </w:r>
          </w:p>
        </w:tc>
      </w:tr>
      <w:tr w:rsidR="009B36C5" w14:paraId="4A93E8AC" w14:textId="77777777">
        <w:trPr>
          <w:trHeight w:val="454"/>
        </w:trPr>
        <w:tc>
          <w:tcPr>
            <w:tcW w:w="1545" w:type="dxa"/>
            <w:vMerge/>
            <w:vAlign w:val="center"/>
          </w:tcPr>
          <w:p w14:paraId="34CA65BC"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ADB8B5" w14:textId="5E7C7CA4" w:rsidR="009B36C5" w:rsidRPr="000A4127"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57AC77F9"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1B36EA2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17734776" w14:textId="106A72FF"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In event of equipment breakdown, the tenderer </w:t>
            </w:r>
            <w:r>
              <w:rPr>
                <w:rFonts w:ascii="Calibri" w:hAnsi="Calibri" w:cs="Calibri"/>
                <w:b/>
                <w:bCs/>
              </w:rPr>
              <w:t>MUST </w:t>
            </w:r>
            <w:r>
              <w:rPr>
                <w:rFonts w:ascii="Calibri" w:hAnsi="Calibri" w:cs="Calibri"/>
              </w:rPr>
              <w:t>state the availability and guaranteed minimum response time for spare and replacement parts.   </w:t>
            </w:r>
          </w:p>
          <w:p w14:paraId="3C892DF1"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 </w:t>
            </w:r>
          </w:p>
          <w:p w14:paraId="4A2949AD"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Please confirm and detail. </w:t>
            </w:r>
          </w:p>
        </w:tc>
      </w:tr>
      <w:tr w:rsidR="009B36C5" w14:paraId="1A193C43" w14:textId="77777777">
        <w:trPr>
          <w:trHeight w:val="454"/>
        </w:trPr>
        <w:tc>
          <w:tcPr>
            <w:tcW w:w="1545" w:type="dxa"/>
            <w:vMerge/>
            <w:vAlign w:val="center"/>
          </w:tcPr>
          <w:p w14:paraId="3A98848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0821F74F"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i/>
                <w:iCs/>
                <w:color w:val="A6A6A6" w:themeColor="background1" w:themeShade="A6"/>
              </w:rPr>
              <w:t>Confirm (Yes / No)</w:t>
            </w:r>
          </w:p>
        </w:tc>
      </w:tr>
      <w:tr w:rsidR="009B36C5" w14:paraId="2E54755A" w14:textId="77777777">
        <w:trPr>
          <w:trHeight w:val="454"/>
        </w:trPr>
        <w:tc>
          <w:tcPr>
            <w:tcW w:w="1545" w:type="dxa"/>
            <w:vMerge/>
            <w:vAlign w:val="center"/>
          </w:tcPr>
          <w:p w14:paraId="5529906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95DD38" w14:textId="66720614" w:rsidR="009B36C5" w:rsidRPr="000A4127"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7C097DF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E837F0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6F7FE706"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Availability of all spare parts </w:t>
            </w:r>
            <w:r>
              <w:rPr>
                <w:rFonts w:ascii="Calibri" w:hAnsi="Calibri" w:cs="Calibri"/>
                <w:b/>
                <w:bCs/>
              </w:rPr>
              <w:t>SHOULD</w:t>
            </w:r>
            <w:r>
              <w:rPr>
                <w:rFonts w:ascii="Calibri" w:hAnsi="Calibri" w:cs="Calibri"/>
              </w:rPr>
              <w:t> be maintained ten (10) years after the warranty period. </w:t>
            </w:r>
          </w:p>
          <w:p w14:paraId="692A635E" w14:textId="77777777" w:rsidR="009B36C5" w:rsidRDefault="009B36C5" w:rsidP="009B36C5">
            <w:pPr>
              <w:tabs>
                <w:tab w:val="left" w:pos="567"/>
              </w:tabs>
              <w:autoSpaceDE w:val="0"/>
              <w:autoSpaceDN w:val="0"/>
              <w:adjustRightInd w:val="0"/>
              <w:spacing w:after="0" w:line="240" w:lineRule="auto"/>
              <w:rPr>
                <w:rFonts w:ascii="Calibri" w:hAnsi="Calibri" w:cs="Calibri"/>
              </w:rPr>
            </w:pPr>
          </w:p>
          <w:p w14:paraId="72103145"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rFonts w:ascii="Calibri" w:hAnsi="Calibri" w:cs="Calibri"/>
              </w:rPr>
              <w:t>Please confirm and detail. </w:t>
            </w:r>
          </w:p>
        </w:tc>
      </w:tr>
      <w:tr w:rsidR="009B36C5" w14:paraId="1C03D4F1" w14:textId="77777777">
        <w:trPr>
          <w:trHeight w:val="454"/>
        </w:trPr>
        <w:tc>
          <w:tcPr>
            <w:tcW w:w="1545" w:type="dxa"/>
            <w:vMerge/>
            <w:vAlign w:val="center"/>
          </w:tcPr>
          <w:p w14:paraId="05123A5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2755A767" w14:textId="77777777" w:rsidR="009B36C5" w:rsidRDefault="009B36C5" w:rsidP="009B36C5">
            <w:pPr>
              <w:tabs>
                <w:tab w:val="left" w:pos="450"/>
              </w:tabs>
              <w:spacing w:before="120" w:after="120"/>
              <w:rPr>
                <w:rFonts w:ascii="Calibri" w:hAnsi="Calibri" w:cs="Calibri"/>
                <w:b/>
                <w:bCs/>
                <w:lang w:eastAsia="ja-JP"/>
              </w:rPr>
            </w:pPr>
            <w:r>
              <w:rPr>
                <w:i/>
                <w:iCs/>
                <w:color w:val="A6A6A6" w:themeColor="background1" w:themeShade="A6"/>
              </w:rPr>
              <w:t>Confirm (Yes / No)</w:t>
            </w:r>
          </w:p>
        </w:tc>
      </w:tr>
      <w:tr w:rsidR="009B36C5" w14:paraId="00DF9C23" w14:textId="77777777">
        <w:trPr>
          <w:trHeight w:val="454"/>
        </w:trPr>
        <w:tc>
          <w:tcPr>
            <w:tcW w:w="1545" w:type="dxa"/>
            <w:vMerge/>
            <w:vAlign w:val="center"/>
          </w:tcPr>
          <w:p w14:paraId="5A0CCFB5"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892866" w14:textId="77777777" w:rsidR="009B36C5" w:rsidRDefault="009B36C5" w:rsidP="009B36C5">
            <w:pPr>
              <w:tabs>
                <w:tab w:val="left" w:pos="450"/>
              </w:tabs>
              <w:spacing w:before="120" w:after="120"/>
              <w:rPr>
                <w:rFonts w:ascii="Calibri" w:hAnsi="Calibri" w:cs="Calibri"/>
                <w:b/>
                <w:bCs/>
                <w:lang w:eastAsia="ja-JP"/>
              </w:rPr>
            </w:pPr>
            <w:r>
              <w:rPr>
                <w:i/>
                <w:iCs/>
                <w:color w:val="A6A6A6" w:themeColor="background1" w:themeShade="A6"/>
              </w:rPr>
              <w:t>Insert Comment</w:t>
            </w:r>
          </w:p>
        </w:tc>
      </w:tr>
      <w:tr w:rsidR="009B36C5" w14:paraId="574D0F1B"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1331C1C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6D3A7C48" w14:textId="77777777" w:rsidR="009B36C5" w:rsidRDefault="009B36C5" w:rsidP="009B36C5">
            <w:pPr>
              <w:tabs>
                <w:tab w:val="left" w:pos="450"/>
              </w:tabs>
              <w:spacing w:before="120" w:after="120"/>
              <w:rPr>
                <w:rFonts w:ascii="Calibri" w:hAnsi="Calibri" w:cs="Calibri"/>
              </w:rPr>
            </w:pPr>
            <w:r>
              <w:rPr>
                <w:rFonts w:ascii="Calibri" w:hAnsi="Calibri" w:cs="Calibri"/>
              </w:rPr>
              <w:t>Please indicate the availability and lead time of spare part stock centres, with maximum lead-time for any part.</w:t>
            </w:r>
          </w:p>
          <w:p w14:paraId="65595ECA" w14:textId="77777777" w:rsidR="009B36C5" w:rsidRDefault="009B36C5" w:rsidP="009B36C5">
            <w:pPr>
              <w:tabs>
                <w:tab w:val="left" w:pos="450"/>
              </w:tabs>
              <w:spacing w:before="120" w:after="120"/>
              <w:rPr>
                <w:rFonts w:ascii="Calibri" w:hAnsi="Calibri" w:cs="Calibri"/>
                <w:b/>
                <w:bCs/>
                <w:lang w:eastAsia="ja-JP"/>
              </w:rPr>
            </w:pPr>
          </w:p>
          <w:p w14:paraId="37F3A920" w14:textId="77777777" w:rsidR="009B36C5" w:rsidRDefault="009B36C5" w:rsidP="009B36C5">
            <w:pPr>
              <w:tabs>
                <w:tab w:val="left" w:pos="567"/>
              </w:tabs>
              <w:spacing w:before="120" w:after="0" w:line="240" w:lineRule="auto"/>
              <w:rPr>
                <w:rFonts w:ascii="Calibri" w:hAnsi="Calibri" w:cs="Calibri"/>
                <w:lang w:eastAsia="ja-JP"/>
              </w:rPr>
            </w:pPr>
            <w:r>
              <w:rPr>
                <w:rFonts w:ascii="Calibri" w:hAnsi="Calibri" w:cs="Calibri"/>
              </w:rPr>
              <w:t>Please confirm and detail. </w:t>
            </w:r>
          </w:p>
        </w:tc>
      </w:tr>
      <w:tr w:rsidR="009B36C5" w14:paraId="6FF03E25" w14:textId="77777777">
        <w:trPr>
          <w:trHeight w:val="454"/>
        </w:trPr>
        <w:tc>
          <w:tcPr>
            <w:tcW w:w="1545" w:type="dxa"/>
            <w:vMerge/>
            <w:vAlign w:val="center"/>
          </w:tcPr>
          <w:p w14:paraId="313BC4A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5CF2F6BB" w14:textId="77777777" w:rsidR="009B36C5" w:rsidRDefault="009B36C5" w:rsidP="009B36C5">
            <w:pPr>
              <w:spacing w:line="240" w:lineRule="auto"/>
              <w:rPr>
                <w:rFonts w:ascii="Calibri" w:hAnsi="Calibri" w:cs="Calibri"/>
              </w:rPr>
            </w:pPr>
            <w:r>
              <w:rPr>
                <w:i/>
                <w:iCs/>
                <w:color w:val="A6A6A6" w:themeColor="background1" w:themeShade="A6"/>
              </w:rPr>
              <w:t>Confirm (Yes / No)</w:t>
            </w:r>
          </w:p>
        </w:tc>
      </w:tr>
      <w:tr w:rsidR="009B36C5" w14:paraId="78D3916C" w14:textId="77777777">
        <w:trPr>
          <w:trHeight w:val="454"/>
        </w:trPr>
        <w:tc>
          <w:tcPr>
            <w:tcW w:w="1545" w:type="dxa"/>
            <w:vMerge/>
            <w:vAlign w:val="center"/>
          </w:tcPr>
          <w:p w14:paraId="6E8D05F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2A4CDD" w14:textId="77777777" w:rsidR="009B36C5" w:rsidRDefault="009B36C5" w:rsidP="009B36C5">
            <w:pPr>
              <w:spacing w:line="240" w:lineRule="auto"/>
              <w:rPr>
                <w:i/>
                <w:iCs/>
                <w:color w:val="A6A6A6" w:themeColor="background1" w:themeShade="A6"/>
                <w:lang w:val="en-GB"/>
              </w:rPr>
            </w:pPr>
            <w:r>
              <w:rPr>
                <w:i/>
                <w:iCs/>
                <w:color w:val="A6A6A6" w:themeColor="background1" w:themeShade="A6"/>
              </w:rPr>
              <w:t>Insert Comment</w:t>
            </w:r>
          </w:p>
        </w:tc>
      </w:tr>
      <w:tr w:rsidR="009B36C5" w14:paraId="5E8E27E6"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2495E31"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4511EA68" w14:textId="4CD57FD2" w:rsidR="009B36C5" w:rsidRDefault="009B36C5" w:rsidP="009B36C5">
            <w:pPr>
              <w:tabs>
                <w:tab w:val="left" w:pos="450"/>
              </w:tabs>
              <w:spacing w:before="120" w:after="120" w:line="240" w:lineRule="auto"/>
              <w:rPr>
                <w:rFonts w:ascii="Calibri" w:hAnsi="Calibri" w:cs="Calibri"/>
              </w:rPr>
            </w:pPr>
            <w:r>
              <w:rPr>
                <w:rFonts w:ascii="Calibri" w:hAnsi="Calibri" w:cs="Calibri"/>
              </w:rPr>
              <w:t>Critical spares </w:t>
            </w:r>
            <w:r>
              <w:rPr>
                <w:rFonts w:ascii="Calibri" w:hAnsi="Calibri" w:cs="Calibri"/>
                <w:b/>
                <w:bCs/>
              </w:rPr>
              <w:t>MUST </w:t>
            </w:r>
            <w:r>
              <w:rPr>
                <w:rFonts w:ascii="Calibri" w:hAnsi="Calibri" w:cs="Calibri"/>
              </w:rPr>
              <w:t>be held at a location no more than 48 hours delivery time from UCC. </w:t>
            </w:r>
          </w:p>
          <w:p w14:paraId="0FDD0D2C" w14:textId="77777777" w:rsidR="009B36C5" w:rsidRDefault="009B36C5" w:rsidP="009B36C5">
            <w:pPr>
              <w:tabs>
                <w:tab w:val="left" w:pos="450"/>
              </w:tabs>
              <w:spacing w:before="120" w:after="120" w:line="240" w:lineRule="auto"/>
              <w:rPr>
                <w:rFonts w:ascii="Calibri" w:hAnsi="Calibri" w:cs="Calibri"/>
                <w:lang w:eastAsia="en-IE"/>
              </w:rPr>
            </w:pPr>
          </w:p>
          <w:p w14:paraId="55D180F8" w14:textId="77777777" w:rsidR="009B36C5" w:rsidRDefault="009B36C5" w:rsidP="009B36C5">
            <w:pPr>
              <w:tabs>
                <w:tab w:val="left" w:pos="450"/>
              </w:tabs>
              <w:spacing w:before="120" w:after="120" w:line="240" w:lineRule="auto"/>
              <w:rPr>
                <w:rFonts w:ascii="Calibri" w:hAnsi="Calibri" w:cs="Calibri"/>
                <w:b/>
                <w:bCs/>
                <w:lang w:eastAsia="en-IE"/>
              </w:rPr>
            </w:pPr>
            <w:r>
              <w:rPr>
                <w:rFonts w:ascii="Calibri" w:hAnsi="Calibri" w:cs="Calibri"/>
              </w:rPr>
              <w:lastRenderedPageBreak/>
              <w:t>Please confirm and detail.</w:t>
            </w:r>
          </w:p>
        </w:tc>
      </w:tr>
      <w:tr w:rsidR="009B36C5" w14:paraId="3DF88F0B" w14:textId="77777777">
        <w:trPr>
          <w:trHeight w:val="454"/>
        </w:trPr>
        <w:tc>
          <w:tcPr>
            <w:tcW w:w="1545" w:type="dxa"/>
            <w:vMerge/>
            <w:vAlign w:val="center"/>
          </w:tcPr>
          <w:p w14:paraId="54A950E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7E91E484" w14:textId="77777777" w:rsidR="009B36C5" w:rsidRDefault="009B36C5" w:rsidP="009B36C5">
            <w:pPr>
              <w:tabs>
                <w:tab w:val="left" w:pos="567"/>
              </w:tabs>
              <w:autoSpaceDE w:val="0"/>
              <w:autoSpaceDN w:val="0"/>
              <w:adjustRightInd w:val="0"/>
              <w:spacing w:after="0" w:line="240" w:lineRule="auto"/>
              <w:rPr>
                <w:rFonts w:ascii="Calibri" w:hAnsi="Calibri" w:cs="Calibri"/>
              </w:rPr>
            </w:pPr>
            <w:r>
              <w:rPr>
                <w:i/>
                <w:iCs/>
                <w:color w:val="A6A6A6" w:themeColor="background1" w:themeShade="A6"/>
              </w:rPr>
              <w:t>Confirm (Yes / No)</w:t>
            </w:r>
          </w:p>
        </w:tc>
      </w:tr>
      <w:tr w:rsidR="009B36C5" w14:paraId="19D4B4E6" w14:textId="77777777">
        <w:trPr>
          <w:trHeight w:val="454"/>
        </w:trPr>
        <w:tc>
          <w:tcPr>
            <w:tcW w:w="1545" w:type="dxa"/>
            <w:vMerge/>
            <w:vAlign w:val="center"/>
          </w:tcPr>
          <w:p w14:paraId="039472D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064D69" w14:textId="74B3E4F8" w:rsidR="009B36C5" w:rsidRPr="000A4127"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363A426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E9D7B3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7688F0E6" w14:textId="77777777" w:rsidR="009B36C5" w:rsidRDefault="009B36C5" w:rsidP="009B36C5">
            <w:pPr>
              <w:spacing w:after="0" w:line="240" w:lineRule="auto"/>
              <w:rPr>
                <w:rFonts w:ascii="Calibri" w:hAnsi="Calibri" w:cs="Calibri"/>
              </w:rPr>
            </w:pPr>
            <w:r>
              <w:rPr>
                <w:rFonts w:ascii="Calibri" w:hAnsi="Calibri" w:cs="Calibri"/>
              </w:rPr>
              <w:t>Recommended spares lists: If applicable, </w:t>
            </w:r>
            <w:r>
              <w:rPr>
                <w:rFonts w:ascii="Calibri" w:hAnsi="Calibri" w:cs="Calibri"/>
                <w:b/>
                <w:bCs/>
              </w:rPr>
              <w:t>SHOULD</w:t>
            </w:r>
            <w:r>
              <w:rPr>
                <w:rFonts w:ascii="Calibri" w:hAnsi="Calibri" w:cs="Calibri"/>
              </w:rPr>
              <w:t> be provided by Tenderer. E.g. typical consumables, high-turnover parts. </w:t>
            </w:r>
          </w:p>
          <w:p w14:paraId="7E8EAE0C" w14:textId="77777777" w:rsidR="009B36C5" w:rsidRDefault="009B36C5" w:rsidP="009B36C5">
            <w:pPr>
              <w:spacing w:after="0" w:line="240" w:lineRule="auto"/>
              <w:rPr>
                <w:rFonts w:ascii="Calibri" w:hAnsi="Calibri" w:cs="Calibri"/>
              </w:rPr>
            </w:pPr>
            <w:r>
              <w:rPr>
                <w:rFonts w:ascii="Calibri" w:hAnsi="Calibri" w:cs="Calibri"/>
              </w:rPr>
              <w:t> </w:t>
            </w:r>
          </w:p>
          <w:p w14:paraId="42B8045C" w14:textId="77777777" w:rsidR="009B36C5" w:rsidRDefault="009B36C5" w:rsidP="009B36C5">
            <w:pPr>
              <w:spacing w:after="0" w:line="240" w:lineRule="auto"/>
              <w:rPr>
                <w:rFonts w:ascii="Calibri" w:hAnsi="Calibri" w:cs="Calibri"/>
              </w:rPr>
            </w:pPr>
            <w:r>
              <w:rPr>
                <w:rFonts w:ascii="Calibri" w:hAnsi="Calibri" w:cs="Calibri"/>
              </w:rPr>
              <w:t>The tenderer </w:t>
            </w:r>
            <w:r>
              <w:rPr>
                <w:rFonts w:ascii="Calibri" w:hAnsi="Calibri" w:cs="Calibri"/>
                <w:b/>
                <w:bCs/>
              </w:rPr>
              <w:t>MUST</w:t>
            </w:r>
            <w:r>
              <w:rPr>
                <w:rFonts w:ascii="Calibri" w:hAnsi="Calibri" w:cs="Calibri"/>
              </w:rPr>
              <w:t xml:space="preserve"> supply, where information is available, to the buyer a schedule of spare parts showing in tabular form or, otherwise, the following information on OEM parts: </w:t>
            </w:r>
          </w:p>
          <w:p w14:paraId="288C1CF5" w14:textId="77777777" w:rsidR="009B36C5" w:rsidRDefault="009B36C5" w:rsidP="009B36C5">
            <w:pPr>
              <w:numPr>
                <w:ilvl w:val="0"/>
                <w:numId w:val="32"/>
              </w:numPr>
              <w:spacing w:after="0" w:line="240" w:lineRule="auto"/>
              <w:rPr>
                <w:rFonts w:ascii="Calibri" w:hAnsi="Calibri" w:cs="Calibri"/>
              </w:rPr>
            </w:pPr>
            <w:r>
              <w:rPr>
                <w:rFonts w:ascii="Calibri" w:hAnsi="Calibri" w:cs="Calibri"/>
              </w:rPr>
              <w:t>Names and address of all OEM suppliers </w:t>
            </w:r>
          </w:p>
          <w:p w14:paraId="223FAD2F" w14:textId="77777777" w:rsidR="009B36C5" w:rsidRDefault="009B36C5" w:rsidP="009B36C5">
            <w:pPr>
              <w:numPr>
                <w:ilvl w:val="0"/>
                <w:numId w:val="33"/>
              </w:numPr>
              <w:spacing w:after="0" w:line="240" w:lineRule="auto"/>
              <w:rPr>
                <w:rFonts w:ascii="Calibri" w:hAnsi="Calibri" w:cs="Calibri"/>
              </w:rPr>
            </w:pPr>
            <w:r>
              <w:rPr>
                <w:rFonts w:ascii="Calibri" w:hAnsi="Calibri" w:cs="Calibri"/>
              </w:rPr>
              <w:t>Part Name </w:t>
            </w:r>
          </w:p>
          <w:p w14:paraId="7FE3B72B" w14:textId="77777777" w:rsidR="009B36C5" w:rsidRDefault="009B36C5" w:rsidP="009B36C5">
            <w:pPr>
              <w:numPr>
                <w:ilvl w:val="0"/>
                <w:numId w:val="34"/>
              </w:numPr>
              <w:spacing w:after="0" w:line="240" w:lineRule="auto"/>
              <w:rPr>
                <w:rFonts w:ascii="Calibri" w:hAnsi="Calibri" w:cs="Calibri"/>
              </w:rPr>
            </w:pPr>
            <w:r>
              <w:rPr>
                <w:rFonts w:ascii="Calibri" w:hAnsi="Calibri" w:cs="Calibri"/>
              </w:rPr>
              <w:t>Part Description </w:t>
            </w:r>
          </w:p>
          <w:p w14:paraId="5DF6D751" w14:textId="77777777" w:rsidR="009B36C5" w:rsidRDefault="009B36C5" w:rsidP="009B36C5">
            <w:pPr>
              <w:numPr>
                <w:ilvl w:val="0"/>
                <w:numId w:val="35"/>
              </w:numPr>
              <w:spacing w:after="0" w:line="240" w:lineRule="auto"/>
              <w:rPr>
                <w:rFonts w:ascii="Calibri" w:hAnsi="Calibri" w:cs="Calibri"/>
              </w:rPr>
            </w:pPr>
            <w:r>
              <w:rPr>
                <w:rFonts w:ascii="Calibri" w:hAnsi="Calibri" w:cs="Calibri"/>
              </w:rPr>
              <w:t>OEM Supplier Part Number. </w:t>
            </w:r>
          </w:p>
          <w:p w14:paraId="74FB54E1" w14:textId="77777777" w:rsidR="009B36C5" w:rsidRDefault="009B36C5" w:rsidP="009B36C5">
            <w:pPr>
              <w:spacing w:after="0" w:line="240" w:lineRule="auto"/>
              <w:rPr>
                <w:rFonts w:ascii="Calibri" w:hAnsi="Calibri" w:cs="Calibri"/>
              </w:rPr>
            </w:pPr>
          </w:p>
          <w:p w14:paraId="61AF3170" w14:textId="77777777" w:rsidR="009B36C5" w:rsidRDefault="009B36C5" w:rsidP="009B36C5">
            <w:pPr>
              <w:spacing w:after="0" w:line="240" w:lineRule="auto"/>
              <w:rPr>
                <w:rFonts w:ascii="Calibri" w:hAnsi="Calibri" w:cs="Calibri"/>
              </w:rPr>
            </w:pPr>
            <w:r>
              <w:rPr>
                <w:rFonts w:ascii="Calibri" w:hAnsi="Calibri" w:cs="Calibri"/>
              </w:rPr>
              <w:t>This </w:t>
            </w:r>
            <w:r>
              <w:rPr>
                <w:rFonts w:ascii="Calibri" w:hAnsi="Calibri" w:cs="Calibri"/>
                <w:b/>
                <w:bCs/>
              </w:rPr>
              <w:t>MUST </w:t>
            </w:r>
            <w:r>
              <w:rPr>
                <w:rFonts w:ascii="Calibri" w:hAnsi="Calibri" w:cs="Calibri"/>
              </w:rPr>
              <w:t>include typical consumables and high turnover parts. </w:t>
            </w:r>
          </w:p>
          <w:p w14:paraId="7C8CBFA4" w14:textId="77777777" w:rsidR="009B36C5" w:rsidRDefault="009B36C5" w:rsidP="009B36C5">
            <w:pPr>
              <w:spacing w:after="0" w:line="240" w:lineRule="auto"/>
              <w:rPr>
                <w:rFonts w:ascii="Calibri" w:hAnsi="Calibri" w:cs="Calibri"/>
              </w:rPr>
            </w:pPr>
          </w:p>
          <w:p w14:paraId="19088EED" w14:textId="77777777" w:rsidR="009B36C5" w:rsidRDefault="009B36C5" w:rsidP="009B36C5">
            <w:pPr>
              <w:spacing w:after="0" w:line="240" w:lineRule="auto"/>
              <w:rPr>
                <w:rFonts w:ascii="Calibri" w:hAnsi="Calibri" w:cs="Calibri"/>
              </w:rPr>
            </w:pPr>
            <w:r>
              <w:rPr>
                <w:rFonts w:ascii="Calibri" w:hAnsi="Calibri" w:cs="Calibri"/>
              </w:rPr>
              <w:t>Prices provided for consumable items/parts </w:t>
            </w:r>
            <w:r>
              <w:rPr>
                <w:rFonts w:ascii="Calibri" w:hAnsi="Calibri" w:cs="Calibri"/>
                <w:b/>
                <w:bCs/>
              </w:rPr>
              <w:t>MUST</w:t>
            </w:r>
            <w:r>
              <w:rPr>
                <w:rFonts w:ascii="Calibri" w:hAnsi="Calibri" w:cs="Calibri"/>
              </w:rPr>
              <w:t> be valid for a minimum of one (1) year. </w:t>
            </w:r>
          </w:p>
          <w:p w14:paraId="41223D3A" w14:textId="77777777" w:rsidR="009B36C5" w:rsidRDefault="009B36C5" w:rsidP="009B36C5">
            <w:pPr>
              <w:spacing w:after="0" w:line="240" w:lineRule="auto"/>
              <w:rPr>
                <w:rFonts w:ascii="Calibri" w:hAnsi="Calibri" w:cs="Calibri"/>
              </w:rPr>
            </w:pPr>
          </w:p>
          <w:p w14:paraId="785FC986" w14:textId="77777777" w:rsidR="009B36C5" w:rsidRDefault="009B36C5" w:rsidP="009B36C5">
            <w:pPr>
              <w:spacing w:after="0" w:line="240" w:lineRule="auto"/>
              <w:rPr>
                <w:rFonts w:ascii="Calibri" w:hAnsi="Calibri" w:cs="Calibri"/>
              </w:rPr>
            </w:pPr>
            <w:r>
              <w:rPr>
                <w:rFonts w:ascii="Calibri" w:hAnsi="Calibri" w:cs="Calibri"/>
              </w:rPr>
              <w:t>Please detail in Appendix 2, Pricing Schedule- Consumables &amp; Spare Parts tab. </w:t>
            </w:r>
          </w:p>
          <w:p w14:paraId="6CC00284" w14:textId="77777777" w:rsidR="009B36C5" w:rsidRDefault="009B36C5" w:rsidP="009B36C5">
            <w:pPr>
              <w:spacing w:after="0" w:line="240" w:lineRule="auto"/>
              <w:rPr>
                <w:rFonts w:ascii="Calibri" w:hAnsi="Calibri" w:cs="Calibri"/>
              </w:rPr>
            </w:pPr>
          </w:p>
          <w:p w14:paraId="0DC31910" w14:textId="77777777" w:rsidR="009B36C5" w:rsidRDefault="009B36C5" w:rsidP="009B36C5">
            <w:pPr>
              <w:spacing w:after="0" w:line="240" w:lineRule="auto"/>
              <w:rPr>
                <w:rFonts w:ascii="Calibri" w:hAnsi="Calibri" w:cs="Calibri"/>
                <w:color w:val="FF0000"/>
              </w:rPr>
            </w:pPr>
            <w:r>
              <w:rPr>
                <w:rFonts w:ascii="Calibri" w:hAnsi="Calibri" w:cs="Calibri"/>
                <w:color w:val="FF0000"/>
              </w:rPr>
              <w:t>Note: Pricing </w:t>
            </w:r>
            <w:r>
              <w:rPr>
                <w:rFonts w:ascii="Calibri" w:hAnsi="Calibri" w:cs="Calibri"/>
                <w:b/>
                <w:bCs/>
                <w:color w:val="FF0000"/>
              </w:rPr>
              <w:t>MUST</w:t>
            </w:r>
            <w:r>
              <w:rPr>
                <w:rFonts w:ascii="Calibri" w:hAnsi="Calibri" w:cs="Calibri"/>
                <w:color w:val="FF0000"/>
              </w:rPr>
              <w:t> only be included in the Appendix 2 Pricing Schedule.  No pricing is to be included in this Appendix 1 document. </w:t>
            </w:r>
          </w:p>
          <w:p w14:paraId="0FE40DB5" w14:textId="77777777" w:rsidR="009B36C5" w:rsidRDefault="009B36C5" w:rsidP="009B36C5">
            <w:pPr>
              <w:spacing w:after="0" w:line="240" w:lineRule="auto"/>
              <w:rPr>
                <w:rFonts w:ascii="Calibri" w:hAnsi="Calibri" w:cs="Calibri"/>
              </w:rPr>
            </w:pPr>
          </w:p>
          <w:p w14:paraId="79733BA2" w14:textId="77777777" w:rsidR="009B36C5" w:rsidRDefault="009B36C5" w:rsidP="009B36C5">
            <w:pPr>
              <w:spacing w:after="0" w:line="240" w:lineRule="auto"/>
              <w:rPr>
                <w:rFonts w:ascii="Calibri" w:hAnsi="Calibri" w:cs="Calibri"/>
              </w:rPr>
            </w:pPr>
            <w:r>
              <w:rPr>
                <w:rFonts w:ascii="Calibri" w:hAnsi="Calibri" w:cs="Calibri"/>
                <w:b/>
                <w:bCs/>
                <w:i/>
                <w:iCs/>
              </w:rPr>
              <w:t>This is for information only and will not form part of the Cost evaluation.</w:t>
            </w:r>
          </w:p>
        </w:tc>
      </w:tr>
      <w:tr w:rsidR="009B36C5" w14:paraId="601419E0" w14:textId="77777777">
        <w:trPr>
          <w:trHeight w:val="454"/>
        </w:trPr>
        <w:tc>
          <w:tcPr>
            <w:tcW w:w="1545" w:type="dxa"/>
            <w:vMerge/>
            <w:vAlign w:val="center"/>
          </w:tcPr>
          <w:p w14:paraId="02F7760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6A768689" w14:textId="77777777" w:rsidR="009B36C5" w:rsidRDefault="009B36C5" w:rsidP="009B36C5">
            <w:pPr>
              <w:tabs>
                <w:tab w:val="left" w:pos="450"/>
              </w:tabs>
              <w:spacing w:before="120" w:after="120"/>
              <w:rPr>
                <w:rFonts w:ascii="Calibri" w:hAnsi="Calibri" w:cs="Calibri"/>
                <w:b/>
                <w:bCs/>
                <w:lang w:eastAsia="ja-JP"/>
              </w:rPr>
            </w:pPr>
            <w:r>
              <w:rPr>
                <w:i/>
                <w:iCs/>
                <w:color w:val="A6A6A6" w:themeColor="background1" w:themeShade="A6"/>
              </w:rPr>
              <w:t>Confirm (Yes / No)</w:t>
            </w:r>
          </w:p>
        </w:tc>
      </w:tr>
      <w:tr w:rsidR="009B36C5" w14:paraId="129F51F0" w14:textId="77777777">
        <w:trPr>
          <w:trHeight w:val="454"/>
        </w:trPr>
        <w:tc>
          <w:tcPr>
            <w:tcW w:w="1545" w:type="dxa"/>
            <w:vMerge/>
            <w:vAlign w:val="center"/>
          </w:tcPr>
          <w:p w14:paraId="7E318AA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A01DAD" w14:textId="77777777" w:rsidR="009B36C5" w:rsidRDefault="009B36C5" w:rsidP="009B36C5">
            <w:pPr>
              <w:tabs>
                <w:tab w:val="left" w:pos="450"/>
              </w:tabs>
              <w:spacing w:before="120" w:after="120"/>
              <w:rPr>
                <w:rFonts w:ascii="Calibri" w:hAnsi="Calibri" w:cs="Calibri"/>
                <w:b/>
                <w:bCs/>
                <w:lang w:eastAsia="ja-JP"/>
              </w:rPr>
            </w:pPr>
            <w:r>
              <w:rPr>
                <w:i/>
                <w:iCs/>
                <w:color w:val="A6A6A6" w:themeColor="background1" w:themeShade="A6"/>
              </w:rPr>
              <w:t>Insert Comment</w:t>
            </w:r>
          </w:p>
        </w:tc>
      </w:tr>
      <w:tr w:rsidR="009B36C5" w14:paraId="28C0CFF9"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4119F5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1057F088" w14:textId="3A3A185E" w:rsidR="009B36C5" w:rsidRDefault="009B36C5" w:rsidP="009B36C5">
            <w:pPr>
              <w:spacing w:after="0" w:line="240" w:lineRule="auto"/>
              <w:rPr>
                <w:rFonts w:ascii="Calibri" w:hAnsi="Calibri" w:cs="Calibri"/>
              </w:rPr>
            </w:pPr>
            <w:r>
              <w:rPr>
                <w:rFonts w:ascii="Calibri" w:hAnsi="Calibri" w:cs="Calibri"/>
              </w:rPr>
              <w:t>Sufficient consumable parts </w:t>
            </w:r>
            <w:r>
              <w:rPr>
                <w:rFonts w:ascii="Calibri" w:hAnsi="Calibri" w:cs="Calibri"/>
                <w:b/>
                <w:bCs/>
              </w:rPr>
              <w:t>MUST</w:t>
            </w:r>
            <w:r>
              <w:rPr>
                <w:rFonts w:ascii="Calibri" w:hAnsi="Calibri" w:cs="Calibri"/>
              </w:rPr>
              <w:t xml:space="preserve"> be supplied for </w:t>
            </w:r>
            <w:r w:rsidRPr="00440F43">
              <w:rPr>
                <w:rFonts w:ascii="Calibri" w:hAnsi="Calibri" w:cs="Calibri"/>
                <w:color w:val="000000" w:themeColor="text1"/>
              </w:rPr>
              <w:t xml:space="preserve">the initial training. </w:t>
            </w:r>
            <w:r>
              <w:rPr>
                <w:rFonts w:ascii="Calibri" w:hAnsi="Calibri" w:cs="Calibri"/>
              </w:rPr>
              <w:t>These consumable parts </w:t>
            </w:r>
            <w:r>
              <w:rPr>
                <w:rFonts w:ascii="Calibri" w:hAnsi="Calibri" w:cs="Calibri"/>
                <w:b/>
                <w:bCs/>
              </w:rPr>
              <w:t>MUST</w:t>
            </w:r>
            <w:r>
              <w:rPr>
                <w:rFonts w:ascii="Calibri" w:hAnsi="Calibri" w:cs="Calibri"/>
              </w:rPr>
              <w:t> be provided free of charge. </w:t>
            </w:r>
          </w:p>
          <w:p w14:paraId="18B35D50" w14:textId="77777777" w:rsidR="009B36C5" w:rsidRDefault="009B36C5" w:rsidP="009B36C5">
            <w:pPr>
              <w:spacing w:after="0" w:line="240" w:lineRule="auto"/>
              <w:rPr>
                <w:rFonts w:ascii="Calibri" w:hAnsi="Calibri" w:cs="Calibri"/>
              </w:rPr>
            </w:pPr>
          </w:p>
          <w:p w14:paraId="340F799D" w14:textId="77777777" w:rsidR="009B36C5" w:rsidRDefault="009B36C5" w:rsidP="009B36C5">
            <w:pPr>
              <w:spacing w:after="0" w:line="240" w:lineRule="auto"/>
              <w:rPr>
                <w:rFonts w:ascii="Calibri" w:hAnsi="Calibri" w:cs="Calibri"/>
              </w:rPr>
            </w:pPr>
            <w:r>
              <w:rPr>
                <w:rFonts w:ascii="Calibri" w:hAnsi="Calibri" w:cs="Calibri"/>
              </w:rPr>
              <w:t>Prices provided for consumable items/parts </w:t>
            </w:r>
            <w:r>
              <w:rPr>
                <w:rFonts w:ascii="Calibri" w:hAnsi="Calibri" w:cs="Calibri"/>
                <w:b/>
                <w:bCs/>
              </w:rPr>
              <w:t>MUST</w:t>
            </w:r>
            <w:r>
              <w:rPr>
                <w:rFonts w:ascii="Calibri" w:hAnsi="Calibri" w:cs="Calibri"/>
              </w:rPr>
              <w:t> be valid for a minimum of one (1) year.</w:t>
            </w:r>
          </w:p>
          <w:p w14:paraId="50B954AD" w14:textId="77777777" w:rsidR="009B36C5" w:rsidRDefault="009B36C5" w:rsidP="009B36C5">
            <w:pPr>
              <w:spacing w:after="0" w:line="240" w:lineRule="auto"/>
              <w:rPr>
                <w:rFonts w:ascii="Calibri" w:hAnsi="Calibri" w:cs="Calibri"/>
              </w:rPr>
            </w:pPr>
          </w:p>
          <w:p w14:paraId="70F2461D" w14:textId="77777777" w:rsidR="009B36C5" w:rsidRDefault="009B36C5" w:rsidP="009B36C5">
            <w:pPr>
              <w:spacing w:after="0" w:line="240" w:lineRule="auto"/>
              <w:rPr>
                <w:rFonts w:ascii="Calibri" w:hAnsi="Calibri" w:cs="Calibri"/>
              </w:rPr>
            </w:pPr>
            <w:r>
              <w:rPr>
                <w:rFonts w:ascii="Calibri" w:hAnsi="Calibri" w:cs="Calibri"/>
              </w:rPr>
              <w:t>Please confirm and detail outlining costs in the Appendix 2 – Pricing Schedule- </w:t>
            </w:r>
            <w:r>
              <w:rPr>
                <w:rFonts w:ascii="Calibri" w:hAnsi="Calibri" w:cs="Calibri"/>
                <w:i/>
                <w:iCs/>
              </w:rPr>
              <w:t>Additional Pricing Request</w:t>
            </w:r>
            <w:r>
              <w:rPr>
                <w:rFonts w:ascii="Calibri" w:hAnsi="Calibri" w:cs="Calibri"/>
              </w:rPr>
              <w:t> tab. </w:t>
            </w:r>
          </w:p>
          <w:p w14:paraId="1978BB80" w14:textId="77777777" w:rsidR="009B36C5" w:rsidRDefault="009B36C5" w:rsidP="009B36C5">
            <w:pPr>
              <w:spacing w:after="0" w:line="240" w:lineRule="auto"/>
              <w:rPr>
                <w:rFonts w:ascii="Calibri" w:hAnsi="Calibri" w:cs="Calibri"/>
              </w:rPr>
            </w:pPr>
          </w:p>
          <w:p w14:paraId="72691389" w14:textId="77777777" w:rsidR="009B36C5" w:rsidRDefault="009B36C5" w:rsidP="009B36C5">
            <w:pPr>
              <w:spacing w:after="0" w:line="240" w:lineRule="auto"/>
              <w:rPr>
                <w:rFonts w:ascii="Calibri" w:hAnsi="Calibri" w:cs="Calibri"/>
                <w:color w:val="FF0000"/>
              </w:rPr>
            </w:pPr>
            <w:r>
              <w:rPr>
                <w:rFonts w:ascii="Calibri" w:hAnsi="Calibri" w:cs="Calibri"/>
                <w:color w:val="FF0000"/>
              </w:rPr>
              <w:t>Note: Pricing </w:t>
            </w:r>
            <w:r>
              <w:rPr>
                <w:rFonts w:ascii="Calibri" w:hAnsi="Calibri" w:cs="Calibri"/>
                <w:b/>
                <w:bCs/>
                <w:color w:val="FF0000"/>
              </w:rPr>
              <w:t>MUST</w:t>
            </w:r>
            <w:r>
              <w:rPr>
                <w:rFonts w:ascii="Calibri" w:hAnsi="Calibri" w:cs="Calibri"/>
                <w:color w:val="FF0000"/>
              </w:rPr>
              <w:t> only be included in the Appendix 2 Pricing Schedule.  No pricing is to be included in this Appendix 1 document. </w:t>
            </w:r>
          </w:p>
        </w:tc>
      </w:tr>
      <w:tr w:rsidR="009B36C5" w14:paraId="5A8217E3" w14:textId="77777777">
        <w:trPr>
          <w:trHeight w:val="454"/>
        </w:trPr>
        <w:tc>
          <w:tcPr>
            <w:tcW w:w="1545" w:type="dxa"/>
            <w:vMerge/>
            <w:vAlign w:val="center"/>
          </w:tcPr>
          <w:p w14:paraId="6A17546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vAlign w:val="center"/>
          </w:tcPr>
          <w:p w14:paraId="1C0DDA72" w14:textId="77777777" w:rsidR="009B36C5" w:rsidRDefault="009B36C5" w:rsidP="009B36C5">
            <w:pPr>
              <w:spacing w:after="0" w:line="240" w:lineRule="auto"/>
              <w:rPr>
                <w:rFonts w:ascii="Calibri" w:eastAsia="MS Mincho" w:hAnsi="Calibri" w:cs="Calibri"/>
              </w:rPr>
            </w:pPr>
            <w:r>
              <w:rPr>
                <w:i/>
                <w:iCs/>
                <w:color w:val="A6A6A6" w:themeColor="background1" w:themeShade="A6"/>
              </w:rPr>
              <w:t>Confirm (Yes / No)</w:t>
            </w:r>
          </w:p>
        </w:tc>
      </w:tr>
      <w:tr w:rsidR="009B36C5" w14:paraId="1D028087" w14:textId="77777777">
        <w:trPr>
          <w:trHeight w:val="454"/>
        </w:trPr>
        <w:tc>
          <w:tcPr>
            <w:tcW w:w="1545" w:type="dxa"/>
            <w:vMerge/>
            <w:vAlign w:val="center"/>
          </w:tcPr>
          <w:p w14:paraId="4BDB3C7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Calibri" w:hAnsi="Calibri" w:cs="Calibr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AAF194" w14:textId="52EFADD0" w:rsidR="009B36C5" w:rsidRPr="000A4127" w:rsidRDefault="009B36C5" w:rsidP="009B36C5">
            <w:pPr>
              <w:spacing w:after="0" w:line="240" w:lineRule="auto"/>
              <w:rPr>
                <w:i/>
                <w:iCs/>
                <w:color w:val="A6A6A6" w:themeColor="background1" w:themeShade="A6"/>
                <w:lang w:val="en-GB"/>
              </w:rPr>
            </w:pPr>
            <w:r>
              <w:rPr>
                <w:i/>
                <w:iCs/>
                <w:color w:val="A6A6A6" w:themeColor="background1" w:themeShade="A6"/>
              </w:rPr>
              <w:t>Insert Comment</w:t>
            </w:r>
          </w:p>
        </w:tc>
      </w:tr>
      <w:tr w:rsidR="009B36C5" w14:paraId="006926C1" w14:textId="77777777">
        <w:trPr>
          <w:trHeight w:val="525"/>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A46F" w14:textId="77777777" w:rsidR="009B36C5" w:rsidRDefault="009B36C5" w:rsidP="009B36C5">
            <w:pPr>
              <w:tabs>
                <w:tab w:val="left" w:pos="567"/>
              </w:tabs>
              <w:autoSpaceDE w:val="0"/>
              <w:autoSpaceDN w:val="0"/>
              <w:adjustRightInd w:val="0"/>
              <w:spacing w:after="0" w:line="240" w:lineRule="auto"/>
              <w:jc w:val="center"/>
              <w:rPr>
                <w:b/>
                <w:bCs/>
                <w:sz w:val="24"/>
                <w:szCs w:val="24"/>
              </w:rPr>
            </w:pPr>
            <w:r>
              <w:rPr>
                <w:b/>
                <w:bCs/>
                <w:sz w:val="24"/>
                <w:szCs w:val="24"/>
              </w:rPr>
              <w:t>Training and Technical Support Proposal</w:t>
            </w:r>
          </w:p>
        </w:tc>
      </w:tr>
      <w:tr w:rsidR="009B36C5" w14:paraId="5B8D4AC7"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D00793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7C302B2" w14:textId="77777777" w:rsidR="009B36C5" w:rsidRDefault="009B36C5" w:rsidP="009B36C5">
            <w:pPr>
              <w:tabs>
                <w:tab w:val="left" w:pos="567"/>
              </w:tabs>
              <w:autoSpaceDE w:val="0"/>
              <w:autoSpaceDN w:val="0"/>
              <w:adjustRightInd w:val="0"/>
              <w:spacing w:after="0" w:line="240" w:lineRule="auto"/>
            </w:pPr>
            <w:r>
              <w:t>The tenderer </w:t>
            </w:r>
            <w:r>
              <w:rPr>
                <w:b/>
                <w:bCs/>
              </w:rPr>
              <w:t>MUST </w:t>
            </w:r>
            <w:r>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4F4B3ABC" w14:textId="77777777" w:rsidR="009B36C5" w:rsidRDefault="009B36C5" w:rsidP="009B36C5">
            <w:pPr>
              <w:tabs>
                <w:tab w:val="left" w:pos="567"/>
              </w:tabs>
              <w:autoSpaceDE w:val="0"/>
              <w:autoSpaceDN w:val="0"/>
              <w:adjustRightInd w:val="0"/>
              <w:spacing w:after="0" w:line="240" w:lineRule="auto"/>
            </w:pPr>
            <w:r>
              <w:t> </w:t>
            </w:r>
          </w:p>
          <w:p w14:paraId="659ECE25" w14:textId="77777777" w:rsidR="009B36C5" w:rsidRDefault="009B36C5" w:rsidP="009B36C5">
            <w:pPr>
              <w:tabs>
                <w:tab w:val="left" w:pos="567"/>
              </w:tabs>
              <w:autoSpaceDE w:val="0"/>
              <w:autoSpaceDN w:val="0"/>
              <w:adjustRightInd w:val="0"/>
              <w:spacing w:after="0" w:line="240" w:lineRule="auto"/>
              <w:rPr>
                <w:b/>
                <w:bCs/>
                <w:i/>
                <w:iCs/>
              </w:rPr>
            </w:pPr>
            <w:r>
              <w:t>Please confirm and detail.</w:t>
            </w:r>
          </w:p>
        </w:tc>
      </w:tr>
      <w:tr w:rsidR="009B36C5" w14:paraId="645C8427" w14:textId="77777777">
        <w:trPr>
          <w:trHeight w:val="454"/>
        </w:trPr>
        <w:tc>
          <w:tcPr>
            <w:tcW w:w="1545" w:type="dxa"/>
            <w:vMerge/>
            <w:vAlign w:val="center"/>
          </w:tcPr>
          <w:p w14:paraId="13DFE3EC"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F37A25D" w14:textId="77777777" w:rsidR="009B36C5" w:rsidRDefault="009B36C5" w:rsidP="009B36C5">
            <w:pPr>
              <w:tabs>
                <w:tab w:val="left" w:pos="567"/>
              </w:tabs>
              <w:autoSpaceDE w:val="0"/>
              <w:autoSpaceDN w:val="0"/>
              <w:adjustRightInd w:val="0"/>
              <w:spacing w:after="0" w:line="240" w:lineRule="auto"/>
            </w:pPr>
            <w:r>
              <w:rPr>
                <w:i/>
                <w:iCs/>
                <w:color w:val="A6A6A6" w:themeColor="background1" w:themeShade="A6"/>
              </w:rPr>
              <w:t>Confirm (Yes / No)</w:t>
            </w:r>
          </w:p>
        </w:tc>
      </w:tr>
      <w:tr w:rsidR="009B36C5" w14:paraId="1F7DD891" w14:textId="77777777">
        <w:trPr>
          <w:trHeight w:val="454"/>
        </w:trPr>
        <w:tc>
          <w:tcPr>
            <w:tcW w:w="1545" w:type="dxa"/>
            <w:vMerge/>
            <w:vAlign w:val="center"/>
          </w:tcPr>
          <w:p w14:paraId="4C46B91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386B6B" w14:textId="717B1AC1" w:rsidR="009B36C5" w:rsidRPr="000A4127"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30BE82F7"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67AA4E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2C86852" w14:textId="7DD45AA1" w:rsidR="009B36C5" w:rsidRDefault="009B36C5" w:rsidP="009B36C5">
            <w:r>
              <w:t xml:space="preserve">Following the delivery of the Microgravity Measurement System, the tenderer </w:t>
            </w:r>
            <w:r>
              <w:rPr>
                <w:b/>
                <w:bCs/>
              </w:rPr>
              <w:t>MUST</w:t>
            </w:r>
            <w:r>
              <w:t xml:space="preserve"> provide on-site or online training for a minimum for up to three (3) UCC personnel by fully qualified personnel.</w:t>
            </w:r>
          </w:p>
          <w:p w14:paraId="5F37BC28" w14:textId="77777777" w:rsidR="009B36C5" w:rsidRDefault="009B36C5" w:rsidP="009B36C5"/>
          <w:p w14:paraId="7CCB99BE" w14:textId="594A9410" w:rsidR="009B36C5" w:rsidRDefault="009B36C5" w:rsidP="009B36C5">
            <w:r>
              <w:t xml:space="preserve">The operator training for the UCC personnel </w:t>
            </w:r>
            <w:r w:rsidRPr="00440F43">
              <w:rPr>
                <w:b/>
                <w:bCs/>
              </w:rPr>
              <w:t>MUST</w:t>
            </w:r>
            <w:r>
              <w:t xml:space="preserve"> cover safe handling, start-up and stabilisation, levelling, field measurement, survey setup, data download, quality control, routine calibration, battery management, transport and basic troubleshooting. </w:t>
            </w:r>
          </w:p>
          <w:p w14:paraId="4632707F" w14:textId="77777777" w:rsidR="009B36C5" w:rsidRDefault="009B36C5" w:rsidP="009B36C5"/>
          <w:p w14:paraId="29B80570" w14:textId="092E0996" w:rsidR="009B36C5" w:rsidRDefault="009B36C5" w:rsidP="009B36C5">
            <w:r>
              <w:t>Training </w:t>
            </w:r>
            <w:r>
              <w:rPr>
                <w:b/>
                <w:bCs/>
              </w:rPr>
              <w:t>MUST</w:t>
            </w:r>
            <w:r>
              <w:t xml:space="preserve"> be completed within three (3) Weeks, or earlier, of delivery. </w:t>
            </w:r>
          </w:p>
          <w:p w14:paraId="58BFE441" w14:textId="77777777" w:rsidR="009B36C5" w:rsidRDefault="009B36C5" w:rsidP="009B36C5"/>
          <w:p w14:paraId="591757C6" w14:textId="10646C93" w:rsidR="009B36C5" w:rsidRPr="00AD51ED" w:rsidRDefault="009B36C5" w:rsidP="009B36C5">
            <w:r>
              <w:t>Please confirm and detail.</w:t>
            </w:r>
          </w:p>
        </w:tc>
      </w:tr>
      <w:tr w:rsidR="009B36C5" w14:paraId="225A537C" w14:textId="77777777">
        <w:trPr>
          <w:trHeight w:val="454"/>
        </w:trPr>
        <w:tc>
          <w:tcPr>
            <w:tcW w:w="1545" w:type="dxa"/>
            <w:vMerge/>
            <w:vAlign w:val="center"/>
          </w:tcPr>
          <w:p w14:paraId="15E4AD6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0DC66A4" w14:textId="77777777" w:rsidR="009B36C5" w:rsidRDefault="009B36C5" w:rsidP="009B36C5">
            <w:pPr>
              <w:tabs>
                <w:tab w:val="left" w:pos="450"/>
              </w:tabs>
              <w:spacing w:after="0" w:line="240" w:lineRule="auto"/>
            </w:pPr>
            <w:r>
              <w:rPr>
                <w:i/>
                <w:iCs/>
                <w:color w:val="A6A6A6" w:themeColor="background1" w:themeShade="A6"/>
              </w:rPr>
              <w:t>Confirm (Yes / No)</w:t>
            </w:r>
          </w:p>
        </w:tc>
      </w:tr>
      <w:tr w:rsidR="009B36C5" w14:paraId="13647CCE" w14:textId="77777777">
        <w:trPr>
          <w:trHeight w:val="454"/>
        </w:trPr>
        <w:tc>
          <w:tcPr>
            <w:tcW w:w="1545" w:type="dxa"/>
            <w:vMerge/>
            <w:vAlign w:val="center"/>
          </w:tcPr>
          <w:p w14:paraId="7E416E7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3806AA" w14:textId="03C7E7B0" w:rsidR="009B36C5" w:rsidRPr="00332038" w:rsidRDefault="009B36C5" w:rsidP="009B36C5">
            <w:pPr>
              <w:tabs>
                <w:tab w:val="left" w:pos="450"/>
              </w:tabs>
              <w:spacing w:after="0" w:line="240" w:lineRule="auto"/>
              <w:rPr>
                <w:i/>
                <w:iCs/>
                <w:color w:val="A6A6A6" w:themeColor="background1" w:themeShade="A6"/>
                <w:lang w:val="en-GB"/>
              </w:rPr>
            </w:pPr>
            <w:r>
              <w:rPr>
                <w:i/>
                <w:iCs/>
                <w:color w:val="A6A6A6" w:themeColor="background1" w:themeShade="A6"/>
              </w:rPr>
              <w:t>Insert Comment</w:t>
            </w:r>
          </w:p>
        </w:tc>
      </w:tr>
      <w:tr w:rsidR="009B36C5" w14:paraId="616CAFA0"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60DB310"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2EF38F19" w14:textId="49D48CAF" w:rsidR="009B36C5" w:rsidRDefault="009B36C5" w:rsidP="009B36C5">
            <w:pPr>
              <w:tabs>
                <w:tab w:val="left" w:pos="567"/>
              </w:tabs>
              <w:autoSpaceDE w:val="0"/>
              <w:autoSpaceDN w:val="0"/>
              <w:adjustRightInd w:val="0"/>
              <w:spacing w:after="0" w:line="240" w:lineRule="auto"/>
              <w:rPr>
                <w:rFonts w:eastAsia="MS Mincho"/>
              </w:rPr>
            </w:pPr>
            <w:r>
              <w:rPr>
                <w:rFonts w:eastAsia="MS Mincho"/>
              </w:rPr>
              <w:t>Tenderers</w:t>
            </w:r>
            <w:r w:rsidR="00364AA6">
              <w:rPr>
                <w:rFonts w:eastAsia="MS Mincho"/>
              </w:rPr>
              <w:t xml:space="preserve"> </w:t>
            </w:r>
            <w:r>
              <w:rPr>
                <w:rFonts w:eastAsia="MS Mincho"/>
                <w:b/>
                <w:bCs/>
              </w:rPr>
              <w:t>MUST</w:t>
            </w:r>
            <w:r w:rsidR="00364AA6">
              <w:rPr>
                <w:rFonts w:eastAsia="MS Mincho"/>
              </w:rPr>
              <w:t xml:space="preserve"> </w:t>
            </w:r>
            <w:r>
              <w:rPr>
                <w:rFonts w:eastAsia="MS Mincho"/>
              </w:rPr>
              <w:t>provide a summary of scheduled maintenance and calibration</w:t>
            </w:r>
            <w:r w:rsidR="00364AA6">
              <w:rPr>
                <w:rFonts w:eastAsia="MS Mincho"/>
              </w:rPr>
              <w:t xml:space="preserve"> </w:t>
            </w:r>
            <w:r>
              <w:rPr>
                <w:rFonts w:eastAsia="MS Mincho"/>
              </w:rPr>
              <w:t>required</w:t>
            </w:r>
            <w:r w:rsidR="00364AA6">
              <w:rPr>
                <w:rFonts w:eastAsia="MS Mincho"/>
              </w:rPr>
              <w:t xml:space="preserve"> </w:t>
            </w:r>
            <w:r>
              <w:rPr>
                <w:rFonts w:eastAsia="MS Mincho"/>
              </w:rPr>
              <w:t>to keep instrument working to the full specification as per manufactures recommendations.</w:t>
            </w:r>
          </w:p>
          <w:p w14:paraId="50C57C43" w14:textId="7A25ECDD" w:rsidR="009B36C5" w:rsidRDefault="009B36C5" w:rsidP="009B36C5">
            <w:pPr>
              <w:tabs>
                <w:tab w:val="left" w:pos="567"/>
              </w:tabs>
              <w:autoSpaceDE w:val="0"/>
              <w:autoSpaceDN w:val="0"/>
              <w:adjustRightInd w:val="0"/>
              <w:spacing w:after="0" w:line="240" w:lineRule="auto"/>
              <w:rPr>
                <w:rFonts w:eastAsia="MS Mincho"/>
              </w:rPr>
            </w:pPr>
          </w:p>
          <w:p w14:paraId="6EE68283" w14:textId="77777777" w:rsidR="009B36C5" w:rsidRDefault="009B36C5" w:rsidP="009B36C5">
            <w:pPr>
              <w:tabs>
                <w:tab w:val="left" w:pos="567"/>
              </w:tabs>
              <w:autoSpaceDE w:val="0"/>
              <w:autoSpaceDN w:val="0"/>
              <w:adjustRightInd w:val="0"/>
              <w:spacing w:after="0" w:line="240" w:lineRule="auto"/>
              <w:rPr>
                <w:rFonts w:eastAsia="MS Mincho"/>
              </w:rPr>
            </w:pPr>
            <w:r>
              <w:rPr>
                <w:rFonts w:eastAsia="MS Mincho"/>
              </w:rPr>
              <w:t>Please confirm and detail.  </w:t>
            </w:r>
          </w:p>
        </w:tc>
      </w:tr>
      <w:tr w:rsidR="009B36C5" w14:paraId="11286CDE" w14:textId="77777777">
        <w:trPr>
          <w:trHeight w:val="454"/>
        </w:trPr>
        <w:tc>
          <w:tcPr>
            <w:tcW w:w="1545" w:type="dxa"/>
            <w:vMerge/>
            <w:vAlign w:val="center"/>
          </w:tcPr>
          <w:p w14:paraId="55C539A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A41961C"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394D66C9" w14:textId="77777777">
        <w:trPr>
          <w:trHeight w:val="454"/>
        </w:trPr>
        <w:tc>
          <w:tcPr>
            <w:tcW w:w="1545" w:type="dxa"/>
            <w:vMerge/>
            <w:vAlign w:val="center"/>
          </w:tcPr>
          <w:p w14:paraId="56E53912"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CB38C3" w14:textId="56452F29" w:rsidR="009B36C5" w:rsidRPr="0084717B" w:rsidRDefault="009B36C5" w:rsidP="009B36C5">
            <w:pPr>
              <w:tabs>
                <w:tab w:val="left" w:pos="567"/>
              </w:tabs>
              <w:autoSpaceDE w:val="0"/>
              <w:autoSpaceDN w:val="0"/>
              <w:adjustRightInd w:val="0"/>
              <w:spacing w:after="0" w:line="240" w:lineRule="auto"/>
              <w:rPr>
                <w:i/>
                <w:iCs/>
                <w:color w:val="A6A6A6" w:themeColor="background1" w:themeShade="A6"/>
              </w:rPr>
            </w:pPr>
            <w:r>
              <w:rPr>
                <w:i/>
                <w:iCs/>
                <w:color w:val="A6A6A6" w:themeColor="background1" w:themeShade="A6"/>
              </w:rPr>
              <w:t>Insert Comment</w:t>
            </w:r>
          </w:p>
        </w:tc>
      </w:tr>
      <w:tr w:rsidR="009B36C5" w14:paraId="0E95884D"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1F683DE3"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19773C6" w14:textId="4CFA0F4F" w:rsidR="009B36C5" w:rsidRDefault="009B36C5" w:rsidP="009B36C5">
            <w:pPr>
              <w:tabs>
                <w:tab w:val="left" w:pos="567"/>
              </w:tabs>
              <w:autoSpaceDE w:val="0"/>
              <w:autoSpaceDN w:val="0"/>
              <w:adjustRightInd w:val="0"/>
              <w:spacing w:after="0" w:line="240" w:lineRule="auto"/>
            </w:pPr>
            <w:r>
              <w:t>Relevant training and maintenance manuals in English</w:t>
            </w:r>
            <w:r w:rsidR="004E587D">
              <w:t xml:space="preserve"> </w:t>
            </w:r>
            <w:r>
              <w:rPr>
                <w:b/>
                <w:bCs/>
              </w:rPr>
              <w:t>MUST</w:t>
            </w:r>
            <w:r w:rsidR="004E587D">
              <w:t xml:space="preserve"> </w:t>
            </w:r>
            <w:r>
              <w:t>be provided in soft copy with the system.  </w:t>
            </w:r>
          </w:p>
          <w:p w14:paraId="2A4116AC" w14:textId="55B21A3C" w:rsidR="009B36C5" w:rsidRDefault="009B36C5" w:rsidP="009B36C5">
            <w:pPr>
              <w:tabs>
                <w:tab w:val="left" w:pos="567"/>
              </w:tabs>
              <w:autoSpaceDE w:val="0"/>
              <w:autoSpaceDN w:val="0"/>
              <w:adjustRightInd w:val="0"/>
              <w:spacing w:after="0" w:line="240" w:lineRule="auto"/>
            </w:pPr>
          </w:p>
          <w:p w14:paraId="7D1AF77E" w14:textId="77777777" w:rsidR="009B36C5" w:rsidRDefault="009B36C5" w:rsidP="009B36C5">
            <w:pPr>
              <w:tabs>
                <w:tab w:val="left" w:pos="567"/>
              </w:tabs>
              <w:autoSpaceDE w:val="0"/>
              <w:autoSpaceDN w:val="0"/>
              <w:adjustRightInd w:val="0"/>
              <w:spacing w:after="0" w:line="240" w:lineRule="auto"/>
              <w:rPr>
                <w:i/>
                <w:iCs/>
              </w:rPr>
            </w:pPr>
            <w:r>
              <w:t>Please confirm and detail.</w:t>
            </w:r>
            <w:r>
              <w:rPr>
                <w:i/>
                <w:iCs/>
              </w:rPr>
              <w:t> </w:t>
            </w:r>
          </w:p>
        </w:tc>
      </w:tr>
      <w:tr w:rsidR="009B36C5" w14:paraId="7BCA8E68" w14:textId="77777777">
        <w:trPr>
          <w:trHeight w:val="454"/>
        </w:trPr>
        <w:tc>
          <w:tcPr>
            <w:tcW w:w="1545" w:type="dxa"/>
            <w:vMerge/>
            <w:vAlign w:val="center"/>
          </w:tcPr>
          <w:p w14:paraId="199A984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AD01536"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4CD5854B" w14:textId="77777777">
        <w:trPr>
          <w:trHeight w:val="454"/>
        </w:trPr>
        <w:tc>
          <w:tcPr>
            <w:tcW w:w="1545" w:type="dxa"/>
            <w:vMerge/>
            <w:vAlign w:val="center"/>
          </w:tcPr>
          <w:p w14:paraId="24C62B2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E394F1" w14:textId="420A613C"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60798545"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96FB2D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CC4B5BE" w14:textId="0F78D129" w:rsidR="009B36C5" w:rsidRDefault="009B36C5" w:rsidP="009B36C5">
            <w:pPr>
              <w:tabs>
                <w:tab w:val="left" w:pos="567"/>
              </w:tabs>
              <w:autoSpaceDE w:val="0"/>
              <w:autoSpaceDN w:val="0"/>
              <w:adjustRightInd w:val="0"/>
              <w:spacing w:after="0" w:line="240" w:lineRule="auto"/>
            </w:pPr>
            <w:r>
              <w:t>Tenderers</w:t>
            </w:r>
            <w:r w:rsidR="00B74A5D">
              <w:t xml:space="preserve"> </w:t>
            </w:r>
            <w:r>
              <w:rPr>
                <w:b/>
                <w:bCs/>
              </w:rPr>
              <w:t>MUST</w:t>
            </w:r>
            <w:r w:rsidR="00B74A5D">
              <w:t xml:space="preserve"> </w:t>
            </w:r>
            <w:r>
              <w:t>describe technical training, covering routine maintenance, troubleshooting, and calibration procedures.</w:t>
            </w:r>
          </w:p>
          <w:p w14:paraId="43FDC0B5" w14:textId="77777777" w:rsidR="009B36C5" w:rsidRDefault="009B36C5" w:rsidP="009B36C5">
            <w:pPr>
              <w:tabs>
                <w:tab w:val="left" w:pos="567"/>
              </w:tabs>
              <w:autoSpaceDE w:val="0"/>
              <w:autoSpaceDN w:val="0"/>
              <w:adjustRightInd w:val="0"/>
              <w:spacing w:after="0" w:line="240" w:lineRule="auto"/>
            </w:pPr>
          </w:p>
          <w:p w14:paraId="1D2CF32B" w14:textId="28FCB929" w:rsidR="009B36C5" w:rsidRPr="00B74A5D" w:rsidRDefault="009B36C5" w:rsidP="009B36C5">
            <w:pPr>
              <w:tabs>
                <w:tab w:val="left" w:pos="567"/>
              </w:tabs>
              <w:autoSpaceDE w:val="0"/>
              <w:autoSpaceDN w:val="0"/>
              <w:adjustRightInd w:val="0"/>
              <w:spacing w:after="0" w:line="240" w:lineRule="auto"/>
            </w:pPr>
            <w:r>
              <w:t>Please confirm and detail.</w:t>
            </w:r>
          </w:p>
        </w:tc>
      </w:tr>
      <w:tr w:rsidR="009B36C5" w14:paraId="2DC42438" w14:textId="77777777">
        <w:trPr>
          <w:trHeight w:val="454"/>
        </w:trPr>
        <w:tc>
          <w:tcPr>
            <w:tcW w:w="1545" w:type="dxa"/>
            <w:vMerge/>
            <w:vAlign w:val="center"/>
          </w:tcPr>
          <w:p w14:paraId="30FAA14D"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A0ADCC5"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4E54B89E" w14:textId="77777777">
        <w:trPr>
          <w:trHeight w:val="454"/>
        </w:trPr>
        <w:tc>
          <w:tcPr>
            <w:tcW w:w="1545" w:type="dxa"/>
            <w:vMerge/>
            <w:vAlign w:val="center"/>
          </w:tcPr>
          <w:p w14:paraId="58AE4A1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BC1A95" w14:textId="7085643D"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4AB0F449"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649507A"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44356EE8" w14:textId="08ADC304" w:rsidR="009B36C5" w:rsidRDefault="009B36C5" w:rsidP="009B36C5">
            <w:pPr>
              <w:tabs>
                <w:tab w:val="left" w:pos="567"/>
              </w:tabs>
              <w:autoSpaceDE w:val="0"/>
              <w:autoSpaceDN w:val="0"/>
              <w:adjustRightInd w:val="0"/>
              <w:spacing w:after="0" w:line="240" w:lineRule="auto"/>
              <w:rPr>
                <w:lang w:val="en-US"/>
              </w:rPr>
            </w:pPr>
            <w:r>
              <w:rPr>
                <w:lang w:val="en-US"/>
              </w:rPr>
              <w:t>Tenderers</w:t>
            </w:r>
            <w:r w:rsidR="00364AA6">
              <w:rPr>
                <w:lang w:val="en-US"/>
              </w:rPr>
              <w:t xml:space="preserve"> </w:t>
            </w:r>
            <w:r>
              <w:rPr>
                <w:b/>
                <w:bCs/>
                <w:lang w:val="en-US"/>
              </w:rPr>
              <w:t>MUST</w:t>
            </w:r>
            <w:r w:rsidR="00364AA6">
              <w:rPr>
                <w:lang w:val="en-US"/>
              </w:rPr>
              <w:t xml:space="preserve"> </w:t>
            </w:r>
            <w:r>
              <w:rPr>
                <w:lang w:val="en-US"/>
              </w:rPr>
              <w:t>confirm provision of</w:t>
            </w:r>
            <w:r w:rsidR="00364AA6">
              <w:rPr>
                <w:lang w:val="en-US"/>
              </w:rPr>
              <w:t xml:space="preserve"> </w:t>
            </w:r>
            <w:r>
              <w:rPr>
                <w:lang w:val="en-US"/>
              </w:rPr>
              <w:t>initial</w:t>
            </w:r>
            <w:r w:rsidR="00364AA6">
              <w:rPr>
                <w:lang w:val="en-US"/>
              </w:rPr>
              <w:t xml:space="preserve"> </w:t>
            </w:r>
            <w:r>
              <w:rPr>
                <w:lang w:val="en-US"/>
              </w:rPr>
              <w:t>operator training.</w:t>
            </w:r>
          </w:p>
          <w:p w14:paraId="2CB971B5" w14:textId="77777777" w:rsidR="009B36C5" w:rsidRDefault="009B36C5" w:rsidP="009B36C5">
            <w:pPr>
              <w:tabs>
                <w:tab w:val="left" w:pos="567"/>
              </w:tabs>
              <w:autoSpaceDE w:val="0"/>
              <w:autoSpaceDN w:val="0"/>
              <w:adjustRightInd w:val="0"/>
              <w:spacing w:after="0" w:line="240" w:lineRule="auto"/>
              <w:rPr>
                <w:lang w:val="en-US"/>
              </w:rPr>
            </w:pPr>
          </w:p>
          <w:p w14:paraId="75A15E70" w14:textId="77777777" w:rsidR="009B36C5" w:rsidRDefault="009B36C5" w:rsidP="009B36C5">
            <w:pPr>
              <w:tabs>
                <w:tab w:val="left" w:pos="567"/>
              </w:tabs>
              <w:autoSpaceDE w:val="0"/>
              <w:autoSpaceDN w:val="0"/>
              <w:adjustRightInd w:val="0"/>
              <w:spacing w:after="0" w:line="240" w:lineRule="auto"/>
              <w:rPr>
                <w:i/>
                <w:iCs/>
                <w:lang w:val="en-US"/>
              </w:rPr>
            </w:pPr>
            <w:r>
              <w:t>Please confirm and detail.</w:t>
            </w:r>
            <w:r>
              <w:rPr>
                <w:i/>
                <w:iCs/>
              </w:rPr>
              <w:t> </w:t>
            </w:r>
          </w:p>
        </w:tc>
      </w:tr>
      <w:tr w:rsidR="009B36C5" w14:paraId="77ECFE8B" w14:textId="77777777">
        <w:trPr>
          <w:trHeight w:val="454"/>
        </w:trPr>
        <w:tc>
          <w:tcPr>
            <w:tcW w:w="1545" w:type="dxa"/>
            <w:vMerge/>
            <w:vAlign w:val="center"/>
          </w:tcPr>
          <w:p w14:paraId="0198694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F0B19E3"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088BDDA5" w14:textId="77777777">
        <w:trPr>
          <w:trHeight w:val="454"/>
        </w:trPr>
        <w:tc>
          <w:tcPr>
            <w:tcW w:w="1545" w:type="dxa"/>
            <w:vMerge/>
            <w:vAlign w:val="center"/>
          </w:tcPr>
          <w:p w14:paraId="59EE0112"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FC13AE" w14:textId="37400DF9"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4AB6083E"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71597AEF"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38E2330" w14:textId="2F2D47CE" w:rsidR="009B36C5" w:rsidRDefault="009B36C5" w:rsidP="009B36C5">
            <w:pPr>
              <w:tabs>
                <w:tab w:val="left" w:pos="567"/>
              </w:tabs>
              <w:autoSpaceDE w:val="0"/>
              <w:autoSpaceDN w:val="0"/>
              <w:adjustRightInd w:val="0"/>
              <w:spacing w:after="0" w:line="240" w:lineRule="auto"/>
            </w:pPr>
            <w:r>
              <w:t>Tenderers</w:t>
            </w:r>
            <w:r w:rsidR="008F7089">
              <w:t xml:space="preserve"> </w:t>
            </w:r>
            <w:r>
              <w:rPr>
                <w:b/>
                <w:bCs/>
              </w:rPr>
              <w:t>MUST</w:t>
            </w:r>
            <w:r w:rsidR="008F7089">
              <w:t xml:space="preserve"> </w:t>
            </w:r>
            <w:r>
              <w:t>describe any advanced training materials available.</w:t>
            </w:r>
          </w:p>
          <w:p w14:paraId="3A4DAE06" w14:textId="77777777" w:rsidR="009B36C5" w:rsidRDefault="009B36C5" w:rsidP="009B36C5">
            <w:pPr>
              <w:tabs>
                <w:tab w:val="left" w:pos="567"/>
              </w:tabs>
              <w:autoSpaceDE w:val="0"/>
              <w:autoSpaceDN w:val="0"/>
              <w:adjustRightInd w:val="0"/>
              <w:spacing w:after="0" w:line="240" w:lineRule="auto"/>
            </w:pPr>
          </w:p>
          <w:p w14:paraId="10CE0582" w14:textId="7728822C" w:rsidR="009B36C5" w:rsidRPr="008F7089" w:rsidRDefault="009B36C5" w:rsidP="009B36C5">
            <w:pPr>
              <w:tabs>
                <w:tab w:val="left" w:pos="567"/>
              </w:tabs>
              <w:autoSpaceDE w:val="0"/>
              <w:autoSpaceDN w:val="0"/>
              <w:adjustRightInd w:val="0"/>
              <w:spacing w:after="0" w:line="240" w:lineRule="auto"/>
            </w:pPr>
            <w:r>
              <w:lastRenderedPageBreak/>
              <w:t>Please confirm and detail.</w:t>
            </w:r>
          </w:p>
        </w:tc>
      </w:tr>
      <w:tr w:rsidR="009B36C5" w14:paraId="24D7913C" w14:textId="77777777">
        <w:trPr>
          <w:trHeight w:val="454"/>
        </w:trPr>
        <w:tc>
          <w:tcPr>
            <w:tcW w:w="1545" w:type="dxa"/>
            <w:vMerge/>
            <w:vAlign w:val="center"/>
          </w:tcPr>
          <w:p w14:paraId="44671F52"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3295CBD"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3FC1B47B" w14:textId="77777777">
        <w:trPr>
          <w:trHeight w:val="454"/>
        </w:trPr>
        <w:tc>
          <w:tcPr>
            <w:tcW w:w="1545" w:type="dxa"/>
            <w:vMerge/>
            <w:vAlign w:val="center"/>
          </w:tcPr>
          <w:p w14:paraId="7CEB64B7"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1CD26E" w14:textId="1012611C"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69904386"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2E83B26"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51CB731" w14:textId="77777777" w:rsidR="009B36C5" w:rsidRDefault="009B36C5" w:rsidP="009B36C5">
            <w:pPr>
              <w:tabs>
                <w:tab w:val="left" w:pos="567"/>
              </w:tabs>
              <w:autoSpaceDE w:val="0"/>
              <w:autoSpaceDN w:val="0"/>
              <w:adjustRightInd w:val="0"/>
              <w:spacing w:after="0" w:line="240" w:lineRule="auto"/>
            </w:pPr>
            <w:r>
              <w:t>Tenderers </w:t>
            </w:r>
            <w:r>
              <w:rPr>
                <w:b/>
                <w:bCs/>
              </w:rPr>
              <w:t>SHOULD</w:t>
            </w:r>
            <w:r>
              <w:t> describe advanced training programs or certifications for in-depth system servicing or measurement expertise. </w:t>
            </w:r>
          </w:p>
          <w:p w14:paraId="6810254B" w14:textId="77777777" w:rsidR="009B36C5" w:rsidRDefault="009B36C5" w:rsidP="009B36C5">
            <w:pPr>
              <w:tabs>
                <w:tab w:val="left" w:pos="567"/>
              </w:tabs>
              <w:autoSpaceDE w:val="0"/>
              <w:autoSpaceDN w:val="0"/>
              <w:adjustRightInd w:val="0"/>
              <w:spacing w:after="0" w:line="240" w:lineRule="auto"/>
            </w:pPr>
          </w:p>
          <w:p w14:paraId="2231BF9A" w14:textId="77777777" w:rsidR="009B36C5" w:rsidRDefault="009B36C5" w:rsidP="009B36C5">
            <w:pPr>
              <w:tabs>
                <w:tab w:val="left" w:pos="567"/>
              </w:tabs>
              <w:autoSpaceDE w:val="0"/>
              <w:autoSpaceDN w:val="0"/>
              <w:adjustRightInd w:val="0"/>
              <w:spacing w:after="0" w:line="240" w:lineRule="auto"/>
              <w:rPr>
                <w:i/>
                <w:iCs/>
              </w:rPr>
            </w:pPr>
            <w:r>
              <w:t>Please confirm and detail.</w:t>
            </w:r>
            <w:r>
              <w:rPr>
                <w:i/>
                <w:iCs/>
              </w:rPr>
              <w:t> </w:t>
            </w:r>
          </w:p>
        </w:tc>
      </w:tr>
      <w:tr w:rsidR="009B36C5" w14:paraId="1D746013" w14:textId="77777777">
        <w:trPr>
          <w:trHeight w:val="454"/>
        </w:trPr>
        <w:tc>
          <w:tcPr>
            <w:tcW w:w="1545" w:type="dxa"/>
            <w:vMerge/>
            <w:vAlign w:val="center"/>
          </w:tcPr>
          <w:p w14:paraId="5E7B4E95"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B82A157"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5540B4EC" w14:textId="77777777">
        <w:trPr>
          <w:trHeight w:val="454"/>
        </w:trPr>
        <w:tc>
          <w:tcPr>
            <w:tcW w:w="1545" w:type="dxa"/>
            <w:vMerge/>
            <w:vAlign w:val="center"/>
          </w:tcPr>
          <w:p w14:paraId="149667BC"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449CD1" w14:textId="349DFF6A"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6BDDC1B1"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0CFC985A"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705B9BA" w14:textId="112392BF" w:rsidR="009B36C5" w:rsidRDefault="009B36C5" w:rsidP="009B36C5">
            <w:pPr>
              <w:tabs>
                <w:tab w:val="left" w:pos="567"/>
              </w:tabs>
              <w:autoSpaceDE w:val="0"/>
              <w:autoSpaceDN w:val="0"/>
              <w:adjustRightInd w:val="0"/>
              <w:spacing w:after="0" w:line="240" w:lineRule="auto"/>
            </w:pPr>
            <w:r>
              <w:t>Tenderers</w:t>
            </w:r>
            <w:r w:rsidR="00B74A5D">
              <w:t xml:space="preserve"> </w:t>
            </w:r>
            <w:r>
              <w:rPr>
                <w:b/>
                <w:bCs/>
              </w:rPr>
              <w:t>SHOULD</w:t>
            </w:r>
            <w:r w:rsidR="00B74A5D">
              <w:t xml:space="preserve"> </w:t>
            </w:r>
            <w:r>
              <w:t>provide access to online support resources, including FAQs, software tutorials, and troubleshooting guides.</w:t>
            </w:r>
          </w:p>
          <w:p w14:paraId="44D34684" w14:textId="77777777" w:rsidR="009B36C5" w:rsidRDefault="009B36C5" w:rsidP="009B36C5">
            <w:pPr>
              <w:tabs>
                <w:tab w:val="left" w:pos="567"/>
              </w:tabs>
              <w:autoSpaceDE w:val="0"/>
              <w:autoSpaceDN w:val="0"/>
              <w:adjustRightInd w:val="0"/>
              <w:spacing w:after="0" w:line="240" w:lineRule="auto"/>
            </w:pPr>
          </w:p>
          <w:p w14:paraId="516D5EE1" w14:textId="6A1DB7DD" w:rsidR="009B36C5" w:rsidRDefault="009B36C5" w:rsidP="009B36C5">
            <w:pPr>
              <w:tabs>
                <w:tab w:val="left" w:pos="567"/>
              </w:tabs>
              <w:autoSpaceDE w:val="0"/>
              <w:autoSpaceDN w:val="0"/>
              <w:adjustRightInd w:val="0"/>
              <w:spacing w:after="0" w:line="240" w:lineRule="auto"/>
              <w:rPr>
                <w:i/>
                <w:iCs/>
              </w:rPr>
            </w:pPr>
            <w:r>
              <w:t>Please confirm and detail.</w:t>
            </w:r>
          </w:p>
        </w:tc>
      </w:tr>
      <w:tr w:rsidR="009B36C5" w14:paraId="252A9CBD" w14:textId="77777777">
        <w:trPr>
          <w:trHeight w:val="454"/>
        </w:trPr>
        <w:tc>
          <w:tcPr>
            <w:tcW w:w="1545" w:type="dxa"/>
            <w:vMerge/>
            <w:vAlign w:val="center"/>
          </w:tcPr>
          <w:p w14:paraId="355C88FB"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9FFCB64"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7A771BCF" w14:textId="77777777">
        <w:trPr>
          <w:trHeight w:val="454"/>
        </w:trPr>
        <w:tc>
          <w:tcPr>
            <w:tcW w:w="1545" w:type="dxa"/>
            <w:vMerge/>
            <w:vAlign w:val="center"/>
          </w:tcPr>
          <w:p w14:paraId="6ECBB73A"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186212" w14:textId="4136B76C"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44C78FB7"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9890334"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7ABE078" w14:textId="77777777" w:rsidR="009B36C5" w:rsidRDefault="009B36C5" w:rsidP="009B36C5">
            <w:pPr>
              <w:tabs>
                <w:tab w:val="left" w:pos="567"/>
              </w:tabs>
              <w:autoSpaceDE w:val="0"/>
              <w:autoSpaceDN w:val="0"/>
              <w:adjustRightInd w:val="0"/>
              <w:spacing w:after="0" w:line="240" w:lineRule="auto"/>
            </w:pPr>
            <w:r>
              <w:t>Tenderers </w:t>
            </w:r>
            <w:r>
              <w:rPr>
                <w:b/>
                <w:bCs/>
              </w:rPr>
              <w:t>SHOULD</w:t>
            </w:r>
            <w:r>
              <w:t> describe ongoing technical support availability, including hours, remote diagnostics, and escalation procedures. </w:t>
            </w:r>
          </w:p>
          <w:p w14:paraId="3DE5E0D4" w14:textId="77777777" w:rsidR="009B36C5" w:rsidRDefault="009B36C5" w:rsidP="009B36C5">
            <w:pPr>
              <w:tabs>
                <w:tab w:val="left" w:pos="567"/>
              </w:tabs>
              <w:autoSpaceDE w:val="0"/>
              <w:autoSpaceDN w:val="0"/>
              <w:adjustRightInd w:val="0"/>
              <w:spacing w:after="0" w:line="240" w:lineRule="auto"/>
            </w:pPr>
          </w:p>
          <w:p w14:paraId="484CC8FE" w14:textId="77777777" w:rsidR="009B36C5" w:rsidRDefault="009B36C5" w:rsidP="009B36C5">
            <w:pPr>
              <w:tabs>
                <w:tab w:val="left" w:pos="567"/>
              </w:tabs>
              <w:autoSpaceDE w:val="0"/>
              <w:autoSpaceDN w:val="0"/>
              <w:adjustRightInd w:val="0"/>
              <w:spacing w:after="0" w:line="240" w:lineRule="auto"/>
              <w:rPr>
                <w:i/>
                <w:iCs/>
              </w:rPr>
            </w:pPr>
            <w:r>
              <w:t>Please confirm and detail.</w:t>
            </w:r>
            <w:r>
              <w:rPr>
                <w:i/>
                <w:iCs/>
              </w:rPr>
              <w:t> </w:t>
            </w:r>
          </w:p>
        </w:tc>
      </w:tr>
      <w:tr w:rsidR="009B36C5" w14:paraId="7896B7AD" w14:textId="77777777">
        <w:trPr>
          <w:trHeight w:val="454"/>
        </w:trPr>
        <w:tc>
          <w:tcPr>
            <w:tcW w:w="1545" w:type="dxa"/>
            <w:vMerge/>
            <w:vAlign w:val="center"/>
          </w:tcPr>
          <w:p w14:paraId="36E13859"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93B7224" w14:textId="77777777" w:rsidR="009B36C5" w:rsidRDefault="009B36C5" w:rsidP="009B36C5">
            <w:pPr>
              <w:tabs>
                <w:tab w:val="left" w:pos="567"/>
              </w:tabs>
              <w:autoSpaceDE w:val="0"/>
              <w:autoSpaceDN w:val="0"/>
              <w:adjustRightInd w:val="0"/>
              <w:spacing w:after="0" w:line="240" w:lineRule="auto"/>
              <w:rPr>
                <w:rFonts w:eastAsia="MS Mincho"/>
              </w:rPr>
            </w:pPr>
            <w:r>
              <w:rPr>
                <w:i/>
                <w:iCs/>
                <w:color w:val="A6A6A6" w:themeColor="background1" w:themeShade="A6"/>
              </w:rPr>
              <w:t>Confirm (Yes / No)</w:t>
            </w:r>
          </w:p>
        </w:tc>
      </w:tr>
      <w:tr w:rsidR="009B36C5" w14:paraId="5436E923" w14:textId="77777777">
        <w:trPr>
          <w:trHeight w:val="454"/>
        </w:trPr>
        <w:tc>
          <w:tcPr>
            <w:tcW w:w="1545" w:type="dxa"/>
            <w:vMerge/>
            <w:vAlign w:val="center"/>
          </w:tcPr>
          <w:p w14:paraId="49115791" w14:textId="77777777" w:rsidR="009B36C5" w:rsidRDefault="009B36C5" w:rsidP="009B36C5">
            <w:pPr>
              <w:pStyle w:val="ListParagraph"/>
              <w:numPr>
                <w:ilvl w:val="0"/>
                <w:numId w:val="2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83B802" w14:textId="7948FFF0" w:rsidR="009B36C5" w:rsidRPr="0084717B"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60F97F15" w14:textId="77777777">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3BE949" w14:textId="77777777" w:rsidR="009B36C5" w:rsidRDefault="009B36C5" w:rsidP="009B36C5">
            <w:pPr>
              <w:pStyle w:val="ListParagraph"/>
              <w:numPr>
                <w:ilvl w:val="0"/>
                <w:numId w:val="25"/>
              </w:numPr>
              <w:tabs>
                <w:tab w:val="left" w:pos="567"/>
              </w:tabs>
              <w:autoSpaceDE w:val="0"/>
              <w:autoSpaceDN w:val="0"/>
              <w:adjustRightInd w:val="0"/>
              <w:spacing w:before="0" w:after="0" w:line="240" w:lineRule="auto"/>
              <w:ind w:right="816"/>
              <w:contextualSpacing w:val="0"/>
              <w:jc w:val="center"/>
              <w:rPr>
                <w:rFonts w:asciiTheme="minorHAnsi" w:hAnsiTheme="minorHAnsi" w:cstheme="minorBidi"/>
                <w:b/>
                <w:bCs/>
                <w:sz w:val="24"/>
                <w:szCs w:val="24"/>
              </w:rPr>
            </w:pPr>
            <w:r>
              <w:rPr>
                <w:rFonts w:asciiTheme="minorHAnsi" w:hAnsiTheme="minorHAnsi" w:cstheme="minorBidi"/>
                <w:b/>
                <w:bCs/>
                <w:sz w:val="24"/>
                <w:szCs w:val="24"/>
              </w:rPr>
              <w:t>Delivery Plan</w:t>
            </w:r>
          </w:p>
        </w:tc>
      </w:tr>
      <w:tr w:rsidR="009B36C5" w14:paraId="69B7AD03" w14:textId="77777777">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61FB9" w14:textId="77777777" w:rsidR="009B36C5" w:rsidRDefault="009B36C5" w:rsidP="009B36C5">
            <w:pPr>
              <w:pStyle w:val="ListParagraph"/>
              <w:tabs>
                <w:tab w:val="left" w:pos="567"/>
              </w:tabs>
              <w:autoSpaceDE w:val="0"/>
              <w:autoSpaceDN w:val="0"/>
              <w:adjustRightInd w:val="0"/>
              <w:ind w:left="717" w:right="816"/>
              <w:jc w:val="center"/>
              <w:rPr>
                <w:rFonts w:asciiTheme="minorHAnsi" w:hAnsiTheme="minorHAnsi" w:cstheme="minorBidi"/>
                <w:b/>
                <w:bCs/>
                <w:color w:val="000000" w:themeColor="text1"/>
                <w:sz w:val="24"/>
                <w:szCs w:val="24"/>
                <w:lang w:val="en-IE"/>
              </w:rPr>
            </w:pPr>
            <w:r>
              <w:rPr>
                <w:rFonts w:asciiTheme="minorHAnsi" w:hAnsiTheme="minorHAnsi" w:cstheme="minorBidi"/>
                <w:b/>
                <w:bCs/>
                <w:color w:val="000000" w:themeColor="text1"/>
                <w:sz w:val="24"/>
                <w:szCs w:val="24"/>
              </w:rPr>
              <w:t>Lead Time &amp; Delivery</w:t>
            </w:r>
          </w:p>
        </w:tc>
      </w:tr>
      <w:tr w:rsidR="009B36C5" w14:paraId="596583CE"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6752CE6"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289E9B4" w14:textId="636CBD93"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The Microgravity Measurement System </w:t>
            </w:r>
            <w:r>
              <w:rPr>
                <w:rFonts w:ascii="Calibri" w:eastAsia="Calibri" w:hAnsi="Calibri" w:cs="Calibri"/>
                <w:b/>
                <w:bCs/>
                <w:color w:val="000000" w:themeColor="text1"/>
              </w:rPr>
              <w:t>SHOULD</w:t>
            </w:r>
            <w:r>
              <w:rPr>
                <w:rFonts w:ascii="Calibri" w:eastAsia="Calibri" w:hAnsi="Calibri" w:cs="Calibri"/>
                <w:color w:val="000000" w:themeColor="text1"/>
              </w:rPr>
              <w:t xml:space="preserve"> be delivered within </w:t>
            </w:r>
            <w:r w:rsidRPr="003A1418">
              <w:rPr>
                <w:rFonts w:ascii="Calibri" w:eastAsia="Calibri" w:hAnsi="Calibri" w:cs="Calibri"/>
                <w:color w:val="000000" w:themeColor="text1"/>
              </w:rPr>
              <w:t>six (6) weeks</w:t>
            </w:r>
            <w:r>
              <w:rPr>
                <w:rFonts w:ascii="Calibri" w:eastAsia="Calibri" w:hAnsi="Calibri" w:cs="Calibri"/>
                <w:color w:val="000000" w:themeColor="text1"/>
              </w:rPr>
              <w:t xml:space="preserve"> of receipt of Purchase Order. </w:t>
            </w:r>
          </w:p>
          <w:p w14:paraId="71DC1744"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p>
          <w:p w14:paraId="4D9F3275" w14:textId="7573F197" w:rsidR="009B36C5" w:rsidRDefault="009B36C5" w:rsidP="009B36C5">
            <w:pPr>
              <w:autoSpaceDE w:val="0"/>
              <w:autoSpaceDN w:val="0"/>
              <w:adjustRightInd w:val="0"/>
              <w:spacing w:after="200" w:line="276" w:lineRule="auto"/>
              <w:rPr>
                <w:rFonts w:ascii="Calibri" w:eastAsia="Calibri" w:hAnsi="Calibri" w:cs="Calibri"/>
                <w:color w:val="000000" w:themeColor="text1"/>
              </w:rPr>
            </w:pPr>
            <w:r>
              <w:rPr>
                <w:rFonts w:ascii="Calibri" w:eastAsia="Calibri" w:hAnsi="Calibri" w:cs="Calibri"/>
                <w:b/>
                <w:bCs/>
                <w:color w:val="000000" w:themeColor="text1"/>
              </w:rPr>
              <w:lastRenderedPageBreak/>
              <w:t>Please state the exact number of weeks for delivery.</w:t>
            </w:r>
          </w:p>
          <w:p w14:paraId="1E0EC767" w14:textId="77777777" w:rsidR="009B36C5" w:rsidRDefault="009B36C5" w:rsidP="009B36C5">
            <w:pPr>
              <w:autoSpaceDE w:val="0"/>
              <w:autoSpaceDN w:val="0"/>
              <w:adjustRightInd w:val="0"/>
              <w:spacing w:after="200" w:line="276" w:lineRule="auto"/>
              <w:rPr>
                <w:rFonts w:ascii="Calibri" w:eastAsia="Calibri" w:hAnsi="Calibri" w:cs="Calibri"/>
                <w:color w:val="000000" w:themeColor="text1"/>
              </w:rPr>
            </w:pPr>
            <w:r>
              <w:rPr>
                <w:rFonts w:ascii="Calibri" w:eastAsia="Calibri" w:hAnsi="Calibri" w:cs="Calibri"/>
                <w:b/>
                <w:bCs/>
                <w:color w:val="000000" w:themeColor="text1"/>
                <w:u w:val="single"/>
              </w:rPr>
              <w:t>A range of weeks is not acceptable</w:t>
            </w:r>
            <w:r>
              <w:rPr>
                <w:rFonts w:ascii="Calibri" w:eastAsia="Calibri" w:hAnsi="Calibri" w:cs="Calibri"/>
                <w:b/>
                <w:bCs/>
                <w:color w:val="000000" w:themeColor="text1"/>
              </w:rPr>
              <w:t xml:space="preserve">.  </w:t>
            </w:r>
          </w:p>
          <w:p w14:paraId="7657C10B" w14:textId="60ECC728" w:rsidR="009B36C5" w:rsidRDefault="009B36C5" w:rsidP="009B36C5">
            <w:pPr>
              <w:autoSpaceDE w:val="0"/>
              <w:autoSpaceDN w:val="0"/>
              <w:adjustRightInd w:val="0"/>
              <w:spacing w:after="200" w:line="276" w:lineRule="auto"/>
              <w:rPr>
                <w:rFonts w:ascii="Calibri" w:eastAsia="Calibri" w:hAnsi="Calibri" w:cs="Calibri"/>
                <w:color w:val="000000" w:themeColor="text1"/>
              </w:rPr>
            </w:pPr>
            <w:r>
              <w:rPr>
                <w:rFonts w:ascii="Calibri" w:eastAsia="Calibri" w:hAnsi="Calibri" w:cs="Calibri"/>
                <w:color w:val="000000" w:themeColor="text1"/>
              </w:rPr>
              <w:t>(Note that shorter delivery time is highly desirable and will be scored favourably).</w:t>
            </w:r>
          </w:p>
          <w:p w14:paraId="34C011CF" w14:textId="77777777" w:rsidR="009B36C5" w:rsidRDefault="009B36C5" w:rsidP="009B36C5">
            <w:pPr>
              <w:pStyle w:val="ListParagraph"/>
              <w:numPr>
                <w:ilvl w:val="0"/>
                <w:numId w:val="41"/>
              </w:numPr>
              <w:autoSpaceDE w:val="0"/>
              <w:autoSpaceDN w:val="0"/>
              <w:adjustRightInd w:val="0"/>
              <w:spacing w:after="0" w:line="240" w:lineRule="auto"/>
              <w:rPr>
                <w:rFonts w:ascii="Calibri" w:eastAsia="Calibri" w:hAnsi="Calibri" w:cs="Calibri"/>
                <w:color w:val="000000" w:themeColor="text1"/>
                <w:lang w:val="en-IE"/>
              </w:rPr>
            </w:pPr>
            <w:r>
              <w:rPr>
                <w:rFonts w:ascii="Calibri" w:eastAsia="Calibri" w:hAnsi="Calibri" w:cs="Calibri"/>
                <w:color w:val="000000" w:themeColor="text1"/>
              </w:rPr>
              <w:t xml:space="preserve">Tenderers </w:t>
            </w:r>
            <w:r>
              <w:rPr>
                <w:rFonts w:ascii="Calibri" w:eastAsia="Calibri" w:hAnsi="Calibri" w:cs="Calibri"/>
                <w:b/>
                <w:bCs/>
                <w:color w:val="000000" w:themeColor="text1"/>
              </w:rPr>
              <w:t xml:space="preserve">MUST </w:t>
            </w:r>
            <w:r>
              <w:rPr>
                <w:rFonts w:ascii="Calibri" w:eastAsia="Calibri" w:hAnsi="Calibri" w:cs="Calibri"/>
                <w:color w:val="000000" w:themeColor="text1"/>
              </w:rPr>
              <w:t xml:space="preserve">provide full details of lead times for the delivery of equipment including installation, commissioning &amp; validation (if applicable), from receipt of the purchase order. </w:t>
            </w:r>
          </w:p>
          <w:p w14:paraId="3A57C80D" w14:textId="77777777" w:rsidR="009B36C5" w:rsidRDefault="009B36C5" w:rsidP="009B36C5">
            <w:pPr>
              <w:pStyle w:val="ListParagraph"/>
              <w:numPr>
                <w:ilvl w:val="0"/>
                <w:numId w:val="41"/>
              </w:numPr>
              <w:autoSpaceDE w:val="0"/>
              <w:autoSpaceDN w:val="0"/>
              <w:adjustRightInd w:val="0"/>
              <w:spacing w:after="0" w:line="240" w:lineRule="auto"/>
              <w:rPr>
                <w:rFonts w:ascii="Calibri" w:eastAsia="Calibri" w:hAnsi="Calibri" w:cs="Calibri"/>
                <w:color w:val="000000" w:themeColor="text1"/>
                <w:lang w:val="en-IE"/>
              </w:rPr>
            </w:pPr>
            <w:r>
              <w:rPr>
                <w:rFonts w:ascii="Calibri" w:eastAsia="Calibri" w:hAnsi="Calibri" w:cs="Calibri"/>
                <w:color w:val="000000" w:themeColor="text1"/>
              </w:rPr>
              <w:t xml:space="preserve">Tenderers </w:t>
            </w:r>
            <w:r>
              <w:rPr>
                <w:rFonts w:ascii="Calibri" w:eastAsia="Calibri" w:hAnsi="Calibri" w:cs="Calibri"/>
                <w:b/>
                <w:bCs/>
                <w:color w:val="000000" w:themeColor="text1"/>
              </w:rPr>
              <w:t>MUST</w:t>
            </w:r>
            <w:r>
              <w:rPr>
                <w:rFonts w:ascii="Calibri" w:eastAsia="Calibri" w:hAnsi="Calibri" w:cs="Calibri"/>
                <w:color w:val="000000" w:themeColor="text1"/>
              </w:rPr>
              <w:t xml:space="preserve"> provide the facility requirements to UCC a minimum of four (4) weeks in advance of the equipment delivery.</w:t>
            </w:r>
          </w:p>
          <w:p w14:paraId="55802C55" w14:textId="77777777" w:rsidR="009B36C5" w:rsidRDefault="009B36C5" w:rsidP="009B36C5">
            <w:pPr>
              <w:pStyle w:val="ListParagraph"/>
              <w:numPr>
                <w:ilvl w:val="0"/>
                <w:numId w:val="41"/>
              </w:numPr>
              <w:shd w:val="clear" w:color="auto" w:fill="FFFFFF" w:themeFill="background1"/>
              <w:autoSpaceDE w:val="0"/>
              <w:autoSpaceDN w:val="0"/>
              <w:adjustRightInd w:val="0"/>
              <w:spacing w:before="220" w:after="220" w:line="240" w:lineRule="auto"/>
              <w:rPr>
                <w:rFonts w:ascii="Calibri" w:eastAsia="Calibri" w:hAnsi="Calibri" w:cs="Calibri"/>
                <w:color w:val="000000" w:themeColor="text1"/>
                <w:lang w:val="en-IE"/>
              </w:rPr>
            </w:pPr>
            <w:r>
              <w:rPr>
                <w:rFonts w:ascii="Calibri" w:eastAsia="Calibri" w:hAnsi="Calibri" w:cs="Calibri"/>
                <w:color w:val="000000" w:themeColor="text1"/>
                <w:lang w:val="en-IE"/>
              </w:rPr>
              <w:t xml:space="preserve">Tenderers </w:t>
            </w:r>
            <w:r>
              <w:rPr>
                <w:rFonts w:ascii="Calibri" w:eastAsia="Calibri" w:hAnsi="Calibri" w:cs="Calibri"/>
                <w:b/>
                <w:bCs/>
                <w:color w:val="000000" w:themeColor="text1"/>
                <w:lang w:val="en-IE"/>
              </w:rPr>
              <w:t>MUST</w:t>
            </w:r>
            <w:r>
              <w:rPr>
                <w:rFonts w:ascii="Calibri" w:eastAsia="Calibri" w:hAnsi="Calibri" w:cs="Calibri"/>
                <w:color w:val="000000" w:themeColor="text1"/>
                <w:lang w:val="en-IE"/>
              </w:rPr>
              <w:t xml:space="preserve"> provide advance notice, four (4) weeks of any requirements for tool unloading, number of containers and weight of each. Height, length and width of containers/ crates to be provided as well.</w:t>
            </w:r>
          </w:p>
          <w:p w14:paraId="3C6A721A" w14:textId="77777777" w:rsidR="009B36C5" w:rsidRDefault="009B36C5" w:rsidP="009B36C5">
            <w:pPr>
              <w:tabs>
                <w:tab w:val="left" w:pos="567"/>
              </w:tabs>
              <w:autoSpaceDE w:val="0"/>
              <w:autoSpaceDN w:val="0"/>
              <w:adjustRightInd w:val="0"/>
              <w:spacing w:before="220" w:after="0" w:line="240" w:lineRule="auto"/>
              <w:rPr>
                <w:i/>
                <w:iCs/>
              </w:rPr>
            </w:pPr>
            <w:r>
              <w:t>Please confirm and detail.</w:t>
            </w:r>
            <w:r>
              <w:rPr>
                <w:i/>
                <w:iCs/>
              </w:rPr>
              <w:t> </w:t>
            </w:r>
          </w:p>
        </w:tc>
      </w:tr>
      <w:tr w:rsidR="009B36C5" w14:paraId="6D6C3B12" w14:textId="77777777">
        <w:trPr>
          <w:trHeight w:val="454"/>
        </w:trPr>
        <w:tc>
          <w:tcPr>
            <w:tcW w:w="1545" w:type="dxa"/>
            <w:vMerge/>
            <w:vAlign w:val="center"/>
          </w:tcPr>
          <w:p w14:paraId="1293856A"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071EBB4" w14:textId="77777777" w:rsidR="009B36C5" w:rsidRDefault="009B36C5" w:rsidP="009B36C5">
            <w:pPr>
              <w:tabs>
                <w:tab w:val="left" w:pos="450"/>
              </w:tabs>
              <w:spacing w:after="0" w:line="240" w:lineRule="auto"/>
            </w:pPr>
            <w:r>
              <w:rPr>
                <w:i/>
                <w:iCs/>
                <w:color w:val="A6A6A6" w:themeColor="background1" w:themeShade="A6"/>
              </w:rPr>
              <w:t>Confirm (Yes / No)</w:t>
            </w:r>
          </w:p>
        </w:tc>
      </w:tr>
      <w:tr w:rsidR="009B36C5" w14:paraId="305646C1" w14:textId="77777777">
        <w:trPr>
          <w:trHeight w:val="454"/>
        </w:trPr>
        <w:tc>
          <w:tcPr>
            <w:tcW w:w="1545" w:type="dxa"/>
            <w:vMerge/>
            <w:vAlign w:val="center"/>
          </w:tcPr>
          <w:p w14:paraId="6C2303D8"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575B4D" w14:textId="6BA2AF23" w:rsidR="009B36C5" w:rsidRPr="00827D73" w:rsidRDefault="009B36C5" w:rsidP="009B36C5">
            <w:pPr>
              <w:tabs>
                <w:tab w:val="left" w:pos="450"/>
              </w:tabs>
              <w:spacing w:after="0" w:line="240" w:lineRule="auto"/>
              <w:rPr>
                <w:i/>
                <w:iCs/>
                <w:color w:val="A6A6A6" w:themeColor="background1" w:themeShade="A6"/>
                <w:lang w:val="en-GB"/>
              </w:rPr>
            </w:pPr>
            <w:r>
              <w:rPr>
                <w:i/>
                <w:iCs/>
                <w:color w:val="A6A6A6" w:themeColor="background1" w:themeShade="A6"/>
              </w:rPr>
              <w:t>Insert Comment</w:t>
            </w:r>
          </w:p>
        </w:tc>
      </w:tr>
      <w:tr w:rsidR="009B36C5" w14:paraId="60CFCBA0" w14:textId="77777777" w:rsidTr="00827D73">
        <w:trPr>
          <w:trHeight w:val="150"/>
        </w:trPr>
        <w:tc>
          <w:tcPr>
            <w:tcW w:w="1545" w:type="dxa"/>
            <w:vMerge w:val="restart"/>
            <w:tcBorders>
              <w:top w:val="single" w:sz="4" w:space="0" w:color="auto"/>
              <w:left w:val="single" w:sz="4" w:space="0" w:color="auto"/>
              <w:right w:val="single" w:sz="4" w:space="0" w:color="auto"/>
            </w:tcBorders>
            <w:vAlign w:val="center"/>
          </w:tcPr>
          <w:p w14:paraId="77FBCB84"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D6B3B16" w14:textId="77777777" w:rsidR="009B36C5" w:rsidRDefault="009B36C5" w:rsidP="009B36C5">
            <w:pPr>
              <w:tabs>
                <w:tab w:val="left" w:pos="450"/>
                <w:tab w:val="center" w:pos="4513"/>
                <w:tab w:val="right" w:pos="9026"/>
              </w:tabs>
              <w:spacing w:after="0" w:line="240" w:lineRule="auto"/>
              <w:rPr>
                <w:rFonts w:cstheme="minorHAnsi"/>
                <w:sz w:val="24"/>
                <w:szCs w:val="24"/>
              </w:rPr>
            </w:pPr>
            <w:r>
              <w:rPr>
                <w:rFonts w:cstheme="minorHAnsi"/>
                <w:sz w:val="24"/>
                <w:szCs w:val="24"/>
              </w:rPr>
              <w:t xml:space="preserve">Tenderers </w:t>
            </w:r>
            <w:r w:rsidRPr="00A513DC">
              <w:rPr>
                <w:rFonts w:cstheme="minorHAnsi"/>
                <w:b/>
                <w:bCs/>
                <w:sz w:val="24"/>
                <w:szCs w:val="24"/>
              </w:rPr>
              <w:t>MUST</w:t>
            </w:r>
            <w:r>
              <w:rPr>
                <w:rFonts w:cstheme="minorHAnsi"/>
                <w:sz w:val="24"/>
                <w:szCs w:val="24"/>
              </w:rPr>
              <w:t xml:space="preserve"> specify the total shipping footprint, packaged dimensions, gross shipping weight and all access-clearance requirements from the point of delivery to the intended UCC storage/commissioning area.</w:t>
            </w:r>
          </w:p>
          <w:p w14:paraId="5B3EE026" w14:textId="77777777" w:rsidR="009B36C5" w:rsidRDefault="009B36C5" w:rsidP="009B36C5">
            <w:pPr>
              <w:tabs>
                <w:tab w:val="left" w:pos="450"/>
                <w:tab w:val="center" w:pos="4513"/>
                <w:tab w:val="right" w:pos="9026"/>
              </w:tabs>
              <w:spacing w:after="0" w:line="240" w:lineRule="auto"/>
              <w:rPr>
                <w:rFonts w:cstheme="minorHAnsi"/>
                <w:sz w:val="24"/>
                <w:szCs w:val="24"/>
              </w:rPr>
            </w:pPr>
          </w:p>
          <w:p w14:paraId="65C672BD" w14:textId="3978681D" w:rsidR="009B36C5" w:rsidRDefault="009B36C5" w:rsidP="009B36C5">
            <w:pPr>
              <w:tabs>
                <w:tab w:val="left" w:pos="450"/>
                <w:tab w:val="center" w:pos="4513"/>
                <w:tab w:val="right" w:pos="9026"/>
              </w:tabs>
              <w:spacing w:after="0" w:line="240" w:lineRule="auto"/>
              <w:rPr>
                <w:rFonts w:cstheme="minorHAnsi"/>
                <w:sz w:val="24"/>
                <w:szCs w:val="24"/>
              </w:rPr>
            </w:pPr>
            <w:r>
              <w:rPr>
                <w:rFonts w:cstheme="minorHAnsi"/>
                <w:sz w:val="24"/>
                <w:szCs w:val="24"/>
              </w:rPr>
              <w:t xml:space="preserve">The packaged system </w:t>
            </w:r>
            <w:r w:rsidRPr="00A513DC">
              <w:rPr>
                <w:rFonts w:cstheme="minorHAnsi"/>
                <w:b/>
                <w:bCs/>
                <w:sz w:val="24"/>
                <w:szCs w:val="24"/>
              </w:rPr>
              <w:t>SHOULD</w:t>
            </w:r>
            <w:r>
              <w:rPr>
                <w:rFonts w:cstheme="minorHAnsi"/>
                <w:sz w:val="24"/>
                <w:szCs w:val="24"/>
              </w:rPr>
              <w:t xml:space="preserve"> be transportable through standard building doors and corridors. As a guide, the principal shipping package </w:t>
            </w:r>
            <w:r w:rsidRPr="00A513DC">
              <w:rPr>
                <w:rFonts w:cstheme="minorHAnsi"/>
                <w:b/>
                <w:bCs/>
                <w:sz w:val="24"/>
                <w:szCs w:val="24"/>
              </w:rPr>
              <w:t>SHOULD</w:t>
            </w:r>
            <w:r>
              <w:rPr>
                <w:rFonts w:cstheme="minorHAnsi"/>
                <w:sz w:val="24"/>
                <w:szCs w:val="24"/>
              </w:rPr>
              <w:t xml:space="preserve"> not exceed approximately 1.00 m x 1.00 m x 0.8 m and 30 kg.</w:t>
            </w:r>
          </w:p>
          <w:p w14:paraId="092C9BE6" w14:textId="77777777" w:rsidR="009B36C5" w:rsidRDefault="009B36C5" w:rsidP="009B36C5">
            <w:pPr>
              <w:tabs>
                <w:tab w:val="left" w:pos="567"/>
              </w:tabs>
              <w:spacing w:after="0" w:line="240" w:lineRule="auto"/>
            </w:pPr>
          </w:p>
          <w:p w14:paraId="11BB7DA5" w14:textId="2CCD7882" w:rsidR="009B36C5" w:rsidRDefault="009B36C5" w:rsidP="009B36C5">
            <w:pPr>
              <w:pStyle w:val="Body"/>
              <w:spacing w:after="0" w:line="240" w:lineRule="auto"/>
              <w:rPr>
                <w:rFonts w:eastAsia="Calibri" w:cs="Calibri"/>
                <w:color w:val="000000" w:themeColor="text1"/>
              </w:rPr>
            </w:pPr>
            <w:r>
              <w:t>Please confirm and detail.</w:t>
            </w:r>
          </w:p>
        </w:tc>
      </w:tr>
      <w:tr w:rsidR="009B36C5" w14:paraId="04F3122B" w14:textId="77777777" w:rsidTr="7967A398">
        <w:trPr>
          <w:trHeight w:val="404"/>
        </w:trPr>
        <w:tc>
          <w:tcPr>
            <w:tcW w:w="1545" w:type="dxa"/>
            <w:vMerge/>
            <w:vAlign w:val="center"/>
          </w:tcPr>
          <w:p w14:paraId="2F50FA63"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0A27F1B" w14:textId="27F8C6A1" w:rsidR="009B36C5" w:rsidRDefault="009B36C5" w:rsidP="009B36C5">
            <w:pPr>
              <w:tabs>
                <w:tab w:val="left" w:pos="450"/>
              </w:tabs>
              <w:spacing w:after="0" w:line="240" w:lineRule="auto"/>
              <w:rPr>
                <w:rFonts w:ascii="Calibri" w:eastAsia="Calibri" w:hAnsi="Calibri" w:cs="Calibri"/>
                <w:color w:val="000000" w:themeColor="text1"/>
              </w:rPr>
            </w:pPr>
            <w:r>
              <w:rPr>
                <w:i/>
                <w:iCs/>
                <w:color w:val="A6A6A6" w:themeColor="background1" w:themeShade="A6"/>
              </w:rPr>
              <w:t>Confirm (Yes / No)</w:t>
            </w:r>
          </w:p>
        </w:tc>
      </w:tr>
      <w:tr w:rsidR="009B36C5" w14:paraId="595BE098" w14:textId="77777777" w:rsidTr="7967A398">
        <w:trPr>
          <w:trHeight w:val="423"/>
        </w:trPr>
        <w:tc>
          <w:tcPr>
            <w:tcW w:w="1545" w:type="dxa"/>
            <w:vMerge/>
            <w:vAlign w:val="center"/>
          </w:tcPr>
          <w:p w14:paraId="7C0CA98C"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D16D54" w14:textId="20FEC3B4" w:rsidR="009B36C5" w:rsidRPr="00827D73" w:rsidRDefault="009B36C5" w:rsidP="009B36C5">
            <w:pPr>
              <w:tabs>
                <w:tab w:val="left" w:pos="450"/>
              </w:tabs>
              <w:spacing w:after="0" w:line="240" w:lineRule="auto"/>
              <w:rPr>
                <w:i/>
                <w:iCs/>
                <w:color w:val="A6A6A6" w:themeColor="background1" w:themeShade="A6"/>
                <w:lang w:val="en-GB"/>
              </w:rPr>
            </w:pPr>
            <w:r>
              <w:rPr>
                <w:i/>
                <w:iCs/>
                <w:color w:val="A6A6A6" w:themeColor="background1" w:themeShade="A6"/>
              </w:rPr>
              <w:t>Insert Comment</w:t>
            </w:r>
          </w:p>
        </w:tc>
      </w:tr>
      <w:tr w:rsidR="009B36C5" w14:paraId="7FBB7893"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67E664E"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5466550" w14:textId="77777777" w:rsidR="009B36C5" w:rsidRDefault="009B36C5" w:rsidP="009B36C5">
            <w:pPr>
              <w:tabs>
                <w:tab w:val="left" w:pos="450"/>
              </w:tabs>
              <w:spacing w:after="0" w:line="240" w:lineRule="auto"/>
              <w:rPr>
                <w:rFonts w:ascii="Calibri" w:eastAsia="Calibri" w:hAnsi="Calibri" w:cs="Calibri"/>
                <w:color w:val="000000" w:themeColor="text1"/>
                <w:lang w:val="en-GB"/>
              </w:rPr>
            </w:pPr>
            <w:r>
              <w:rPr>
                <w:rFonts w:ascii="Calibri" w:eastAsia="Calibri" w:hAnsi="Calibri" w:cs="Calibri"/>
                <w:color w:val="000000" w:themeColor="text1"/>
              </w:rPr>
              <w:t xml:space="preserve">Delivery </w:t>
            </w:r>
            <w:r>
              <w:rPr>
                <w:rFonts w:ascii="Calibri" w:eastAsia="Calibri" w:hAnsi="Calibri" w:cs="Calibri"/>
                <w:b/>
                <w:bCs/>
                <w:color w:val="000000" w:themeColor="text1"/>
              </w:rPr>
              <w:t>MUST</w:t>
            </w:r>
            <w:r>
              <w:rPr>
                <w:rFonts w:ascii="Calibri" w:eastAsia="Calibri" w:hAnsi="Calibri" w:cs="Calibri"/>
                <w:color w:val="000000" w:themeColor="text1"/>
              </w:rPr>
              <w:t xml:space="preserve"> include all shipping charges, insurance, customs clearance and all aspects as outlined in DAP (Delivery </w:t>
            </w:r>
            <w:proofErr w:type="gramStart"/>
            <w:r>
              <w:rPr>
                <w:rFonts w:ascii="Calibri" w:eastAsia="Calibri" w:hAnsi="Calibri" w:cs="Calibri"/>
                <w:color w:val="000000" w:themeColor="text1"/>
              </w:rPr>
              <w:t>At</w:t>
            </w:r>
            <w:proofErr w:type="gramEnd"/>
            <w:r>
              <w:rPr>
                <w:rFonts w:ascii="Calibri" w:eastAsia="Calibri" w:hAnsi="Calibri" w:cs="Calibri"/>
                <w:color w:val="000000" w:themeColor="text1"/>
              </w:rPr>
              <w:t xml:space="preserve"> Place) incoterms.  </w:t>
            </w:r>
          </w:p>
          <w:p w14:paraId="0C9A9CC4" w14:textId="77777777" w:rsidR="009B36C5" w:rsidRDefault="009B36C5" w:rsidP="009B36C5">
            <w:pPr>
              <w:tabs>
                <w:tab w:val="left" w:pos="450"/>
              </w:tabs>
              <w:spacing w:after="0" w:line="240" w:lineRule="auto"/>
              <w:rPr>
                <w:rFonts w:ascii="Calibri" w:eastAsia="Calibri" w:hAnsi="Calibri" w:cs="Calibri"/>
                <w:color w:val="000000" w:themeColor="text1"/>
                <w:lang w:val="en-GB"/>
              </w:rPr>
            </w:pPr>
          </w:p>
          <w:p w14:paraId="74EA76AF" w14:textId="77777777" w:rsidR="009B36C5" w:rsidRDefault="009B36C5" w:rsidP="009B36C5">
            <w:pPr>
              <w:tabs>
                <w:tab w:val="left" w:pos="450"/>
              </w:tabs>
              <w:spacing w:after="0" w:line="240" w:lineRule="auto"/>
              <w:rPr>
                <w:rFonts w:ascii="Calibri" w:eastAsia="Calibri" w:hAnsi="Calibri" w:cs="Calibri"/>
                <w:color w:val="000000" w:themeColor="text1"/>
                <w:lang w:val="en-GB"/>
              </w:rPr>
            </w:pPr>
            <w:r>
              <w:rPr>
                <w:rFonts w:ascii="Calibri" w:eastAsia="Calibri" w:hAnsi="Calibri" w:cs="Calibri"/>
                <w:color w:val="000000" w:themeColor="text1"/>
              </w:rPr>
              <w:t xml:space="preserve">Delivery </w:t>
            </w:r>
            <w:r>
              <w:rPr>
                <w:rFonts w:ascii="Calibri" w:eastAsia="Calibri" w:hAnsi="Calibri" w:cs="Calibri"/>
                <w:b/>
                <w:bCs/>
                <w:color w:val="000000" w:themeColor="text1"/>
              </w:rPr>
              <w:t>MUST</w:t>
            </w:r>
            <w:r>
              <w:rPr>
                <w:rFonts w:ascii="Calibri" w:eastAsia="Calibri" w:hAnsi="Calibri" w:cs="Calibri"/>
                <w:color w:val="000000" w:themeColor="text1"/>
              </w:rPr>
              <w:t xml:space="preserve"> be to UCC:</w:t>
            </w:r>
          </w:p>
          <w:p w14:paraId="13ADB3E5" w14:textId="77777777" w:rsidR="009B36C5" w:rsidRDefault="009B36C5" w:rsidP="009B36C5">
            <w:pPr>
              <w:tabs>
                <w:tab w:val="left" w:pos="450"/>
              </w:tabs>
              <w:spacing w:after="0" w:line="240" w:lineRule="auto"/>
              <w:rPr>
                <w:rFonts w:ascii="Calibri" w:eastAsia="Calibri" w:hAnsi="Calibri" w:cs="Calibri"/>
                <w:color w:val="000000" w:themeColor="text1"/>
                <w:lang w:val="en-GB"/>
              </w:rPr>
            </w:pPr>
          </w:p>
          <w:p w14:paraId="00D2E777" w14:textId="77777777" w:rsidR="009B36C5" w:rsidRDefault="009B36C5" w:rsidP="009B36C5">
            <w:pPr>
              <w:spacing w:after="0" w:line="240" w:lineRule="auto"/>
              <w:rPr>
                <w:rFonts w:ascii="Calibri" w:eastAsia="Calibri" w:hAnsi="Calibri" w:cs="Calibri"/>
                <w:color w:val="000000" w:themeColor="text1"/>
              </w:rPr>
            </w:pPr>
            <w:r w:rsidRPr="00487C2E">
              <w:rPr>
                <w:rFonts w:ascii="Calibri" w:eastAsia="Calibri" w:hAnsi="Calibri" w:cs="Calibri"/>
                <w:color w:val="000000" w:themeColor="text1"/>
              </w:rPr>
              <w:t xml:space="preserve">Office 3.22, </w:t>
            </w:r>
          </w:p>
          <w:p w14:paraId="042D748F" w14:textId="77777777" w:rsidR="009B36C5" w:rsidRDefault="009B36C5" w:rsidP="009B36C5">
            <w:pPr>
              <w:spacing w:after="0" w:line="240" w:lineRule="auto"/>
              <w:rPr>
                <w:rFonts w:ascii="Calibri" w:eastAsia="Calibri" w:hAnsi="Calibri" w:cs="Calibri"/>
                <w:color w:val="000000" w:themeColor="text1"/>
              </w:rPr>
            </w:pPr>
            <w:r w:rsidRPr="00487C2E">
              <w:rPr>
                <w:rFonts w:ascii="Calibri" w:eastAsia="Calibri" w:hAnsi="Calibri" w:cs="Calibri"/>
                <w:color w:val="000000" w:themeColor="text1"/>
              </w:rPr>
              <w:lastRenderedPageBreak/>
              <w:t>Kane Building</w:t>
            </w:r>
            <w:r>
              <w:rPr>
                <w:rFonts w:ascii="Calibri" w:eastAsia="Calibri" w:hAnsi="Calibri" w:cs="Calibri"/>
                <w:color w:val="000000" w:themeColor="text1"/>
              </w:rPr>
              <w:t>,</w:t>
            </w:r>
            <w:r w:rsidRPr="00487C2E">
              <w:rPr>
                <w:rFonts w:ascii="Calibri" w:eastAsia="Calibri" w:hAnsi="Calibri" w:cs="Calibri"/>
                <w:color w:val="000000" w:themeColor="text1"/>
              </w:rPr>
              <w:t xml:space="preserve"> </w:t>
            </w:r>
          </w:p>
          <w:p w14:paraId="780EB38E" w14:textId="77777777" w:rsidR="009B36C5" w:rsidRDefault="009B36C5" w:rsidP="009B36C5">
            <w:pPr>
              <w:spacing w:after="0" w:line="240" w:lineRule="auto"/>
              <w:rPr>
                <w:rFonts w:ascii="Calibri" w:eastAsia="Calibri" w:hAnsi="Calibri" w:cs="Calibri"/>
                <w:color w:val="000000" w:themeColor="text1"/>
              </w:rPr>
            </w:pPr>
            <w:r w:rsidRPr="00487C2E">
              <w:rPr>
                <w:rFonts w:ascii="Calibri" w:eastAsia="Calibri" w:hAnsi="Calibri" w:cs="Calibri"/>
                <w:color w:val="000000" w:themeColor="text1"/>
              </w:rPr>
              <w:t>University College Cork</w:t>
            </w:r>
            <w:r>
              <w:rPr>
                <w:rFonts w:ascii="Calibri" w:eastAsia="Calibri" w:hAnsi="Calibri" w:cs="Calibri"/>
                <w:color w:val="000000" w:themeColor="text1"/>
              </w:rPr>
              <w:t>,</w:t>
            </w:r>
            <w:r w:rsidRPr="00487C2E">
              <w:rPr>
                <w:rFonts w:ascii="Calibri" w:eastAsia="Calibri" w:hAnsi="Calibri" w:cs="Calibri"/>
                <w:color w:val="000000" w:themeColor="text1"/>
              </w:rPr>
              <w:t xml:space="preserve"> </w:t>
            </w:r>
          </w:p>
          <w:p w14:paraId="36C6798C" w14:textId="77777777" w:rsidR="009B36C5" w:rsidRDefault="009B36C5" w:rsidP="009B36C5">
            <w:pPr>
              <w:spacing w:after="0" w:line="240" w:lineRule="auto"/>
              <w:rPr>
                <w:rFonts w:ascii="Calibri" w:eastAsia="Calibri" w:hAnsi="Calibri" w:cs="Calibri"/>
                <w:color w:val="000000" w:themeColor="text1"/>
              </w:rPr>
            </w:pPr>
            <w:r w:rsidRPr="00487C2E">
              <w:rPr>
                <w:rFonts w:ascii="Calibri" w:eastAsia="Calibri" w:hAnsi="Calibri" w:cs="Calibri"/>
                <w:color w:val="000000" w:themeColor="text1"/>
              </w:rPr>
              <w:t xml:space="preserve">College Road Cork, </w:t>
            </w:r>
          </w:p>
          <w:p w14:paraId="066E02E2" w14:textId="670B4798" w:rsidR="009B36C5" w:rsidRDefault="009B36C5" w:rsidP="009B36C5">
            <w:pPr>
              <w:spacing w:after="0" w:line="240" w:lineRule="auto"/>
              <w:rPr>
                <w:rFonts w:ascii="Calibri" w:eastAsia="Calibri" w:hAnsi="Calibri" w:cs="Calibri"/>
                <w:color w:val="000000" w:themeColor="text1"/>
              </w:rPr>
            </w:pPr>
            <w:r w:rsidRPr="00487C2E">
              <w:rPr>
                <w:rFonts w:ascii="Calibri" w:eastAsia="Calibri" w:hAnsi="Calibri" w:cs="Calibri"/>
                <w:color w:val="000000" w:themeColor="text1"/>
              </w:rPr>
              <w:t>Ireland</w:t>
            </w:r>
          </w:p>
          <w:p w14:paraId="3BBD58D6" w14:textId="77777777" w:rsidR="009B36C5" w:rsidRDefault="009B36C5" w:rsidP="009B36C5">
            <w:pPr>
              <w:spacing w:after="0" w:line="240" w:lineRule="auto"/>
              <w:rPr>
                <w:rFonts w:ascii="Calibri" w:eastAsia="Calibri" w:hAnsi="Calibri" w:cs="Calibri"/>
                <w:color w:val="000000" w:themeColor="text1"/>
                <w:lang w:val="en-GB"/>
              </w:rPr>
            </w:pPr>
          </w:p>
          <w:p w14:paraId="53D74551" w14:textId="77777777" w:rsidR="009B36C5" w:rsidRDefault="009B36C5" w:rsidP="009B36C5">
            <w:pPr>
              <w:pStyle w:val="Body"/>
              <w:spacing w:after="0" w:line="240" w:lineRule="auto"/>
              <w:rPr>
                <w:rFonts w:eastAsia="Calibri" w:cs="Calibri"/>
                <w:color w:val="000000" w:themeColor="text1"/>
              </w:rPr>
            </w:pPr>
            <w:r>
              <w:rPr>
                <w:rFonts w:eastAsia="Calibri" w:cs="Calibri"/>
                <w:color w:val="000000" w:themeColor="text1"/>
              </w:rPr>
              <w:t xml:space="preserve">Advance notice </w:t>
            </w:r>
            <w:r>
              <w:rPr>
                <w:rFonts w:eastAsia="Calibri" w:cs="Calibri"/>
                <w:b/>
                <w:bCs/>
                <w:color w:val="000000" w:themeColor="text1"/>
              </w:rPr>
              <w:t xml:space="preserve">MUST </w:t>
            </w:r>
            <w:r>
              <w:rPr>
                <w:rFonts w:eastAsia="Calibri" w:cs="Calibri"/>
                <w:color w:val="000000" w:themeColor="text1"/>
              </w:rPr>
              <w:t xml:space="preserve">be given, two (2) weeks of any requirements for tool unloading, number of containers and weight of each. </w:t>
            </w:r>
          </w:p>
          <w:p w14:paraId="7936879A" w14:textId="77777777" w:rsidR="009B36C5" w:rsidRDefault="009B36C5" w:rsidP="009B36C5">
            <w:pPr>
              <w:spacing w:after="0" w:line="240" w:lineRule="auto"/>
              <w:rPr>
                <w:rFonts w:ascii="Calibri" w:eastAsia="Calibri" w:hAnsi="Calibri" w:cs="Calibri"/>
                <w:color w:val="000000" w:themeColor="text1"/>
                <w:lang w:val="en-GB"/>
              </w:rPr>
            </w:pPr>
          </w:p>
          <w:p w14:paraId="07FFB147" w14:textId="77777777" w:rsidR="009B36C5" w:rsidRDefault="009B36C5" w:rsidP="009B36C5">
            <w:pPr>
              <w:pStyle w:val="Body"/>
              <w:spacing w:after="0" w:line="240" w:lineRule="auto"/>
              <w:rPr>
                <w:rFonts w:eastAsia="Calibri" w:cs="Calibri"/>
                <w:color w:val="000000" w:themeColor="text1"/>
              </w:rPr>
            </w:pPr>
            <w:r>
              <w:rPr>
                <w:rFonts w:eastAsia="Calibri" w:cs="Calibri"/>
                <w:color w:val="000000" w:themeColor="text1"/>
              </w:rPr>
              <w:t xml:space="preserve">Height, length and width of containers/crates </w:t>
            </w:r>
            <w:r>
              <w:rPr>
                <w:rFonts w:eastAsia="Calibri" w:cs="Calibri"/>
                <w:b/>
                <w:bCs/>
                <w:color w:val="000000" w:themeColor="text1"/>
              </w:rPr>
              <w:t>MUST</w:t>
            </w:r>
            <w:r>
              <w:rPr>
                <w:rFonts w:eastAsia="Calibri" w:cs="Calibri"/>
                <w:color w:val="000000" w:themeColor="text1"/>
              </w:rPr>
              <w:t xml:space="preserve"> also be provided.  </w:t>
            </w:r>
          </w:p>
          <w:p w14:paraId="04556F86" w14:textId="77777777" w:rsidR="009B36C5" w:rsidRDefault="009B36C5" w:rsidP="009B36C5">
            <w:pPr>
              <w:spacing w:after="0" w:line="240" w:lineRule="auto"/>
              <w:rPr>
                <w:rFonts w:ascii="Calibri" w:eastAsia="Calibri" w:hAnsi="Calibri" w:cs="Calibri"/>
                <w:color w:val="000000" w:themeColor="text1"/>
                <w:lang w:val="en-GB"/>
              </w:rPr>
            </w:pPr>
          </w:p>
          <w:p w14:paraId="566E649B" w14:textId="77777777" w:rsidR="009B36C5" w:rsidRDefault="009B36C5" w:rsidP="009B36C5">
            <w:pPr>
              <w:pStyle w:val="Body"/>
              <w:spacing w:after="0" w:line="240" w:lineRule="auto"/>
              <w:rPr>
                <w:rFonts w:eastAsia="Calibri" w:cs="Calibri"/>
                <w:color w:val="FF0000"/>
              </w:rPr>
            </w:pPr>
            <w:r>
              <w:rPr>
                <w:rFonts w:eastAsia="Calibri" w:cs="Calibri"/>
                <w:b/>
                <w:bCs/>
                <w:color w:val="FF0000"/>
              </w:rPr>
              <w:t>Note:</w:t>
            </w:r>
            <w:r>
              <w:rPr>
                <w:rFonts w:eastAsia="Calibri" w:cs="Calibri"/>
                <w:color w:val="FF0000"/>
              </w:rPr>
              <w:t xml:space="preserve"> Pricing </w:t>
            </w:r>
            <w:r>
              <w:rPr>
                <w:rFonts w:eastAsia="Calibri" w:cs="Calibri"/>
                <w:b/>
                <w:bCs/>
                <w:color w:val="FF0000"/>
              </w:rPr>
              <w:t xml:space="preserve">MUST </w:t>
            </w:r>
            <w:r>
              <w:rPr>
                <w:rFonts w:eastAsia="Calibri" w:cs="Calibri"/>
                <w:color w:val="FF0000"/>
              </w:rPr>
              <w:t>only be included in the Appendix 2 Pricing Schedule.  No pricing is to be included in this Appendix 1 document.</w:t>
            </w:r>
          </w:p>
          <w:p w14:paraId="5F739A75" w14:textId="77777777" w:rsidR="009B36C5" w:rsidRDefault="009B36C5" w:rsidP="009B36C5">
            <w:pPr>
              <w:pStyle w:val="Body"/>
              <w:spacing w:after="0" w:line="240" w:lineRule="auto"/>
              <w:rPr>
                <w:rFonts w:eastAsia="Calibri" w:cs="Calibri"/>
                <w:color w:val="FF0000"/>
              </w:rPr>
            </w:pPr>
          </w:p>
          <w:p w14:paraId="14051D68" w14:textId="77777777" w:rsidR="009B36C5" w:rsidRDefault="009B36C5" w:rsidP="009B36C5">
            <w:pPr>
              <w:tabs>
                <w:tab w:val="left" w:pos="567"/>
              </w:tabs>
              <w:spacing w:after="0" w:line="240" w:lineRule="auto"/>
              <w:rPr>
                <w:i/>
                <w:iCs/>
              </w:rPr>
            </w:pPr>
            <w:r>
              <w:t>Please confirm and detail.</w:t>
            </w:r>
            <w:r>
              <w:rPr>
                <w:i/>
                <w:iCs/>
              </w:rPr>
              <w:t> </w:t>
            </w:r>
          </w:p>
        </w:tc>
      </w:tr>
      <w:tr w:rsidR="009B36C5" w14:paraId="6C067982" w14:textId="77777777">
        <w:trPr>
          <w:trHeight w:val="454"/>
        </w:trPr>
        <w:tc>
          <w:tcPr>
            <w:tcW w:w="1545" w:type="dxa"/>
            <w:vMerge/>
            <w:vAlign w:val="center"/>
          </w:tcPr>
          <w:p w14:paraId="606951FD"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37B4B59" w14:textId="77777777" w:rsidR="009B36C5" w:rsidRDefault="009B36C5" w:rsidP="009B36C5">
            <w:pPr>
              <w:tabs>
                <w:tab w:val="left" w:pos="450"/>
              </w:tabs>
              <w:spacing w:after="0" w:line="240" w:lineRule="auto"/>
            </w:pPr>
            <w:r>
              <w:rPr>
                <w:i/>
                <w:iCs/>
                <w:color w:val="A6A6A6" w:themeColor="background1" w:themeShade="A6"/>
              </w:rPr>
              <w:t>Confirm (Yes / No)</w:t>
            </w:r>
          </w:p>
        </w:tc>
      </w:tr>
      <w:tr w:rsidR="009B36C5" w14:paraId="718F0370" w14:textId="77777777">
        <w:trPr>
          <w:trHeight w:val="454"/>
        </w:trPr>
        <w:tc>
          <w:tcPr>
            <w:tcW w:w="1545" w:type="dxa"/>
            <w:vMerge/>
            <w:vAlign w:val="center"/>
          </w:tcPr>
          <w:p w14:paraId="4F706ACF"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BE6756" w14:textId="77777777" w:rsidR="009B36C5" w:rsidRDefault="009B36C5" w:rsidP="009B36C5">
            <w:pPr>
              <w:tabs>
                <w:tab w:val="left" w:pos="450"/>
              </w:tabs>
              <w:spacing w:after="0" w:line="240" w:lineRule="auto"/>
            </w:pPr>
            <w:r>
              <w:rPr>
                <w:i/>
                <w:iCs/>
                <w:color w:val="A6A6A6" w:themeColor="background1" w:themeShade="A6"/>
              </w:rPr>
              <w:t>Insert Comment</w:t>
            </w:r>
          </w:p>
        </w:tc>
      </w:tr>
      <w:tr w:rsidR="009B36C5" w14:paraId="503F773D"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560D8C32"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7BFF0BA9" w14:textId="77777777" w:rsidR="009B36C5" w:rsidRDefault="009B36C5" w:rsidP="009B36C5">
            <w:pPr>
              <w:pStyle w:val="Body"/>
              <w:autoSpaceDE w:val="0"/>
              <w:autoSpaceDN w:val="0"/>
              <w:spacing w:after="0" w:line="240" w:lineRule="auto"/>
              <w:rPr>
                <w:rFonts w:eastAsia="Calibri" w:cs="Calibri"/>
                <w:color w:val="000000" w:themeColor="text1"/>
                <w:lang w:val="en-IE"/>
              </w:rPr>
            </w:pPr>
            <w:r>
              <w:rPr>
                <w:rFonts w:eastAsia="Calibri" w:cs="Calibri"/>
                <w:color w:val="000000" w:themeColor="text1"/>
                <w:lang w:val="en-IE"/>
              </w:rPr>
              <w:t xml:space="preserve">The tenderer </w:t>
            </w:r>
            <w:r>
              <w:rPr>
                <w:rFonts w:eastAsia="Calibri" w:cs="Calibri"/>
                <w:b/>
                <w:bCs/>
                <w:color w:val="000000" w:themeColor="text1"/>
                <w:lang w:val="en-IE"/>
              </w:rPr>
              <w:t>MUST</w:t>
            </w:r>
            <w:r>
              <w:rPr>
                <w:rFonts w:eastAsia="Calibri" w:cs="Calibri"/>
                <w:color w:val="000000" w:themeColor="text1"/>
                <w:lang w:val="en-IE"/>
              </w:rPr>
              <w:t xml:space="preserve"> provide details of the logistics/supply chain to the point of customer delivery, i.e. where the goods will come from, how the goods will be transported and what borders the goods will cross. </w:t>
            </w:r>
          </w:p>
          <w:p w14:paraId="2767892E" w14:textId="77777777" w:rsidR="009B36C5" w:rsidRDefault="009B36C5" w:rsidP="009B36C5">
            <w:pPr>
              <w:autoSpaceDE w:val="0"/>
              <w:autoSpaceDN w:val="0"/>
              <w:adjustRightInd w:val="0"/>
              <w:spacing w:after="0" w:line="240" w:lineRule="auto"/>
              <w:rPr>
                <w:rFonts w:ascii="Calibri" w:eastAsia="Calibri" w:hAnsi="Calibri" w:cs="Calibri"/>
                <w:color w:val="000000" w:themeColor="text1"/>
              </w:rPr>
            </w:pPr>
          </w:p>
          <w:p w14:paraId="70D114BE" w14:textId="77777777" w:rsidR="009B36C5" w:rsidRDefault="009B36C5" w:rsidP="009B36C5">
            <w:pPr>
              <w:pStyle w:val="Body"/>
              <w:autoSpaceDE w:val="0"/>
              <w:autoSpaceDN w:val="0"/>
              <w:spacing w:after="0" w:line="240" w:lineRule="auto"/>
              <w:rPr>
                <w:rFonts w:eastAsia="Calibri" w:cs="Calibri"/>
                <w:color w:val="000000" w:themeColor="text1"/>
                <w:lang w:val="en-IE"/>
              </w:rPr>
            </w:pPr>
            <w:r>
              <w:rPr>
                <w:rFonts w:eastAsia="Calibri" w:cs="Calibri"/>
                <w:color w:val="000000" w:themeColor="text1"/>
              </w:rPr>
              <w:t>Please confirm and detail.</w:t>
            </w:r>
          </w:p>
        </w:tc>
      </w:tr>
      <w:tr w:rsidR="009B36C5" w14:paraId="6E1146E5" w14:textId="77777777">
        <w:trPr>
          <w:trHeight w:val="454"/>
        </w:trPr>
        <w:tc>
          <w:tcPr>
            <w:tcW w:w="1545" w:type="dxa"/>
            <w:vMerge/>
            <w:vAlign w:val="center"/>
          </w:tcPr>
          <w:p w14:paraId="7BEB340F"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9391618" w14:textId="77777777" w:rsidR="009B36C5" w:rsidRDefault="009B36C5" w:rsidP="009B36C5">
            <w:pPr>
              <w:pStyle w:val="Body"/>
              <w:spacing w:after="0" w:line="240" w:lineRule="auto"/>
              <w:rPr>
                <w:rFonts w:asciiTheme="minorHAnsi" w:hAnsiTheme="minorHAnsi" w:cstheme="minorBidi"/>
              </w:rPr>
            </w:pPr>
            <w:r>
              <w:rPr>
                <w:rFonts w:cstheme="minorBidi"/>
                <w:i/>
                <w:iCs/>
                <w:color w:val="A6A6A6" w:themeColor="background1" w:themeShade="A6"/>
              </w:rPr>
              <w:t>Confirm (Yes / No)</w:t>
            </w:r>
          </w:p>
        </w:tc>
      </w:tr>
      <w:tr w:rsidR="009B36C5" w14:paraId="6C98B565" w14:textId="77777777">
        <w:trPr>
          <w:trHeight w:val="454"/>
        </w:trPr>
        <w:tc>
          <w:tcPr>
            <w:tcW w:w="1545" w:type="dxa"/>
            <w:vMerge/>
            <w:vAlign w:val="center"/>
          </w:tcPr>
          <w:p w14:paraId="27D9B787"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628517" w14:textId="1DA12D02" w:rsidR="009B36C5" w:rsidRPr="0084717B" w:rsidRDefault="009B36C5" w:rsidP="009B36C5">
            <w:pPr>
              <w:pStyle w:val="Body"/>
              <w:spacing w:after="0" w:line="240" w:lineRule="auto"/>
              <w:rPr>
                <w:rFonts w:cstheme="minorBidi"/>
                <w:i/>
                <w:iCs/>
                <w:color w:val="A6A6A6" w:themeColor="background1" w:themeShade="A6"/>
              </w:rPr>
            </w:pPr>
            <w:r>
              <w:rPr>
                <w:rFonts w:cstheme="minorBidi"/>
                <w:i/>
                <w:iCs/>
                <w:color w:val="A6A6A6" w:themeColor="background1" w:themeShade="A6"/>
              </w:rPr>
              <w:t>Insert Comment</w:t>
            </w:r>
          </w:p>
        </w:tc>
      </w:tr>
      <w:tr w:rsidR="009B36C5" w14:paraId="4730B5AA"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DCE46CA"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5D4E304" w14:textId="77777777" w:rsidR="009B36C5" w:rsidRDefault="009B36C5" w:rsidP="009B36C5">
            <w:pPr>
              <w:pStyle w:val="Body"/>
              <w:autoSpaceDE w:val="0"/>
              <w:autoSpaceDN w:val="0"/>
              <w:spacing w:after="0" w:line="240" w:lineRule="auto"/>
              <w:rPr>
                <w:rFonts w:eastAsia="Calibri" w:cs="Calibri"/>
                <w:color w:val="000000" w:themeColor="text1"/>
                <w:lang w:val="en-IE"/>
              </w:rPr>
            </w:pPr>
            <w:r>
              <w:rPr>
                <w:rFonts w:eastAsia="Calibri" w:cs="Calibri"/>
                <w:color w:val="000000" w:themeColor="text1"/>
                <w:lang w:val="en-IE"/>
              </w:rPr>
              <w:t xml:space="preserve">The tenderer </w:t>
            </w:r>
            <w:r>
              <w:rPr>
                <w:rFonts w:eastAsia="Calibri" w:cs="Calibri"/>
                <w:b/>
                <w:bCs/>
                <w:color w:val="000000" w:themeColor="text1"/>
                <w:lang w:val="en-IE"/>
              </w:rPr>
              <w:t xml:space="preserve">MUST </w:t>
            </w:r>
            <w:r>
              <w:rPr>
                <w:rFonts w:eastAsia="Calibri" w:cs="Calibri"/>
                <w:color w:val="000000" w:themeColor="text1"/>
                <w:lang w:val="en-IE"/>
              </w:rPr>
              <w:t xml:space="preserve">provide details of actions that have been taken to ensure the future timely supply and delivery of goods and services, including ongoing supply of replacement/spare parts and consumables. </w:t>
            </w:r>
          </w:p>
          <w:p w14:paraId="008A4721" w14:textId="77777777" w:rsidR="009B36C5" w:rsidRDefault="009B36C5" w:rsidP="009B36C5">
            <w:pPr>
              <w:tabs>
                <w:tab w:val="left" w:pos="567"/>
              </w:tabs>
              <w:autoSpaceDE w:val="0"/>
              <w:autoSpaceDN w:val="0"/>
              <w:adjustRightInd w:val="0"/>
              <w:spacing w:after="0" w:line="240" w:lineRule="auto"/>
              <w:ind w:right="816"/>
              <w:rPr>
                <w:rFonts w:ascii="Calibri" w:eastAsia="Calibri" w:hAnsi="Calibri" w:cs="Calibri"/>
                <w:color w:val="000000" w:themeColor="text1"/>
              </w:rPr>
            </w:pPr>
          </w:p>
          <w:p w14:paraId="3195FDE9" w14:textId="77777777" w:rsidR="009B36C5" w:rsidRDefault="009B36C5" w:rsidP="009B36C5">
            <w:pPr>
              <w:tabs>
                <w:tab w:val="left" w:pos="450"/>
              </w:tabs>
              <w:autoSpaceDE w:val="0"/>
              <w:autoSpaceDN w:val="0"/>
              <w:adjustRightInd w:val="0"/>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w:t>
            </w:r>
          </w:p>
        </w:tc>
      </w:tr>
      <w:tr w:rsidR="009B36C5" w14:paraId="0C848ED4" w14:textId="77777777">
        <w:trPr>
          <w:trHeight w:val="454"/>
        </w:trPr>
        <w:tc>
          <w:tcPr>
            <w:tcW w:w="1545" w:type="dxa"/>
            <w:vMerge/>
            <w:vAlign w:val="center"/>
          </w:tcPr>
          <w:p w14:paraId="00E434BE"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DC7FEBE"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Confirm (Yes / No)</w:t>
            </w:r>
          </w:p>
        </w:tc>
      </w:tr>
      <w:tr w:rsidR="009B36C5" w14:paraId="347B2E05" w14:textId="77777777">
        <w:trPr>
          <w:trHeight w:val="454"/>
        </w:trPr>
        <w:tc>
          <w:tcPr>
            <w:tcW w:w="1545" w:type="dxa"/>
            <w:vMerge/>
            <w:vAlign w:val="center"/>
          </w:tcPr>
          <w:p w14:paraId="546804C0"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8B1A42" w14:textId="1A3F9B3E" w:rsidR="009B36C5" w:rsidRPr="0084717B" w:rsidRDefault="009B36C5" w:rsidP="009B36C5">
            <w:pPr>
              <w:pStyle w:val="Body"/>
              <w:spacing w:after="0" w:line="240" w:lineRule="auto"/>
              <w:rPr>
                <w:rFonts w:cstheme="minorBidi"/>
                <w:i/>
                <w:iCs/>
                <w:color w:val="A6A6A6" w:themeColor="background1" w:themeShade="A6"/>
              </w:rPr>
            </w:pPr>
            <w:r>
              <w:rPr>
                <w:rFonts w:cstheme="minorBidi"/>
                <w:i/>
                <w:iCs/>
                <w:color w:val="A6A6A6" w:themeColor="background1" w:themeShade="A6"/>
              </w:rPr>
              <w:t>Insert Comment</w:t>
            </w:r>
          </w:p>
        </w:tc>
      </w:tr>
      <w:tr w:rsidR="009B36C5" w14:paraId="26DCDB92"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32B62455"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E0B96BD" w14:textId="77777777" w:rsidR="009B36C5" w:rsidRDefault="009B36C5" w:rsidP="009B36C5">
            <w:pPr>
              <w:pStyle w:val="Body"/>
              <w:spacing w:after="0" w:line="240" w:lineRule="auto"/>
              <w:rPr>
                <w:rFonts w:eastAsia="Calibri" w:cs="Calibri"/>
                <w:color w:val="000000" w:themeColor="text1"/>
              </w:rPr>
            </w:pPr>
            <w:r>
              <w:rPr>
                <w:rFonts w:eastAsia="Calibri" w:cs="Calibri"/>
                <w:color w:val="000000" w:themeColor="text1"/>
              </w:rPr>
              <w:t xml:space="preserve">The tenderer </w:t>
            </w:r>
            <w:r>
              <w:rPr>
                <w:rFonts w:eastAsia="Calibri" w:cs="Calibri"/>
                <w:b/>
                <w:bCs/>
                <w:color w:val="000000" w:themeColor="text1"/>
              </w:rPr>
              <w:t xml:space="preserve">MUST </w:t>
            </w:r>
            <w:r>
              <w:rPr>
                <w:rFonts w:eastAsia="Calibri" w:cs="Calibri"/>
                <w:color w:val="000000" w:themeColor="text1"/>
              </w:rPr>
              <w:t xml:space="preserve">provide details of their contingency plans for any changes in the delivery programme (alternative sources/routes of supply) for any delays in delivery should they arise. </w:t>
            </w:r>
          </w:p>
          <w:p w14:paraId="2F68FC1B" w14:textId="77777777" w:rsidR="009B36C5" w:rsidRDefault="009B36C5" w:rsidP="009B36C5">
            <w:pPr>
              <w:spacing w:after="0" w:line="240" w:lineRule="auto"/>
              <w:rPr>
                <w:rFonts w:ascii="Calibri" w:eastAsia="Calibri" w:hAnsi="Calibri" w:cs="Calibri"/>
                <w:color w:val="000000" w:themeColor="text1"/>
                <w:lang w:val="en-GB"/>
              </w:rPr>
            </w:pPr>
          </w:p>
          <w:p w14:paraId="6E87F52B" w14:textId="77777777" w:rsidR="009B36C5" w:rsidRDefault="009B36C5" w:rsidP="009B36C5">
            <w:pPr>
              <w:tabs>
                <w:tab w:val="left" w:pos="450"/>
              </w:tabs>
              <w:spacing w:after="0" w:line="240" w:lineRule="auto"/>
              <w:rPr>
                <w:rFonts w:ascii="Calibri" w:eastAsia="Calibri" w:hAnsi="Calibri" w:cs="Calibri"/>
                <w:color w:val="000000" w:themeColor="text1"/>
                <w:lang w:val="en-GB"/>
              </w:rPr>
            </w:pPr>
            <w:r>
              <w:rPr>
                <w:rFonts w:ascii="Calibri" w:eastAsia="Calibri" w:hAnsi="Calibri" w:cs="Calibri"/>
                <w:color w:val="000000" w:themeColor="text1"/>
              </w:rPr>
              <w:t>Please confirm and detail.</w:t>
            </w:r>
          </w:p>
        </w:tc>
      </w:tr>
      <w:tr w:rsidR="009B36C5" w14:paraId="61E915FA" w14:textId="77777777">
        <w:trPr>
          <w:trHeight w:val="454"/>
        </w:trPr>
        <w:tc>
          <w:tcPr>
            <w:tcW w:w="1545" w:type="dxa"/>
            <w:vMerge/>
            <w:vAlign w:val="center"/>
          </w:tcPr>
          <w:p w14:paraId="7C58A6CD"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003EEB2"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Confirm (Yes / No)</w:t>
            </w:r>
          </w:p>
        </w:tc>
      </w:tr>
      <w:tr w:rsidR="009B36C5" w14:paraId="3EF2E0F4" w14:textId="77777777">
        <w:trPr>
          <w:trHeight w:val="454"/>
        </w:trPr>
        <w:tc>
          <w:tcPr>
            <w:tcW w:w="1545" w:type="dxa"/>
            <w:vMerge/>
            <w:vAlign w:val="center"/>
          </w:tcPr>
          <w:p w14:paraId="45FD06A4"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F48DDC" w14:textId="77777777" w:rsidR="009B36C5" w:rsidRDefault="009B36C5" w:rsidP="009B36C5">
            <w:pPr>
              <w:pStyle w:val="Body"/>
              <w:spacing w:after="0" w:line="240" w:lineRule="auto"/>
              <w:rPr>
                <w:rFonts w:cstheme="minorBidi"/>
                <w:i/>
                <w:iCs/>
                <w:color w:val="A6A6A6" w:themeColor="background1" w:themeShade="A6"/>
              </w:rPr>
            </w:pPr>
            <w:r>
              <w:rPr>
                <w:rFonts w:cstheme="minorBidi"/>
                <w:i/>
                <w:iCs/>
                <w:color w:val="A6A6A6" w:themeColor="background1" w:themeShade="A6"/>
              </w:rPr>
              <w:t>Insert Comment</w:t>
            </w:r>
          </w:p>
        </w:tc>
      </w:tr>
      <w:tr w:rsidR="009B36C5" w14:paraId="11E70C4A" w14:textId="77777777">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4DDDDC" w14:textId="77777777" w:rsidR="009B36C5" w:rsidRDefault="009B36C5" w:rsidP="009B36C5">
            <w:pPr>
              <w:tabs>
                <w:tab w:val="left" w:pos="567"/>
              </w:tabs>
              <w:autoSpaceDE w:val="0"/>
              <w:autoSpaceDN w:val="0"/>
              <w:adjustRightInd w:val="0"/>
              <w:spacing w:after="0" w:line="240" w:lineRule="auto"/>
              <w:ind w:right="816"/>
              <w:jc w:val="center"/>
              <w:rPr>
                <w:b/>
                <w:bCs/>
                <w:sz w:val="24"/>
                <w:szCs w:val="24"/>
              </w:rPr>
            </w:pPr>
            <w:r>
              <w:rPr>
                <w:b/>
                <w:bCs/>
                <w:sz w:val="24"/>
                <w:szCs w:val="24"/>
              </w:rPr>
              <w:t>Installation Commissioning, Calibration &amp; Validation</w:t>
            </w:r>
          </w:p>
        </w:tc>
      </w:tr>
      <w:tr w:rsidR="009B36C5" w14:paraId="60D13A18"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67CF1ECB"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5C988CD3" w14:textId="77777777" w:rsidR="009B36C5" w:rsidRDefault="009B36C5" w:rsidP="009B36C5">
            <w:pPr>
              <w:tabs>
                <w:tab w:val="left" w:pos="450"/>
              </w:tabs>
              <w:spacing w:after="0" w:line="240" w:lineRule="auto"/>
              <w:ind w:right="37"/>
              <w:rPr>
                <w:rFonts w:ascii="Calibri" w:eastAsia="Calibri" w:hAnsi="Calibri" w:cs="Calibri"/>
                <w:color w:val="000000" w:themeColor="text1"/>
              </w:rPr>
            </w:pPr>
            <w:r>
              <w:rPr>
                <w:rFonts w:ascii="Calibri" w:eastAsia="Calibri" w:hAnsi="Calibri" w:cs="Calibri"/>
                <w:color w:val="000000" w:themeColor="text1"/>
              </w:rPr>
              <w:t xml:space="preserve">The supply of all electrical items </w:t>
            </w:r>
            <w:r>
              <w:rPr>
                <w:rFonts w:ascii="Calibri" w:eastAsia="Calibri" w:hAnsi="Calibri" w:cs="Calibri"/>
                <w:b/>
                <w:bCs/>
                <w:color w:val="000000" w:themeColor="text1"/>
              </w:rPr>
              <w:t>MUST</w:t>
            </w:r>
            <w:r>
              <w:rPr>
                <w:rFonts w:ascii="Calibri" w:eastAsia="Calibri" w:hAnsi="Calibri" w:cs="Calibri"/>
                <w:color w:val="000000" w:themeColor="text1"/>
              </w:rPr>
              <w:t xml:space="preserve"> be in full accordance with, but not limited to, European standards / regulations and all relevant amendments.</w:t>
            </w:r>
          </w:p>
          <w:p w14:paraId="62973D6C" w14:textId="77777777" w:rsidR="009B36C5" w:rsidRDefault="009B36C5" w:rsidP="009B36C5">
            <w:pPr>
              <w:tabs>
                <w:tab w:val="left" w:pos="450"/>
              </w:tabs>
              <w:spacing w:after="0" w:line="240" w:lineRule="auto"/>
              <w:ind w:right="37"/>
              <w:rPr>
                <w:rFonts w:ascii="Calibri" w:eastAsia="Calibri" w:hAnsi="Calibri" w:cs="Calibri"/>
                <w:color w:val="000000" w:themeColor="text1"/>
              </w:rPr>
            </w:pPr>
          </w:p>
          <w:p w14:paraId="2E6336F6" w14:textId="77777777" w:rsidR="009B36C5" w:rsidRDefault="009B36C5" w:rsidP="009B36C5">
            <w:pPr>
              <w:tabs>
                <w:tab w:val="left" w:pos="450"/>
              </w:tabs>
              <w:spacing w:after="0" w:line="240" w:lineRule="auto"/>
              <w:ind w:right="37"/>
              <w:rPr>
                <w:rFonts w:ascii="Calibri" w:eastAsia="Calibri" w:hAnsi="Calibri" w:cs="Calibri"/>
                <w:color w:val="000000" w:themeColor="text1"/>
              </w:rPr>
            </w:pPr>
            <w:r>
              <w:rPr>
                <w:rFonts w:ascii="Calibri" w:eastAsia="Calibri" w:hAnsi="Calibri" w:cs="Calibri"/>
                <w:color w:val="000000" w:themeColor="text1"/>
              </w:rPr>
              <w:t>Please provide electrical requirements for operation and approximate power consumption.</w:t>
            </w:r>
          </w:p>
          <w:p w14:paraId="3C2AF429" w14:textId="77777777" w:rsidR="009B36C5" w:rsidRDefault="009B36C5" w:rsidP="009B36C5">
            <w:pPr>
              <w:tabs>
                <w:tab w:val="left" w:pos="450"/>
              </w:tabs>
              <w:spacing w:after="0" w:line="240" w:lineRule="auto"/>
              <w:ind w:right="37"/>
              <w:rPr>
                <w:rFonts w:ascii="Calibri" w:eastAsia="Calibri" w:hAnsi="Calibri" w:cs="Calibri"/>
                <w:color w:val="000000" w:themeColor="text1"/>
              </w:rPr>
            </w:pPr>
          </w:p>
          <w:p w14:paraId="695FE8E8" w14:textId="77777777" w:rsidR="009B36C5" w:rsidRDefault="009B36C5" w:rsidP="009B36C5">
            <w:pPr>
              <w:tabs>
                <w:tab w:val="left" w:pos="450"/>
              </w:tabs>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w:t>
            </w:r>
          </w:p>
        </w:tc>
      </w:tr>
      <w:tr w:rsidR="009B36C5" w14:paraId="23B3550C" w14:textId="77777777">
        <w:trPr>
          <w:trHeight w:val="454"/>
        </w:trPr>
        <w:tc>
          <w:tcPr>
            <w:tcW w:w="1545" w:type="dxa"/>
            <w:vMerge/>
            <w:vAlign w:val="center"/>
          </w:tcPr>
          <w:p w14:paraId="285C6D88"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CE2CBDA" w14:textId="77777777" w:rsidR="009B36C5" w:rsidRDefault="009B36C5" w:rsidP="009B36C5">
            <w:pPr>
              <w:tabs>
                <w:tab w:val="left" w:pos="450"/>
              </w:tabs>
              <w:spacing w:after="0" w:line="240" w:lineRule="auto"/>
              <w:ind w:right="37"/>
            </w:pPr>
            <w:r>
              <w:rPr>
                <w:i/>
                <w:iCs/>
                <w:color w:val="A6A6A6" w:themeColor="background1" w:themeShade="A6"/>
              </w:rPr>
              <w:t>Confirm (Yes / No)</w:t>
            </w:r>
          </w:p>
        </w:tc>
      </w:tr>
      <w:tr w:rsidR="009B36C5" w14:paraId="5E778995" w14:textId="77777777">
        <w:trPr>
          <w:trHeight w:val="454"/>
        </w:trPr>
        <w:tc>
          <w:tcPr>
            <w:tcW w:w="1545" w:type="dxa"/>
            <w:vMerge/>
            <w:vAlign w:val="center"/>
          </w:tcPr>
          <w:p w14:paraId="31D261BC"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FC41DC" w14:textId="5D4B3F7E" w:rsidR="009B36C5" w:rsidRPr="0084717B" w:rsidRDefault="009B36C5" w:rsidP="009B36C5">
            <w:pPr>
              <w:tabs>
                <w:tab w:val="left" w:pos="450"/>
              </w:tabs>
              <w:spacing w:after="0" w:line="240" w:lineRule="auto"/>
              <w:ind w:right="37"/>
              <w:rPr>
                <w:i/>
                <w:iCs/>
                <w:color w:val="A6A6A6" w:themeColor="background1" w:themeShade="A6"/>
                <w:lang w:val="en-GB"/>
              </w:rPr>
            </w:pPr>
            <w:r>
              <w:rPr>
                <w:i/>
                <w:iCs/>
                <w:color w:val="A6A6A6" w:themeColor="background1" w:themeShade="A6"/>
              </w:rPr>
              <w:t>Insert Comment</w:t>
            </w:r>
          </w:p>
        </w:tc>
      </w:tr>
      <w:tr w:rsidR="009B36C5" w14:paraId="4E649DE2"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192713AF"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3F7089DA" w14:textId="77777777" w:rsidR="009B36C5" w:rsidRDefault="009B36C5" w:rsidP="009B36C5">
            <w:pPr>
              <w:tabs>
                <w:tab w:val="left" w:pos="450"/>
                <w:tab w:val="center" w:pos="4513"/>
                <w:tab w:val="right" w:pos="9026"/>
              </w:tabs>
              <w:spacing w:after="0" w:line="240" w:lineRule="auto"/>
              <w:rPr>
                <w:rFonts w:ascii="Calibri" w:eastAsia="Calibri" w:hAnsi="Calibri" w:cs="Calibri"/>
                <w:color w:val="000000" w:themeColor="text1"/>
              </w:rPr>
            </w:pPr>
            <w:r>
              <w:rPr>
                <w:rFonts w:ascii="Calibri" w:eastAsia="Calibri" w:hAnsi="Calibri" w:cs="Calibri"/>
                <w:color w:val="000000" w:themeColor="text1"/>
              </w:rPr>
              <w:t xml:space="preserve">Tenderers </w:t>
            </w:r>
            <w:r>
              <w:rPr>
                <w:rFonts w:ascii="Calibri" w:eastAsia="Calibri" w:hAnsi="Calibri" w:cs="Calibri"/>
                <w:b/>
                <w:bCs/>
                <w:color w:val="000000" w:themeColor="text1"/>
              </w:rPr>
              <w:t xml:space="preserve">MUST </w:t>
            </w:r>
            <w:r>
              <w:rPr>
                <w:rFonts w:ascii="Calibri" w:eastAsia="Calibri" w:hAnsi="Calibri" w:cs="Calibri"/>
                <w:color w:val="000000" w:themeColor="text1"/>
              </w:rPr>
              <w:t>specify the total footprint and the access clearance requirements for transportation, including packaging from point of delivery to the laboratory.</w:t>
            </w:r>
          </w:p>
          <w:p w14:paraId="70873218" w14:textId="77777777" w:rsidR="009B36C5" w:rsidRDefault="009B36C5" w:rsidP="009B36C5">
            <w:pPr>
              <w:tabs>
                <w:tab w:val="left" w:pos="450"/>
                <w:tab w:val="center" w:pos="4513"/>
                <w:tab w:val="right" w:pos="9026"/>
              </w:tabs>
              <w:spacing w:after="0" w:line="240" w:lineRule="auto"/>
              <w:rPr>
                <w:rFonts w:ascii="Calibri" w:eastAsia="Calibri" w:hAnsi="Calibri" w:cs="Calibri"/>
                <w:color w:val="000000" w:themeColor="text1"/>
              </w:rPr>
            </w:pPr>
          </w:p>
          <w:p w14:paraId="2D83A84E" w14:textId="77777777" w:rsidR="009B36C5" w:rsidRDefault="009B36C5" w:rsidP="009B36C5">
            <w:pPr>
              <w:tabs>
                <w:tab w:val="left" w:pos="450"/>
                <w:tab w:val="center" w:pos="4513"/>
                <w:tab w:val="right" w:pos="9026"/>
              </w:tabs>
              <w:spacing w:after="0" w:line="240" w:lineRule="auto"/>
              <w:rPr>
                <w:rFonts w:ascii="Calibri" w:eastAsia="Calibri" w:hAnsi="Calibri" w:cs="Calibri"/>
                <w:color w:val="000000" w:themeColor="text1"/>
              </w:rPr>
            </w:pPr>
            <w:r>
              <w:rPr>
                <w:rFonts w:ascii="Calibri" w:eastAsia="Calibri" w:hAnsi="Calibri" w:cs="Calibri"/>
                <w:color w:val="000000" w:themeColor="text1"/>
              </w:rPr>
              <w:t>Please confirm and detail.</w:t>
            </w:r>
          </w:p>
        </w:tc>
      </w:tr>
      <w:tr w:rsidR="009B36C5" w14:paraId="76CEA7C9" w14:textId="77777777">
        <w:trPr>
          <w:trHeight w:val="454"/>
        </w:trPr>
        <w:tc>
          <w:tcPr>
            <w:tcW w:w="1545" w:type="dxa"/>
            <w:vMerge/>
            <w:vAlign w:val="center"/>
          </w:tcPr>
          <w:p w14:paraId="70213DF6"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652F004" w14:textId="77777777" w:rsidR="009B36C5" w:rsidRDefault="009B36C5" w:rsidP="009B36C5">
            <w:pPr>
              <w:tabs>
                <w:tab w:val="left" w:pos="450"/>
                <w:tab w:val="center" w:pos="4513"/>
                <w:tab w:val="right" w:pos="9026"/>
              </w:tabs>
              <w:spacing w:after="0" w:line="240" w:lineRule="auto"/>
            </w:pPr>
            <w:r>
              <w:rPr>
                <w:i/>
                <w:iCs/>
                <w:color w:val="A6A6A6" w:themeColor="background1" w:themeShade="A6"/>
              </w:rPr>
              <w:t>Confirm (Yes / No)</w:t>
            </w:r>
          </w:p>
        </w:tc>
      </w:tr>
      <w:tr w:rsidR="009B36C5" w14:paraId="7882900B" w14:textId="77777777">
        <w:trPr>
          <w:trHeight w:val="454"/>
        </w:trPr>
        <w:tc>
          <w:tcPr>
            <w:tcW w:w="1545" w:type="dxa"/>
            <w:vMerge/>
            <w:vAlign w:val="center"/>
          </w:tcPr>
          <w:p w14:paraId="7107BE28"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16F359" w14:textId="117A8625" w:rsidR="009B36C5" w:rsidRPr="0084717B" w:rsidRDefault="009B36C5" w:rsidP="009B36C5">
            <w:pPr>
              <w:tabs>
                <w:tab w:val="left" w:pos="450"/>
                <w:tab w:val="center" w:pos="4513"/>
                <w:tab w:val="right" w:pos="9026"/>
              </w:tabs>
              <w:spacing w:after="0" w:line="240" w:lineRule="auto"/>
              <w:rPr>
                <w:i/>
                <w:iCs/>
                <w:color w:val="A6A6A6" w:themeColor="background1" w:themeShade="A6"/>
                <w:lang w:val="en-GB"/>
              </w:rPr>
            </w:pPr>
            <w:r>
              <w:rPr>
                <w:i/>
                <w:iCs/>
                <w:color w:val="A6A6A6" w:themeColor="background1" w:themeShade="A6"/>
              </w:rPr>
              <w:t>Insert Comment</w:t>
            </w:r>
          </w:p>
        </w:tc>
      </w:tr>
      <w:tr w:rsidR="009B36C5" w14:paraId="47A28B9D" w14:textId="77777777">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3A00F20D" w14:textId="77777777" w:rsidR="009B36C5" w:rsidRDefault="009B36C5" w:rsidP="009B36C5">
            <w:pPr>
              <w:ind w:right="816"/>
              <w:jc w:val="center"/>
              <w:rPr>
                <w:b/>
                <w:bCs/>
                <w:lang w:eastAsia="en-IE"/>
              </w:rPr>
            </w:pPr>
            <w:r>
              <w:rPr>
                <w:b/>
                <w:bCs/>
              </w:rPr>
              <w:t>Documentation</w:t>
            </w:r>
          </w:p>
        </w:tc>
      </w:tr>
      <w:tr w:rsidR="009B36C5" w14:paraId="2A4ED1DF"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41D2DAB4"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574A237" w14:textId="0947AFEB" w:rsidR="009B36C5" w:rsidRDefault="009B36C5" w:rsidP="009B36C5">
            <w:pPr>
              <w:spacing w:after="200" w:line="240" w:lineRule="auto"/>
              <w:jc w:val="both"/>
              <w:rPr>
                <w:rFonts w:ascii="Calibri" w:eastAsia="Calibri" w:hAnsi="Calibri" w:cs="Calibri"/>
                <w:color w:val="000000" w:themeColor="text1"/>
              </w:rPr>
            </w:pPr>
            <w:r>
              <w:rPr>
                <w:rFonts w:ascii="Calibri" w:eastAsia="Calibri" w:hAnsi="Calibri" w:cs="Calibri"/>
                <w:color w:val="000000" w:themeColor="text1"/>
              </w:rPr>
              <w:t xml:space="preserve">A maintenance manual for the system </w:t>
            </w:r>
            <w:r>
              <w:rPr>
                <w:rFonts w:ascii="Calibri" w:eastAsia="Calibri" w:hAnsi="Calibri" w:cs="Calibri"/>
                <w:b/>
                <w:bCs/>
                <w:color w:val="000000" w:themeColor="text1"/>
              </w:rPr>
              <w:t>MUST</w:t>
            </w:r>
            <w:r>
              <w:rPr>
                <w:rFonts w:ascii="Calibri" w:eastAsia="Calibri" w:hAnsi="Calibri" w:cs="Calibri"/>
                <w:color w:val="000000" w:themeColor="text1"/>
              </w:rPr>
              <w:t xml:space="preserve"> be provided to include the following:</w:t>
            </w:r>
          </w:p>
          <w:p w14:paraId="64A8C654" w14:textId="77777777" w:rsidR="009B36C5" w:rsidRDefault="009B36C5" w:rsidP="009B36C5">
            <w:pPr>
              <w:pStyle w:val="ListParagraph"/>
              <w:numPr>
                <w:ilvl w:val="0"/>
                <w:numId w:val="42"/>
              </w:numPr>
              <w:spacing w:after="0" w:line="240" w:lineRule="auto"/>
              <w:ind w:right="816"/>
              <w:rPr>
                <w:rFonts w:ascii="Calibri" w:eastAsia="Calibri" w:hAnsi="Calibri" w:cs="Calibri"/>
                <w:color w:val="000000" w:themeColor="text1"/>
                <w:lang w:val="en-IE"/>
              </w:rPr>
            </w:pPr>
            <w:r>
              <w:rPr>
                <w:rFonts w:ascii="Calibri" w:eastAsia="Calibri" w:hAnsi="Calibri" w:cs="Calibri"/>
                <w:color w:val="000000" w:themeColor="text1"/>
              </w:rPr>
              <w:t>Cleaning requirements service</w:t>
            </w:r>
          </w:p>
          <w:p w14:paraId="24C208A1" w14:textId="1E34772E" w:rsidR="009B36C5" w:rsidRDefault="009B36C5" w:rsidP="009B36C5">
            <w:pPr>
              <w:pStyle w:val="ListParagraph"/>
              <w:numPr>
                <w:ilvl w:val="0"/>
                <w:numId w:val="42"/>
              </w:numPr>
              <w:spacing w:after="0" w:line="240" w:lineRule="auto"/>
              <w:ind w:right="816"/>
              <w:jc w:val="both"/>
              <w:rPr>
                <w:rFonts w:ascii="Calibri" w:eastAsia="Calibri" w:hAnsi="Calibri" w:cs="Calibri"/>
                <w:color w:val="000000" w:themeColor="text1"/>
                <w:lang w:val="en-IE"/>
              </w:rPr>
            </w:pPr>
            <w:r>
              <w:rPr>
                <w:rFonts w:ascii="Calibri" w:eastAsia="Calibri" w:hAnsi="Calibri" w:cs="Calibri"/>
                <w:color w:val="000000" w:themeColor="text1"/>
              </w:rPr>
              <w:t>Maintenance requirements.</w:t>
            </w:r>
          </w:p>
          <w:p w14:paraId="4AFB39F1" w14:textId="77777777" w:rsidR="009B36C5" w:rsidRDefault="009B36C5" w:rsidP="009B36C5">
            <w:pPr>
              <w:pStyle w:val="ListParagraph"/>
              <w:numPr>
                <w:ilvl w:val="0"/>
                <w:numId w:val="42"/>
              </w:numPr>
              <w:spacing w:after="0" w:line="240" w:lineRule="auto"/>
              <w:ind w:right="816"/>
              <w:jc w:val="both"/>
              <w:rPr>
                <w:rFonts w:ascii="Calibri" w:eastAsia="Calibri" w:hAnsi="Calibri" w:cs="Calibri"/>
                <w:color w:val="000000" w:themeColor="text1"/>
              </w:rPr>
            </w:pPr>
            <w:proofErr w:type="gramStart"/>
            <w:r>
              <w:rPr>
                <w:rFonts w:ascii="Calibri" w:eastAsia="Calibri" w:hAnsi="Calibri" w:cs="Calibri"/>
                <w:color w:val="000000" w:themeColor="text1"/>
              </w:rPr>
              <w:t>Equipment’s</w:t>
            </w:r>
            <w:proofErr w:type="gramEnd"/>
            <w:r>
              <w:rPr>
                <w:rFonts w:ascii="Calibri" w:eastAsia="Calibri" w:hAnsi="Calibri" w:cs="Calibri"/>
                <w:color w:val="000000" w:themeColor="text1"/>
              </w:rPr>
              <w:t xml:space="preserve"> risk assessment and user safety instructions.</w:t>
            </w:r>
          </w:p>
          <w:p w14:paraId="28B1D7CC" w14:textId="77777777" w:rsidR="009B36C5" w:rsidRDefault="009B36C5" w:rsidP="009B36C5">
            <w:pPr>
              <w:pStyle w:val="ListParagraph"/>
              <w:numPr>
                <w:ilvl w:val="0"/>
                <w:numId w:val="42"/>
              </w:numPr>
              <w:spacing w:after="0" w:line="240" w:lineRule="auto"/>
              <w:ind w:right="816"/>
              <w:jc w:val="both"/>
              <w:rPr>
                <w:rFonts w:ascii="Calibri" w:eastAsia="Calibri" w:hAnsi="Calibri" w:cs="Calibri"/>
                <w:color w:val="000000" w:themeColor="text1"/>
                <w:lang w:val="en-IE"/>
              </w:rPr>
            </w:pPr>
            <w:r>
              <w:rPr>
                <w:rFonts w:ascii="Calibri" w:eastAsia="Calibri" w:hAnsi="Calibri" w:cs="Calibri"/>
                <w:color w:val="000000" w:themeColor="text1"/>
              </w:rPr>
              <w:lastRenderedPageBreak/>
              <w:t xml:space="preserve">Manuals </w:t>
            </w:r>
            <w:r>
              <w:rPr>
                <w:rFonts w:ascii="Calibri" w:eastAsia="Calibri" w:hAnsi="Calibri" w:cs="Calibri"/>
                <w:b/>
                <w:bCs/>
                <w:color w:val="000000" w:themeColor="text1"/>
              </w:rPr>
              <w:t>MUST</w:t>
            </w:r>
            <w:r>
              <w:rPr>
                <w:rFonts w:ascii="Calibri" w:eastAsia="Calibri" w:hAnsi="Calibri" w:cs="Calibri"/>
                <w:color w:val="000000" w:themeColor="text1"/>
              </w:rPr>
              <w:t xml:space="preserve"> be supplied in English language. </w:t>
            </w:r>
          </w:p>
          <w:p w14:paraId="03A48D4F" w14:textId="77777777" w:rsidR="009B36C5" w:rsidRDefault="009B36C5" w:rsidP="009B36C5">
            <w:pPr>
              <w:spacing w:after="200" w:line="276" w:lineRule="auto"/>
              <w:ind w:right="816"/>
              <w:contextualSpacing/>
              <w:jc w:val="both"/>
              <w:rPr>
                <w:rFonts w:ascii="Calibri" w:eastAsia="Calibri" w:hAnsi="Calibri" w:cs="Calibri"/>
                <w:color w:val="000000" w:themeColor="text1"/>
              </w:rPr>
            </w:pPr>
          </w:p>
          <w:p w14:paraId="25B5DA32" w14:textId="77777777" w:rsidR="009B36C5" w:rsidRDefault="009B36C5" w:rsidP="009B36C5">
            <w:pPr>
              <w:spacing w:after="200" w:line="276" w:lineRule="auto"/>
              <w:ind w:right="816"/>
              <w:contextualSpacing/>
              <w:jc w:val="both"/>
              <w:rPr>
                <w:rFonts w:ascii="Calibri" w:eastAsia="Calibri" w:hAnsi="Calibri" w:cs="Calibri"/>
                <w:color w:val="000000" w:themeColor="text1"/>
              </w:rPr>
            </w:pPr>
            <w:r>
              <w:rPr>
                <w:rFonts w:ascii="Calibri" w:eastAsia="Calibri" w:hAnsi="Calibri" w:cs="Calibri"/>
                <w:color w:val="000000" w:themeColor="text1"/>
              </w:rPr>
              <w:t xml:space="preserve">Manuals </w:t>
            </w:r>
            <w:r>
              <w:rPr>
                <w:rFonts w:ascii="Calibri" w:eastAsia="Calibri" w:hAnsi="Calibri" w:cs="Calibri"/>
                <w:b/>
                <w:bCs/>
                <w:color w:val="000000" w:themeColor="text1"/>
              </w:rPr>
              <w:t>MUST</w:t>
            </w:r>
            <w:r>
              <w:rPr>
                <w:rFonts w:ascii="Calibri" w:eastAsia="Calibri" w:hAnsi="Calibri" w:cs="Calibri"/>
                <w:color w:val="000000" w:themeColor="text1"/>
              </w:rPr>
              <w:t xml:space="preserve"> be provided in hard and softcopy where possible.</w:t>
            </w:r>
          </w:p>
          <w:p w14:paraId="201F058B" w14:textId="77777777" w:rsidR="009B36C5" w:rsidRDefault="009B36C5" w:rsidP="009B36C5">
            <w:pPr>
              <w:ind w:right="816"/>
              <w:rPr>
                <w:rFonts w:ascii="Calibri" w:eastAsia="Calibri" w:hAnsi="Calibri" w:cs="Calibri"/>
                <w:color w:val="000000" w:themeColor="text1"/>
              </w:rPr>
            </w:pPr>
          </w:p>
          <w:p w14:paraId="59340B41" w14:textId="77777777" w:rsidR="009B36C5" w:rsidRDefault="009B36C5" w:rsidP="009B36C5">
            <w:pPr>
              <w:ind w:right="816"/>
            </w:pPr>
            <w:r>
              <w:rPr>
                <w:rFonts w:ascii="Calibri" w:eastAsia="Calibri" w:hAnsi="Calibri" w:cs="Calibri"/>
                <w:color w:val="000000" w:themeColor="text1"/>
              </w:rPr>
              <w:t>Please confirm and detail.</w:t>
            </w:r>
          </w:p>
        </w:tc>
      </w:tr>
      <w:tr w:rsidR="009B36C5" w14:paraId="0FA0C528" w14:textId="77777777">
        <w:trPr>
          <w:trHeight w:val="454"/>
        </w:trPr>
        <w:tc>
          <w:tcPr>
            <w:tcW w:w="1545" w:type="dxa"/>
            <w:vMerge/>
            <w:vAlign w:val="center"/>
          </w:tcPr>
          <w:p w14:paraId="5F2C4367"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4022BC5B"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Confirm (Yes / No)</w:t>
            </w:r>
          </w:p>
        </w:tc>
      </w:tr>
      <w:tr w:rsidR="009B36C5" w14:paraId="79EF2DF3" w14:textId="77777777">
        <w:trPr>
          <w:trHeight w:val="454"/>
        </w:trPr>
        <w:tc>
          <w:tcPr>
            <w:tcW w:w="1545" w:type="dxa"/>
            <w:vMerge/>
            <w:vAlign w:val="center"/>
          </w:tcPr>
          <w:p w14:paraId="25B837B2"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3D68EE" w14:textId="7878C83A" w:rsidR="009B36C5" w:rsidRPr="0084717B" w:rsidRDefault="009B36C5" w:rsidP="009B36C5">
            <w:pPr>
              <w:pStyle w:val="Body"/>
              <w:spacing w:after="0" w:line="240" w:lineRule="auto"/>
              <w:rPr>
                <w:rFonts w:cstheme="minorBidi"/>
                <w:i/>
                <w:iCs/>
                <w:color w:val="A6A6A6" w:themeColor="background1" w:themeShade="A6"/>
              </w:rPr>
            </w:pPr>
            <w:r>
              <w:rPr>
                <w:rFonts w:cstheme="minorBidi"/>
                <w:i/>
                <w:iCs/>
                <w:color w:val="A6A6A6" w:themeColor="background1" w:themeShade="A6"/>
              </w:rPr>
              <w:t>Insert Comment</w:t>
            </w:r>
          </w:p>
        </w:tc>
      </w:tr>
      <w:tr w:rsidR="009B36C5" w14:paraId="06B31105" w14:textId="77777777" w:rsidTr="00561AED">
        <w:trPr>
          <w:trHeight w:val="450"/>
        </w:trPr>
        <w:tc>
          <w:tcPr>
            <w:tcW w:w="1545" w:type="dxa"/>
            <w:vMerge w:val="restart"/>
            <w:tcBorders>
              <w:top w:val="single" w:sz="4" w:space="0" w:color="auto"/>
              <w:left w:val="single" w:sz="4" w:space="0" w:color="auto"/>
              <w:right w:val="single" w:sz="4" w:space="0" w:color="auto"/>
            </w:tcBorders>
            <w:vAlign w:val="center"/>
          </w:tcPr>
          <w:p w14:paraId="16892BA3"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00B6303D" w14:textId="77777777" w:rsidR="009B36C5" w:rsidRPr="008D6B26" w:rsidRDefault="009B36C5" w:rsidP="009B36C5">
            <w:pPr>
              <w:spacing w:after="0" w:line="240" w:lineRule="auto"/>
              <w:contextualSpacing/>
              <w:rPr>
                <w:rFonts w:ascii="Calibri" w:eastAsia="Calibri" w:hAnsi="Calibri" w:cs="Calibri"/>
                <w:color w:val="000000" w:themeColor="text1"/>
              </w:rPr>
            </w:pPr>
            <w:r w:rsidRPr="008D6B26">
              <w:rPr>
                <w:rFonts w:ascii="Calibri" w:eastAsia="Calibri" w:hAnsi="Calibri" w:cs="Calibri"/>
                <w:color w:val="000000" w:themeColor="text1"/>
              </w:rPr>
              <w:t>Training materials and complete English-language user and service documentation MUST be supplied electronically and in hard copy where available.</w:t>
            </w:r>
          </w:p>
          <w:p w14:paraId="68653A99" w14:textId="77777777" w:rsidR="009B36C5" w:rsidRPr="008D6B26" w:rsidRDefault="009B36C5" w:rsidP="009B36C5">
            <w:pPr>
              <w:spacing w:after="0" w:line="240" w:lineRule="auto"/>
              <w:contextualSpacing/>
              <w:rPr>
                <w:rFonts w:ascii="Calibri" w:eastAsia="Calibri" w:hAnsi="Calibri" w:cs="Calibri"/>
                <w:color w:val="000000" w:themeColor="text1"/>
              </w:rPr>
            </w:pPr>
          </w:p>
          <w:p w14:paraId="0E85E065" w14:textId="77777777" w:rsidR="009B36C5" w:rsidRDefault="009B36C5" w:rsidP="009B36C5">
            <w:pPr>
              <w:spacing w:after="0" w:line="240" w:lineRule="auto"/>
              <w:contextualSpacing/>
              <w:rPr>
                <w:rFonts w:ascii="Calibri" w:eastAsia="Calibri" w:hAnsi="Calibri" w:cs="Calibri"/>
                <w:color w:val="000000" w:themeColor="text1"/>
              </w:rPr>
            </w:pPr>
            <w:r w:rsidRPr="008D6B26">
              <w:rPr>
                <w:rFonts w:ascii="Calibri" w:eastAsia="Calibri" w:hAnsi="Calibri" w:cs="Calibri"/>
                <w:color w:val="000000" w:themeColor="text1"/>
              </w:rPr>
              <w:t>Please confirm and detail.</w:t>
            </w:r>
          </w:p>
          <w:p w14:paraId="275BC576" w14:textId="77777777" w:rsidR="009B36C5" w:rsidRDefault="009B36C5" w:rsidP="009B36C5">
            <w:pPr>
              <w:pStyle w:val="Body"/>
              <w:spacing w:after="0" w:line="240" w:lineRule="auto"/>
              <w:contextualSpacing/>
              <w:rPr>
                <w:rFonts w:eastAsia="Calibri" w:cs="Calibri"/>
                <w:color w:val="000000" w:themeColor="text1"/>
              </w:rPr>
            </w:pPr>
          </w:p>
        </w:tc>
      </w:tr>
      <w:tr w:rsidR="009B36C5" w14:paraId="22F347A3" w14:textId="77777777" w:rsidTr="7967A398">
        <w:trPr>
          <w:trHeight w:val="450"/>
        </w:trPr>
        <w:tc>
          <w:tcPr>
            <w:tcW w:w="1545" w:type="dxa"/>
            <w:vMerge/>
            <w:vAlign w:val="center"/>
          </w:tcPr>
          <w:p w14:paraId="118E392D"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834216E" w14:textId="0A5437D8" w:rsidR="009B36C5" w:rsidRPr="008D6B26" w:rsidRDefault="009B36C5" w:rsidP="009B36C5">
            <w:pPr>
              <w:spacing w:after="0" w:line="240" w:lineRule="auto"/>
              <w:contextualSpacing/>
              <w:rPr>
                <w:rFonts w:ascii="Calibri" w:eastAsia="Calibri" w:hAnsi="Calibri" w:cs="Calibri"/>
                <w:color w:val="000000" w:themeColor="text1"/>
              </w:rPr>
            </w:pPr>
            <w:r>
              <w:rPr>
                <w:i/>
                <w:iCs/>
                <w:color w:val="A6A6A6" w:themeColor="background1" w:themeShade="A6"/>
              </w:rPr>
              <w:t>Confirm (Yes / No)</w:t>
            </w:r>
          </w:p>
        </w:tc>
      </w:tr>
      <w:tr w:rsidR="009B36C5" w14:paraId="0D2A5365" w14:textId="77777777" w:rsidTr="7967A398">
        <w:trPr>
          <w:trHeight w:val="450"/>
        </w:trPr>
        <w:tc>
          <w:tcPr>
            <w:tcW w:w="1545" w:type="dxa"/>
            <w:vMerge/>
            <w:vAlign w:val="center"/>
          </w:tcPr>
          <w:p w14:paraId="6A100769"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F94720" w14:textId="5BEF2226" w:rsidR="009B36C5" w:rsidRPr="008D6B26" w:rsidRDefault="009B36C5" w:rsidP="009B36C5">
            <w:pPr>
              <w:spacing w:after="0" w:line="240" w:lineRule="auto"/>
              <w:contextualSpacing/>
              <w:rPr>
                <w:rFonts w:ascii="Calibri" w:eastAsia="Calibri" w:hAnsi="Calibri" w:cs="Calibri"/>
                <w:color w:val="000000" w:themeColor="text1"/>
              </w:rPr>
            </w:pPr>
            <w:r>
              <w:rPr>
                <w:i/>
                <w:iCs/>
                <w:color w:val="A6A6A6" w:themeColor="background1" w:themeShade="A6"/>
              </w:rPr>
              <w:t>Insert Comment</w:t>
            </w:r>
          </w:p>
        </w:tc>
      </w:tr>
      <w:tr w:rsidR="009B36C5" w14:paraId="17600764" w14:textId="77777777">
        <w:trPr>
          <w:trHeight w:val="454"/>
        </w:trPr>
        <w:tc>
          <w:tcPr>
            <w:tcW w:w="1545" w:type="dxa"/>
            <w:vMerge w:val="restart"/>
            <w:tcBorders>
              <w:top w:val="single" w:sz="4" w:space="0" w:color="auto"/>
              <w:left w:val="single" w:sz="4" w:space="0" w:color="auto"/>
              <w:right w:val="single" w:sz="4" w:space="0" w:color="auto"/>
            </w:tcBorders>
            <w:vAlign w:val="center"/>
          </w:tcPr>
          <w:p w14:paraId="2CD62EDB"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Bidi"/>
              </w:rPr>
            </w:pPr>
          </w:p>
        </w:tc>
        <w:tc>
          <w:tcPr>
            <w:tcW w:w="10787" w:type="dxa"/>
            <w:tcBorders>
              <w:top w:val="single" w:sz="4" w:space="0" w:color="auto"/>
              <w:left w:val="single" w:sz="4" w:space="0" w:color="auto"/>
              <w:bottom w:val="single" w:sz="4" w:space="0" w:color="auto"/>
              <w:right w:val="single" w:sz="4" w:space="0" w:color="auto"/>
            </w:tcBorders>
            <w:vAlign w:val="center"/>
          </w:tcPr>
          <w:p w14:paraId="1C73B347" w14:textId="77777777" w:rsidR="009B36C5" w:rsidRDefault="009B36C5" w:rsidP="009B36C5">
            <w:pPr>
              <w:pStyle w:val="Body"/>
              <w:spacing w:after="0" w:line="240" w:lineRule="auto"/>
              <w:contextualSpacing/>
              <w:rPr>
                <w:rFonts w:eastAsia="Calibri" w:cs="Calibri"/>
                <w:color w:val="000000" w:themeColor="text1"/>
                <w:lang w:val="en-IE"/>
              </w:rPr>
            </w:pPr>
            <w:r>
              <w:rPr>
                <w:rFonts w:eastAsia="Calibri" w:cs="Calibri"/>
                <w:color w:val="000000" w:themeColor="text1"/>
              </w:rPr>
              <w:t xml:space="preserve">A Technical Specification for the Unit </w:t>
            </w:r>
            <w:r>
              <w:rPr>
                <w:rFonts w:eastAsia="Calibri" w:cs="Calibri"/>
                <w:b/>
                <w:bCs/>
                <w:color w:val="000000" w:themeColor="text1"/>
              </w:rPr>
              <w:t>MUST</w:t>
            </w:r>
            <w:r>
              <w:rPr>
                <w:rFonts w:eastAsia="Calibri" w:cs="Calibri"/>
                <w:color w:val="000000" w:themeColor="text1"/>
              </w:rPr>
              <w:t xml:space="preserve"> be provided covering all major components of the system. </w:t>
            </w:r>
          </w:p>
          <w:p w14:paraId="787C2977" w14:textId="77777777" w:rsidR="009B36C5" w:rsidRDefault="009B36C5" w:rsidP="009B36C5">
            <w:pPr>
              <w:spacing w:after="0" w:line="240" w:lineRule="auto"/>
              <w:contextualSpacing/>
              <w:rPr>
                <w:rFonts w:ascii="Calibri" w:eastAsia="Calibri" w:hAnsi="Calibri" w:cs="Calibri"/>
                <w:color w:val="000000" w:themeColor="text1"/>
              </w:rPr>
            </w:pPr>
          </w:p>
          <w:p w14:paraId="60B1B407" w14:textId="77777777" w:rsidR="009B36C5" w:rsidRDefault="009B36C5" w:rsidP="009B36C5">
            <w:pPr>
              <w:pStyle w:val="Body"/>
              <w:spacing w:after="0" w:line="240" w:lineRule="auto"/>
              <w:contextualSpacing/>
              <w:rPr>
                <w:rFonts w:eastAsia="Calibri" w:cs="Calibri"/>
                <w:color w:val="000000" w:themeColor="text1"/>
                <w:lang w:val="en-IE"/>
              </w:rPr>
            </w:pPr>
            <w:r>
              <w:rPr>
                <w:rFonts w:eastAsia="Calibri" w:cs="Calibri"/>
                <w:color w:val="000000" w:themeColor="text1"/>
              </w:rPr>
              <w:t xml:space="preserve">The specification </w:t>
            </w:r>
            <w:r>
              <w:rPr>
                <w:rFonts w:eastAsia="Calibri" w:cs="Calibri"/>
                <w:b/>
                <w:bCs/>
                <w:color w:val="000000" w:themeColor="text1"/>
              </w:rPr>
              <w:t xml:space="preserve">MUST </w:t>
            </w:r>
            <w:r>
              <w:rPr>
                <w:rFonts w:eastAsia="Calibri" w:cs="Calibri"/>
                <w:color w:val="000000" w:themeColor="text1"/>
              </w:rPr>
              <w:t>be supplied in the English language and at least as soft copy.</w:t>
            </w:r>
          </w:p>
          <w:p w14:paraId="2FB55B5E" w14:textId="77777777" w:rsidR="009B36C5" w:rsidRDefault="009B36C5" w:rsidP="009B36C5">
            <w:pPr>
              <w:spacing w:after="0" w:line="240" w:lineRule="auto"/>
              <w:contextualSpacing/>
              <w:rPr>
                <w:rFonts w:ascii="Calibri" w:eastAsia="Calibri" w:hAnsi="Calibri" w:cs="Calibri"/>
                <w:color w:val="000000" w:themeColor="text1"/>
              </w:rPr>
            </w:pPr>
          </w:p>
          <w:p w14:paraId="23A2FA8C" w14:textId="77777777" w:rsidR="009B36C5" w:rsidRDefault="009B36C5" w:rsidP="009B36C5">
            <w:pPr>
              <w:pStyle w:val="Body"/>
              <w:spacing w:after="0" w:line="240" w:lineRule="auto"/>
              <w:contextualSpacing/>
              <w:rPr>
                <w:rFonts w:eastAsia="Calibri" w:cs="Calibri"/>
                <w:color w:val="000000" w:themeColor="text1"/>
                <w:lang w:val="en-IE"/>
              </w:rPr>
            </w:pPr>
            <w:r>
              <w:rPr>
                <w:rFonts w:eastAsia="Calibri" w:cs="Calibri"/>
                <w:color w:val="000000" w:themeColor="text1"/>
              </w:rPr>
              <w:t>Please confirm and detail.</w:t>
            </w:r>
          </w:p>
        </w:tc>
      </w:tr>
      <w:tr w:rsidR="009B36C5" w14:paraId="03AAD2D7" w14:textId="77777777">
        <w:trPr>
          <w:trHeight w:val="454"/>
        </w:trPr>
        <w:tc>
          <w:tcPr>
            <w:tcW w:w="1545" w:type="dxa"/>
            <w:vMerge/>
            <w:vAlign w:val="center"/>
          </w:tcPr>
          <w:p w14:paraId="2BECAAB8"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315E247E" w14:textId="77777777" w:rsidR="009B36C5" w:rsidRDefault="009B36C5" w:rsidP="009B36C5">
            <w:pPr>
              <w:spacing w:line="240" w:lineRule="auto"/>
              <w:jc w:val="both"/>
            </w:pPr>
            <w:r>
              <w:rPr>
                <w:i/>
                <w:iCs/>
                <w:color w:val="A6A6A6" w:themeColor="background1" w:themeShade="A6"/>
              </w:rPr>
              <w:t>Confirm (Yes / No)</w:t>
            </w:r>
          </w:p>
        </w:tc>
      </w:tr>
      <w:tr w:rsidR="009B36C5" w14:paraId="62EE6A62" w14:textId="77777777">
        <w:trPr>
          <w:trHeight w:val="454"/>
        </w:trPr>
        <w:tc>
          <w:tcPr>
            <w:tcW w:w="1545" w:type="dxa"/>
            <w:vMerge/>
            <w:vAlign w:val="center"/>
          </w:tcPr>
          <w:p w14:paraId="4B672625" w14:textId="77777777" w:rsidR="009B36C5" w:rsidRDefault="009B36C5" w:rsidP="009B36C5">
            <w:pPr>
              <w:pStyle w:val="ListParagraph"/>
              <w:numPr>
                <w:ilvl w:val="0"/>
                <w:numId w:val="40"/>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2F4171" w14:textId="77777777" w:rsidR="009B36C5" w:rsidRDefault="009B36C5" w:rsidP="009B36C5">
            <w:pPr>
              <w:spacing w:line="240" w:lineRule="auto"/>
              <w:jc w:val="both"/>
              <w:rPr>
                <w:i/>
                <w:iCs/>
                <w:color w:val="A6A6A6" w:themeColor="background1" w:themeShade="A6"/>
                <w:lang w:val="en-GB"/>
              </w:rPr>
            </w:pPr>
            <w:r>
              <w:rPr>
                <w:i/>
                <w:iCs/>
                <w:color w:val="A6A6A6" w:themeColor="background1" w:themeShade="A6"/>
              </w:rPr>
              <w:t>Insert Comment</w:t>
            </w:r>
          </w:p>
        </w:tc>
      </w:tr>
      <w:tr w:rsidR="009B36C5" w14:paraId="7446DE5A" w14:textId="77777777">
        <w:trPr>
          <w:trHeight w:val="517"/>
        </w:trPr>
        <w:tc>
          <w:tcPr>
            <w:tcW w:w="1233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42F2D68" w14:textId="77777777" w:rsidR="009B36C5" w:rsidRDefault="009B36C5" w:rsidP="009B36C5">
            <w:pPr>
              <w:pStyle w:val="ListParagraph"/>
              <w:numPr>
                <w:ilvl w:val="0"/>
                <w:numId w:val="25"/>
              </w:numPr>
              <w:spacing w:before="0" w:after="0" w:line="240" w:lineRule="auto"/>
              <w:ind w:right="816"/>
              <w:contextualSpacing w:val="0"/>
              <w:jc w:val="center"/>
              <w:rPr>
                <w:rFonts w:asciiTheme="minorHAnsi" w:eastAsia="Calibri" w:hAnsiTheme="minorHAnsi" w:cstheme="minorBidi"/>
                <w:b/>
                <w:bCs/>
                <w:sz w:val="24"/>
                <w:szCs w:val="24"/>
                <w:lang w:eastAsia="en-IE"/>
              </w:rPr>
            </w:pPr>
            <w:r>
              <w:rPr>
                <w:rFonts w:asciiTheme="minorHAnsi" w:eastAsia="Calibri" w:hAnsiTheme="minorHAnsi" w:cstheme="minorBidi"/>
                <w:b/>
                <w:bCs/>
                <w:sz w:val="24"/>
                <w:szCs w:val="24"/>
              </w:rPr>
              <w:t>Energy &amp; Environmental</w:t>
            </w:r>
          </w:p>
        </w:tc>
      </w:tr>
      <w:tr w:rsidR="009B36C5" w14:paraId="221F7EF6" w14:textId="77777777">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526F1" w14:textId="77777777" w:rsidR="009B36C5" w:rsidRDefault="009B36C5" w:rsidP="009B36C5">
            <w:pPr>
              <w:tabs>
                <w:tab w:val="left" w:pos="567"/>
              </w:tabs>
              <w:autoSpaceDE w:val="0"/>
              <w:autoSpaceDN w:val="0"/>
              <w:adjustRightInd w:val="0"/>
              <w:spacing w:after="0" w:line="240" w:lineRule="auto"/>
              <w:ind w:right="816"/>
              <w:jc w:val="center"/>
              <w:rPr>
                <w:b/>
                <w:bCs/>
                <w:sz w:val="24"/>
                <w:szCs w:val="24"/>
                <w:lang w:eastAsia="en-IE"/>
              </w:rPr>
            </w:pPr>
            <w:r>
              <w:rPr>
                <w:b/>
                <w:bCs/>
                <w:sz w:val="24"/>
                <w:szCs w:val="24"/>
              </w:rPr>
              <w:t>Energy &amp; Environmental Considerations</w:t>
            </w:r>
          </w:p>
        </w:tc>
      </w:tr>
      <w:tr w:rsidR="009B36C5" w14:paraId="0FB5D04C" w14:textId="77777777">
        <w:trPr>
          <w:trHeight w:val="360"/>
        </w:trPr>
        <w:tc>
          <w:tcPr>
            <w:tcW w:w="1545" w:type="dxa"/>
            <w:vMerge w:val="restart"/>
            <w:tcBorders>
              <w:top w:val="single" w:sz="4" w:space="0" w:color="auto"/>
              <w:left w:val="single" w:sz="4" w:space="0" w:color="auto"/>
              <w:right w:val="single" w:sz="4" w:space="0" w:color="auto"/>
            </w:tcBorders>
            <w:vAlign w:val="center"/>
          </w:tcPr>
          <w:p w14:paraId="2D5667DA"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E1</w:t>
            </w:r>
          </w:p>
        </w:tc>
        <w:tc>
          <w:tcPr>
            <w:tcW w:w="10787" w:type="dxa"/>
            <w:tcBorders>
              <w:top w:val="single" w:sz="4" w:space="0" w:color="auto"/>
              <w:left w:val="single" w:sz="4" w:space="0" w:color="auto"/>
              <w:bottom w:val="single" w:sz="4" w:space="0" w:color="auto"/>
              <w:right w:val="single" w:sz="4" w:space="0" w:color="auto"/>
            </w:tcBorders>
            <w:vAlign w:val="center"/>
          </w:tcPr>
          <w:p w14:paraId="66DAF0C8" w14:textId="77777777" w:rsidR="009B36C5" w:rsidRDefault="009B36C5" w:rsidP="009B36C5">
            <w:pPr>
              <w:pStyle w:val="Body"/>
              <w:spacing w:after="0" w:line="240" w:lineRule="auto"/>
              <w:rPr>
                <w:rFonts w:asciiTheme="minorHAnsi" w:eastAsia="MS Mincho" w:hAnsiTheme="minorHAnsi" w:cstheme="minorBidi"/>
              </w:rPr>
            </w:pPr>
            <w:r>
              <w:rPr>
                <w:rFonts w:asciiTheme="minorHAnsi" w:eastAsia="MS Mincho" w:hAnsiTheme="minorHAnsi" w:cstheme="minorBidi"/>
              </w:rPr>
              <w:t>Please outline your company’s commitment to the sustainable life cycle of the tendered equipment in a manner that minimises adverse environmental impacts.</w:t>
            </w:r>
          </w:p>
          <w:p w14:paraId="785419A5" w14:textId="77777777" w:rsidR="009B36C5" w:rsidRDefault="009B36C5" w:rsidP="009B36C5">
            <w:pPr>
              <w:tabs>
                <w:tab w:val="left" w:pos="450"/>
              </w:tabs>
              <w:spacing w:after="0" w:line="240" w:lineRule="auto"/>
              <w:ind w:right="816"/>
            </w:pPr>
          </w:p>
          <w:p w14:paraId="4D68CBD9" w14:textId="77777777" w:rsidR="009B36C5" w:rsidRPr="00C35747" w:rsidRDefault="009B36C5" w:rsidP="009B36C5">
            <w:pPr>
              <w:tabs>
                <w:tab w:val="left" w:pos="450"/>
              </w:tabs>
              <w:spacing w:after="0" w:line="240" w:lineRule="auto"/>
              <w:ind w:right="816"/>
            </w:pPr>
            <w:r w:rsidRPr="00C35747">
              <w:t>Please confirm and detail.</w:t>
            </w:r>
          </w:p>
        </w:tc>
      </w:tr>
      <w:tr w:rsidR="009B36C5" w14:paraId="68A118F5" w14:textId="77777777">
        <w:trPr>
          <w:trHeight w:val="454"/>
        </w:trPr>
        <w:tc>
          <w:tcPr>
            <w:tcW w:w="1545" w:type="dxa"/>
            <w:vMerge/>
            <w:vAlign w:val="center"/>
          </w:tcPr>
          <w:p w14:paraId="64013810"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1DD0A6F0"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Confirm (Yes / No)</w:t>
            </w:r>
          </w:p>
        </w:tc>
      </w:tr>
      <w:tr w:rsidR="009B36C5" w14:paraId="1D2FEE51" w14:textId="77777777">
        <w:trPr>
          <w:trHeight w:val="454"/>
        </w:trPr>
        <w:tc>
          <w:tcPr>
            <w:tcW w:w="1545" w:type="dxa"/>
            <w:vMerge/>
            <w:vAlign w:val="center"/>
          </w:tcPr>
          <w:p w14:paraId="07474BB2"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2F933A" w14:textId="61398CBF" w:rsidR="009B36C5" w:rsidRPr="0084717B" w:rsidRDefault="009B36C5" w:rsidP="009B36C5">
            <w:pPr>
              <w:pStyle w:val="Body"/>
              <w:spacing w:after="0" w:line="240" w:lineRule="auto"/>
              <w:rPr>
                <w:rFonts w:cstheme="minorBidi"/>
                <w:i/>
                <w:iCs/>
                <w:color w:val="A6A6A6" w:themeColor="background1" w:themeShade="A6"/>
              </w:rPr>
            </w:pPr>
            <w:r>
              <w:rPr>
                <w:rFonts w:cstheme="minorBidi"/>
                <w:i/>
                <w:iCs/>
                <w:color w:val="A6A6A6" w:themeColor="background1" w:themeShade="A6"/>
              </w:rPr>
              <w:t>Insert Comment</w:t>
            </w:r>
          </w:p>
        </w:tc>
      </w:tr>
      <w:tr w:rsidR="009B36C5" w14:paraId="02A10506" w14:textId="77777777">
        <w:trPr>
          <w:trHeight w:val="985"/>
        </w:trPr>
        <w:tc>
          <w:tcPr>
            <w:tcW w:w="1545" w:type="dxa"/>
            <w:vMerge w:val="restart"/>
            <w:tcBorders>
              <w:top w:val="single" w:sz="4" w:space="0" w:color="auto"/>
              <w:left w:val="single" w:sz="4" w:space="0" w:color="auto"/>
              <w:right w:val="single" w:sz="4" w:space="0" w:color="auto"/>
            </w:tcBorders>
            <w:vAlign w:val="center"/>
          </w:tcPr>
          <w:p w14:paraId="4D049ADF"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E2</w:t>
            </w:r>
          </w:p>
        </w:tc>
        <w:tc>
          <w:tcPr>
            <w:tcW w:w="10787" w:type="dxa"/>
            <w:tcBorders>
              <w:top w:val="single" w:sz="4" w:space="0" w:color="auto"/>
              <w:left w:val="single" w:sz="4" w:space="0" w:color="auto"/>
              <w:bottom w:val="single" w:sz="4" w:space="0" w:color="auto"/>
              <w:right w:val="single" w:sz="4" w:space="0" w:color="auto"/>
            </w:tcBorders>
            <w:vAlign w:val="center"/>
          </w:tcPr>
          <w:p w14:paraId="44B63DBF" w14:textId="77777777" w:rsidR="009B36C5" w:rsidRDefault="009B36C5" w:rsidP="009B36C5">
            <w:pPr>
              <w:pStyle w:val="Body"/>
              <w:spacing w:after="0" w:line="240" w:lineRule="auto"/>
              <w:rPr>
                <w:rFonts w:asciiTheme="minorHAnsi" w:eastAsia="MS Mincho" w:hAnsiTheme="minorHAnsi" w:cstheme="minorBidi"/>
              </w:rPr>
            </w:pPr>
            <w:r>
              <w:rPr>
                <w:rFonts w:asciiTheme="minorHAnsi" w:eastAsia="MS Mincho" w:hAnsiTheme="minorHAnsi" w:cstheme="minorBidi"/>
              </w:rPr>
              <w:t>Energy &amp; Environmental Requirements:</w:t>
            </w:r>
          </w:p>
          <w:p w14:paraId="1E6B8EF9" w14:textId="77777777" w:rsidR="009B36C5" w:rsidRDefault="009B36C5" w:rsidP="009B36C5">
            <w:pPr>
              <w:pStyle w:val="Body"/>
              <w:spacing w:after="0" w:line="240" w:lineRule="auto"/>
              <w:rPr>
                <w:rFonts w:asciiTheme="minorHAnsi" w:eastAsia="MS Mincho" w:hAnsiTheme="minorHAnsi" w:cstheme="minorBidi"/>
              </w:rPr>
            </w:pPr>
          </w:p>
          <w:p w14:paraId="1F589DFB" w14:textId="77777777" w:rsidR="009B36C5" w:rsidRDefault="009B36C5" w:rsidP="009B36C5">
            <w:pPr>
              <w:pStyle w:val="Body"/>
              <w:spacing w:after="0" w:line="240" w:lineRule="auto"/>
              <w:rPr>
                <w:rFonts w:asciiTheme="minorHAnsi" w:eastAsia="MS Mincho" w:hAnsiTheme="minorHAnsi" w:cstheme="minorBidi"/>
              </w:rPr>
            </w:pPr>
            <w:r>
              <w:rPr>
                <w:rFonts w:asciiTheme="minorHAnsi" w:eastAsia="MS Mincho" w:hAnsiTheme="minorHAnsi" w:cstheme="minorBidi"/>
              </w:rPr>
              <w:t>The Contracting Authority requires the equipment provided to be as energy and economically efficient as possible.</w:t>
            </w:r>
          </w:p>
          <w:p w14:paraId="25B17084" w14:textId="77777777" w:rsidR="009B36C5" w:rsidRDefault="009B36C5" w:rsidP="009B36C5">
            <w:pPr>
              <w:pStyle w:val="Body"/>
              <w:spacing w:after="0" w:line="240" w:lineRule="auto"/>
              <w:rPr>
                <w:rFonts w:asciiTheme="minorHAnsi" w:eastAsia="MS Mincho" w:hAnsiTheme="minorHAnsi" w:cstheme="minorBidi"/>
                <w:color w:val="FF0000"/>
              </w:rPr>
            </w:pPr>
          </w:p>
          <w:p w14:paraId="233632A0" w14:textId="63720D1C" w:rsidR="009B36C5" w:rsidRDefault="009B36C5" w:rsidP="009B36C5">
            <w:pPr>
              <w:pStyle w:val="Body"/>
              <w:spacing w:after="0" w:line="240" w:lineRule="auto"/>
              <w:rPr>
                <w:rFonts w:asciiTheme="minorHAnsi" w:eastAsia="MS Mincho" w:hAnsiTheme="minorHAnsi" w:cstheme="minorBidi"/>
              </w:rPr>
            </w:pPr>
            <w:r>
              <w:rPr>
                <w:rFonts w:asciiTheme="minorHAnsi" w:eastAsia="MS Mincho" w:hAnsiTheme="minorHAnsi" w:cstheme="minorBidi"/>
              </w:rPr>
              <w:t xml:space="preserve">The </w:t>
            </w:r>
            <w:r w:rsidRPr="00487C2E">
              <w:rPr>
                <w:rFonts w:cs="Calibri"/>
                <w:shd w:val="clear" w:color="auto" w:fill="FFFFFF"/>
              </w:rPr>
              <w:t>Microgravity Measurement System</w:t>
            </w:r>
            <w:r>
              <w:rPr>
                <w:rFonts w:asciiTheme="minorHAnsi" w:hAnsiTheme="minorHAnsi" w:cstheme="minorBidi"/>
              </w:rPr>
              <w:t xml:space="preserve"> equipment </w:t>
            </w:r>
            <w:r>
              <w:rPr>
                <w:rFonts w:asciiTheme="minorHAnsi" w:eastAsia="MS Mincho" w:hAnsiTheme="minorHAnsi" w:cstheme="minorBidi"/>
                <w:b/>
                <w:bCs/>
              </w:rPr>
              <w:t>SHOULD</w:t>
            </w:r>
            <w:r>
              <w:rPr>
                <w:rFonts w:asciiTheme="minorHAnsi" w:eastAsia="MS Mincho" w:hAnsiTheme="minorHAnsi" w:cstheme="minorBidi"/>
              </w:rPr>
              <w:t xml:space="preserve"> have low running costs allowing the equipment to be as energy &amp; economically efficient as possible. </w:t>
            </w:r>
          </w:p>
          <w:p w14:paraId="4C6A43A0" w14:textId="77777777" w:rsidR="009B36C5" w:rsidRDefault="009B36C5" w:rsidP="009B36C5">
            <w:pPr>
              <w:pStyle w:val="Body"/>
              <w:spacing w:after="0" w:line="240" w:lineRule="auto"/>
              <w:rPr>
                <w:rFonts w:asciiTheme="minorHAnsi" w:eastAsia="MS Mincho" w:hAnsiTheme="minorHAnsi" w:cstheme="minorBidi"/>
              </w:rPr>
            </w:pPr>
          </w:p>
          <w:p w14:paraId="7140E037" w14:textId="77777777" w:rsidR="009B36C5" w:rsidRDefault="009B36C5" w:rsidP="009B36C5">
            <w:pPr>
              <w:pStyle w:val="Body"/>
              <w:spacing w:after="0" w:line="240" w:lineRule="auto"/>
              <w:rPr>
                <w:rFonts w:asciiTheme="minorHAnsi" w:eastAsia="MS Mincho" w:hAnsiTheme="minorHAnsi" w:cstheme="minorBidi"/>
              </w:rPr>
            </w:pPr>
            <w:r>
              <w:rPr>
                <w:rFonts w:asciiTheme="minorHAnsi" w:eastAsia="MS Mincho" w:hAnsiTheme="minorHAnsi" w:cstheme="minorBidi"/>
              </w:rPr>
              <w:t>Please provide details on any “warm-up” times required for the equipment to operate to specification.</w:t>
            </w:r>
          </w:p>
          <w:p w14:paraId="60E691BE" w14:textId="77777777" w:rsidR="009B36C5" w:rsidRDefault="009B36C5" w:rsidP="009B36C5">
            <w:pPr>
              <w:pStyle w:val="Body"/>
              <w:spacing w:after="0" w:line="240" w:lineRule="auto"/>
              <w:rPr>
                <w:rFonts w:asciiTheme="minorHAnsi" w:eastAsia="MS Mincho" w:hAnsiTheme="minorHAnsi" w:cstheme="minorBidi"/>
              </w:rPr>
            </w:pPr>
          </w:p>
          <w:p w14:paraId="0872184B" w14:textId="77777777" w:rsidR="009B36C5" w:rsidRPr="00487C2E" w:rsidRDefault="009B36C5" w:rsidP="009B36C5">
            <w:pPr>
              <w:pStyle w:val="Body"/>
              <w:spacing w:after="0" w:line="240" w:lineRule="auto"/>
              <w:rPr>
                <w:rFonts w:asciiTheme="minorHAnsi" w:eastAsia="MS Mincho" w:hAnsiTheme="minorHAnsi" w:cstheme="minorBidi"/>
                <w:highlight w:val="yellow"/>
              </w:rPr>
            </w:pPr>
            <w:r w:rsidRPr="00487C2E">
              <w:rPr>
                <w:rFonts w:asciiTheme="minorHAnsi" w:hAnsiTheme="minorHAnsi" w:cstheme="minorBidi"/>
              </w:rPr>
              <w:t>Please confirm and detail.</w:t>
            </w:r>
          </w:p>
        </w:tc>
      </w:tr>
      <w:tr w:rsidR="009B36C5" w14:paraId="4E11C7AF" w14:textId="77777777">
        <w:trPr>
          <w:trHeight w:val="454"/>
        </w:trPr>
        <w:tc>
          <w:tcPr>
            <w:tcW w:w="1545" w:type="dxa"/>
            <w:vMerge/>
            <w:vAlign w:val="center"/>
          </w:tcPr>
          <w:p w14:paraId="5A1F5576"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F1E723F"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Confirm (Yes / No)</w:t>
            </w:r>
          </w:p>
        </w:tc>
      </w:tr>
      <w:tr w:rsidR="009B36C5" w14:paraId="21705689" w14:textId="77777777">
        <w:trPr>
          <w:trHeight w:val="454"/>
        </w:trPr>
        <w:tc>
          <w:tcPr>
            <w:tcW w:w="1545" w:type="dxa"/>
            <w:vMerge/>
            <w:vAlign w:val="center"/>
          </w:tcPr>
          <w:p w14:paraId="1B265486"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56B41" w14:textId="77777777" w:rsidR="009B36C5" w:rsidRDefault="009B36C5" w:rsidP="009B36C5">
            <w:pPr>
              <w:pStyle w:val="Body"/>
              <w:spacing w:after="0" w:line="240" w:lineRule="auto"/>
              <w:rPr>
                <w:rFonts w:asciiTheme="minorHAnsi" w:eastAsia="MS Mincho" w:hAnsiTheme="minorHAnsi" w:cstheme="minorBidi"/>
              </w:rPr>
            </w:pPr>
            <w:r>
              <w:rPr>
                <w:rFonts w:cstheme="minorBidi"/>
                <w:i/>
                <w:iCs/>
                <w:color w:val="A6A6A6" w:themeColor="background1" w:themeShade="A6"/>
              </w:rPr>
              <w:t>Insert Comment</w:t>
            </w:r>
          </w:p>
        </w:tc>
      </w:tr>
      <w:tr w:rsidR="009B36C5" w14:paraId="54627922" w14:textId="77777777">
        <w:trPr>
          <w:trHeight w:val="360"/>
        </w:trPr>
        <w:tc>
          <w:tcPr>
            <w:tcW w:w="1545" w:type="dxa"/>
            <w:vMerge w:val="restart"/>
            <w:tcBorders>
              <w:top w:val="single" w:sz="4" w:space="0" w:color="auto"/>
              <w:left w:val="single" w:sz="4" w:space="0" w:color="auto"/>
              <w:right w:val="single" w:sz="4" w:space="0" w:color="auto"/>
            </w:tcBorders>
            <w:vAlign w:val="center"/>
          </w:tcPr>
          <w:p w14:paraId="764A5F6A"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E3</w:t>
            </w:r>
          </w:p>
        </w:tc>
        <w:tc>
          <w:tcPr>
            <w:tcW w:w="10787" w:type="dxa"/>
            <w:tcBorders>
              <w:top w:val="single" w:sz="4" w:space="0" w:color="auto"/>
              <w:left w:val="single" w:sz="4" w:space="0" w:color="auto"/>
              <w:bottom w:val="single" w:sz="4" w:space="0" w:color="auto"/>
              <w:right w:val="single" w:sz="4" w:space="0" w:color="auto"/>
            </w:tcBorders>
            <w:vAlign w:val="center"/>
          </w:tcPr>
          <w:p w14:paraId="1E3B541B" w14:textId="77777777" w:rsidR="009B36C5" w:rsidRDefault="009B36C5" w:rsidP="009B36C5">
            <w:pPr>
              <w:tabs>
                <w:tab w:val="left" w:pos="567"/>
              </w:tabs>
              <w:autoSpaceDE w:val="0"/>
              <w:autoSpaceDN w:val="0"/>
              <w:adjustRightInd w:val="0"/>
              <w:spacing w:after="0" w:line="240" w:lineRule="auto"/>
              <w:rPr>
                <w:rFonts w:eastAsia="MS Mincho"/>
                <w:color w:val="000000"/>
                <w:lang w:eastAsia="en-IE"/>
              </w:rPr>
            </w:pPr>
            <w:r>
              <w:rPr>
                <w:rFonts w:eastAsia="MS Mincho"/>
                <w:color w:val="000000"/>
                <w:lang w:eastAsia="en-IE"/>
              </w:rPr>
              <w:t xml:space="preserve">Tenderers </w:t>
            </w:r>
            <w:r>
              <w:rPr>
                <w:rFonts w:eastAsia="MS Mincho"/>
                <w:b/>
                <w:bCs/>
                <w:color w:val="000000"/>
                <w:lang w:eastAsia="en-IE"/>
              </w:rPr>
              <w:t>SHOULD</w:t>
            </w:r>
            <w:r>
              <w:rPr>
                <w:rFonts w:eastAsia="MS Mincho"/>
                <w:color w:val="000000"/>
                <w:lang w:eastAsia="en-IE"/>
              </w:rPr>
              <w:t xml:space="preserve"> provide details of any takeback arrangements they may offer when the equipment reaches end of life and how that may be availed of.</w:t>
            </w:r>
          </w:p>
          <w:p w14:paraId="65165E42" w14:textId="77777777" w:rsidR="009B36C5" w:rsidRDefault="009B36C5" w:rsidP="009B36C5">
            <w:pPr>
              <w:tabs>
                <w:tab w:val="left" w:pos="567"/>
              </w:tabs>
              <w:autoSpaceDE w:val="0"/>
              <w:autoSpaceDN w:val="0"/>
              <w:adjustRightInd w:val="0"/>
              <w:spacing w:after="0" w:line="240" w:lineRule="auto"/>
              <w:rPr>
                <w:rFonts w:eastAsia="MS Mincho"/>
                <w:color w:val="000000"/>
                <w:lang w:eastAsia="en-IE"/>
              </w:rPr>
            </w:pPr>
          </w:p>
          <w:p w14:paraId="262AEAA3" w14:textId="77777777" w:rsidR="009B36C5" w:rsidRPr="00C35747" w:rsidRDefault="009B36C5" w:rsidP="009B36C5">
            <w:pPr>
              <w:tabs>
                <w:tab w:val="left" w:pos="567"/>
              </w:tabs>
              <w:autoSpaceDE w:val="0"/>
              <w:autoSpaceDN w:val="0"/>
              <w:adjustRightInd w:val="0"/>
              <w:spacing w:after="0" w:line="240" w:lineRule="auto"/>
              <w:ind w:right="816"/>
              <w:rPr>
                <w:lang w:val="en"/>
              </w:rPr>
            </w:pPr>
            <w:r w:rsidRPr="00C35747">
              <w:t>Please confirm and detail.</w:t>
            </w:r>
          </w:p>
        </w:tc>
      </w:tr>
      <w:tr w:rsidR="009B36C5" w14:paraId="67AF9290" w14:textId="77777777">
        <w:trPr>
          <w:trHeight w:val="454"/>
        </w:trPr>
        <w:tc>
          <w:tcPr>
            <w:tcW w:w="1545" w:type="dxa"/>
            <w:vMerge/>
            <w:vAlign w:val="center"/>
          </w:tcPr>
          <w:p w14:paraId="65F7DD1B"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0EA4D97" w14:textId="77777777" w:rsidR="009B36C5" w:rsidRDefault="009B36C5" w:rsidP="009B36C5">
            <w:pPr>
              <w:tabs>
                <w:tab w:val="left" w:pos="567"/>
              </w:tabs>
              <w:autoSpaceDE w:val="0"/>
              <w:autoSpaceDN w:val="0"/>
              <w:adjustRightInd w:val="0"/>
              <w:spacing w:after="0" w:line="240" w:lineRule="auto"/>
              <w:rPr>
                <w:rFonts w:eastAsia="MS Mincho"/>
                <w:color w:val="000000"/>
                <w:lang w:eastAsia="en-IE"/>
              </w:rPr>
            </w:pPr>
            <w:r>
              <w:rPr>
                <w:i/>
                <w:iCs/>
                <w:color w:val="A6A6A6" w:themeColor="background1" w:themeShade="A6"/>
              </w:rPr>
              <w:t>Confirm (Yes / No)</w:t>
            </w:r>
          </w:p>
        </w:tc>
      </w:tr>
      <w:tr w:rsidR="009B36C5" w14:paraId="5FCB0B81" w14:textId="77777777">
        <w:trPr>
          <w:trHeight w:val="454"/>
        </w:trPr>
        <w:tc>
          <w:tcPr>
            <w:tcW w:w="1545" w:type="dxa"/>
            <w:vMerge/>
            <w:vAlign w:val="center"/>
          </w:tcPr>
          <w:p w14:paraId="55969021"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41876" w14:textId="77777777" w:rsidR="009B36C5" w:rsidRDefault="009B36C5" w:rsidP="009B36C5">
            <w:pPr>
              <w:tabs>
                <w:tab w:val="left" w:pos="567"/>
              </w:tabs>
              <w:autoSpaceDE w:val="0"/>
              <w:autoSpaceDN w:val="0"/>
              <w:adjustRightInd w:val="0"/>
              <w:spacing w:after="0" w:line="240" w:lineRule="auto"/>
              <w:rPr>
                <w:i/>
                <w:iCs/>
                <w:color w:val="A6A6A6" w:themeColor="background1" w:themeShade="A6"/>
                <w:lang w:val="en-GB"/>
              </w:rPr>
            </w:pPr>
            <w:r>
              <w:rPr>
                <w:i/>
                <w:iCs/>
                <w:color w:val="A6A6A6" w:themeColor="background1" w:themeShade="A6"/>
              </w:rPr>
              <w:t>Insert Comment</w:t>
            </w:r>
          </w:p>
        </w:tc>
      </w:tr>
      <w:tr w:rsidR="009B36C5" w14:paraId="54D2C21E" w14:textId="77777777">
        <w:trPr>
          <w:trHeight w:val="360"/>
        </w:trPr>
        <w:tc>
          <w:tcPr>
            <w:tcW w:w="1545" w:type="dxa"/>
            <w:vMerge w:val="restart"/>
            <w:tcBorders>
              <w:top w:val="single" w:sz="4" w:space="0" w:color="auto"/>
              <w:left w:val="single" w:sz="4" w:space="0" w:color="auto"/>
              <w:right w:val="single" w:sz="4" w:space="0" w:color="auto"/>
            </w:tcBorders>
            <w:vAlign w:val="center"/>
          </w:tcPr>
          <w:p w14:paraId="60CDF1E7"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E4</w:t>
            </w:r>
          </w:p>
        </w:tc>
        <w:tc>
          <w:tcPr>
            <w:tcW w:w="10787" w:type="dxa"/>
            <w:tcBorders>
              <w:top w:val="single" w:sz="4" w:space="0" w:color="auto"/>
              <w:left w:val="single" w:sz="4" w:space="0" w:color="auto"/>
              <w:bottom w:val="single" w:sz="4" w:space="0" w:color="auto"/>
              <w:right w:val="single" w:sz="4" w:space="0" w:color="auto"/>
            </w:tcBorders>
            <w:vAlign w:val="center"/>
          </w:tcPr>
          <w:p w14:paraId="57C621FA" w14:textId="77777777" w:rsidR="009B36C5" w:rsidRDefault="009B36C5" w:rsidP="009B36C5">
            <w:pPr>
              <w:tabs>
                <w:tab w:val="left" w:pos="567"/>
              </w:tabs>
              <w:autoSpaceDE w:val="0"/>
              <w:autoSpaceDN w:val="0"/>
              <w:adjustRightInd w:val="0"/>
              <w:spacing w:after="0" w:line="240" w:lineRule="auto"/>
              <w:ind w:right="816"/>
              <w:rPr>
                <w:lang w:val="en-US"/>
              </w:rPr>
            </w:pPr>
            <w:r>
              <w:rPr>
                <w:lang w:val="en-US"/>
              </w:rPr>
              <w:t xml:space="preserve">Tenderers </w:t>
            </w:r>
            <w:r>
              <w:rPr>
                <w:rFonts w:eastAsia="MS Mincho"/>
                <w:b/>
                <w:bCs/>
                <w:lang w:val="en-US"/>
              </w:rPr>
              <w:t>SHOULD</w:t>
            </w:r>
            <w:r>
              <w:rPr>
                <w:lang w:val="en-US"/>
              </w:rPr>
              <w:t xml:space="preserve"> indicate typical Energy Consumption during operational time while the equipment is in use.</w:t>
            </w:r>
          </w:p>
          <w:p w14:paraId="671265B6" w14:textId="77777777" w:rsidR="009B36C5" w:rsidRDefault="009B36C5" w:rsidP="009B36C5">
            <w:pPr>
              <w:tabs>
                <w:tab w:val="left" w:pos="567"/>
              </w:tabs>
              <w:autoSpaceDE w:val="0"/>
              <w:autoSpaceDN w:val="0"/>
              <w:adjustRightInd w:val="0"/>
              <w:spacing w:after="0" w:line="240" w:lineRule="auto"/>
              <w:ind w:right="816"/>
              <w:rPr>
                <w:lang w:val="en"/>
              </w:rPr>
            </w:pPr>
          </w:p>
          <w:p w14:paraId="47D4D48D" w14:textId="77777777" w:rsidR="009B36C5" w:rsidRPr="00C35747" w:rsidRDefault="009B36C5" w:rsidP="009B36C5">
            <w:pPr>
              <w:tabs>
                <w:tab w:val="left" w:pos="567"/>
              </w:tabs>
              <w:autoSpaceDE w:val="0"/>
              <w:autoSpaceDN w:val="0"/>
              <w:adjustRightInd w:val="0"/>
              <w:spacing w:after="0" w:line="240" w:lineRule="auto"/>
              <w:ind w:right="816"/>
              <w:rPr>
                <w:lang w:val="en"/>
              </w:rPr>
            </w:pPr>
            <w:r w:rsidRPr="00C35747">
              <w:t>Please confirm and detail.</w:t>
            </w:r>
          </w:p>
        </w:tc>
      </w:tr>
      <w:tr w:rsidR="009B36C5" w14:paraId="72365DB1" w14:textId="77777777">
        <w:trPr>
          <w:trHeight w:val="454"/>
        </w:trPr>
        <w:tc>
          <w:tcPr>
            <w:tcW w:w="1545" w:type="dxa"/>
            <w:vMerge/>
            <w:vAlign w:val="center"/>
          </w:tcPr>
          <w:p w14:paraId="32F583CD"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0FCE238C" w14:textId="77777777" w:rsidR="009B36C5" w:rsidRDefault="009B36C5" w:rsidP="009B36C5">
            <w:pPr>
              <w:tabs>
                <w:tab w:val="left" w:pos="567"/>
              </w:tabs>
              <w:autoSpaceDE w:val="0"/>
              <w:autoSpaceDN w:val="0"/>
              <w:adjustRightInd w:val="0"/>
              <w:spacing w:after="0" w:line="240" w:lineRule="auto"/>
              <w:ind w:right="816"/>
              <w:rPr>
                <w:lang w:val="en"/>
              </w:rPr>
            </w:pPr>
            <w:r>
              <w:rPr>
                <w:i/>
                <w:iCs/>
                <w:color w:val="A6A6A6" w:themeColor="background1" w:themeShade="A6"/>
              </w:rPr>
              <w:t>Confirm (Yes / No)</w:t>
            </w:r>
          </w:p>
        </w:tc>
      </w:tr>
      <w:tr w:rsidR="009B36C5" w14:paraId="4DE27199" w14:textId="77777777">
        <w:trPr>
          <w:trHeight w:val="454"/>
        </w:trPr>
        <w:tc>
          <w:tcPr>
            <w:tcW w:w="1545" w:type="dxa"/>
            <w:vMerge/>
            <w:vAlign w:val="center"/>
          </w:tcPr>
          <w:p w14:paraId="2AB5331B"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766A8E" w14:textId="63BCD745" w:rsidR="009B36C5" w:rsidRPr="0084717B" w:rsidRDefault="009B36C5" w:rsidP="009B36C5">
            <w:pPr>
              <w:tabs>
                <w:tab w:val="left" w:pos="567"/>
              </w:tabs>
              <w:autoSpaceDE w:val="0"/>
              <w:autoSpaceDN w:val="0"/>
              <w:adjustRightInd w:val="0"/>
              <w:spacing w:after="0" w:line="240" w:lineRule="auto"/>
              <w:ind w:right="816"/>
              <w:rPr>
                <w:i/>
                <w:iCs/>
                <w:color w:val="A6A6A6" w:themeColor="background1" w:themeShade="A6"/>
                <w:lang w:val="en-GB"/>
              </w:rPr>
            </w:pPr>
            <w:r>
              <w:rPr>
                <w:i/>
                <w:iCs/>
                <w:color w:val="A6A6A6" w:themeColor="background1" w:themeShade="A6"/>
              </w:rPr>
              <w:t>Insert Comment</w:t>
            </w:r>
          </w:p>
        </w:tc>
      </w:tr>
      <w:tr w:rsidR="009B36C5" w14:paraId="54F0F8B6" w14:textId="77777777">
        <w:trPr>
          <w:trHeight w:val="545"/>
        </w:trPr>
        <w:tc>
          <w:tcPr>
            <w:tcW w:w="1545" w:type="dxa"/>
            <w:vMerge w:val="restart"/>
            <w:tcBorders>
              <w:top w:val="single" w:sz="4" w:space="0" w:color="auto"/>
              <w:left w:val="single" w:sz="4" w:space="0" w:color="auto"/>
              <w:right w:val="single" w:sz="4" w:space="0" w:color="auto"/>
            </w:tcBorders>
            <w:vAlign w:val="center"/>
          </w:tcPr>
          <w:p w14:paraId="346DDB6E"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lastRenderedPageBreak/>
              <w:t>E5</w:t>
            </w:r>
          </w:p>
        </w:tc>
        <w:tc>
          <w:tcPr>
            <w:tcW w:w="10787" w:type="dxa"/>
            <w:tcBorders>
              <w:top w:val="single" w:sz="4" w:space="0" w:color="auto"/>
              <w:left w:val="single" w:sz="4" w:space="0" w:color="auto"/>
              <w:bottom w:val="single" w:sz="4" w:space="0" w:color="auto"/>
              <w:right w:val="single" w:sz="4" w:space="0" w:color="auto"/>
            </w:tcBorders>
            <w:vAlign w:val="center"/>
          </w:tcPr>
          <w:p w14:paraId="7587DF54" w14:textId="77777777" w:rsidR="009B36C5" w:rsidRDefault="009B36C5" w:rsidP="009B36C5">
            <w:pPr>
              <w:ind w:right="-107"/>
              <w:rPr>
                <w:rFonts w:eastAsia="MS Mincho"/>
              </w:rPr>
            </w:pPr>
            <w:r>
              <w:t>Where possible, use of a standby mode/reduced power mode of operation when the system is not in use.</w:t>
            </w:r>
            <w:r>
              <w:rPr>
                <w:rFonts w:eastAsia="MS Mincho"/>
              </w:rPr>
              <w:t xml:space="preserve"> </w:t>
            </w:r>
          </w:p>
          <w:p w14:paraId="788F8795" w14:textId="77777777" w:rsidR="009B36C5" w:rsidRDefault="009B36C5" w:rsidP="009B36C5">
            <w:pPr>
              <w:ind w:right="-107"/>
              <w:rPr>
                <w:rFonts w:eastAsia="MS Mincho"/>
              </w:rPr>
            </w:pPr>
            <w:r>
              <w:rPr>
                <w:rFonts w:eastAsia="MS Mincho"/>
              </w:rPr>
              <w:t xml:space="preserve">The tenderer </w:t>
            </w:r>
            <w:r>
              <w:rPr>
                <w:rFonts w:eastAsia="MS Mincho"/>
                <w:b/>
                <w:bCs/>
              </w:rPr>
              <w:t>SHOULD</w:t>
            </w:r>
            <w:r>
              <w:rPr>
                <w:rFonts w:eastAsia="MS Mincho"/>
              </w:rPr>
              <w:t xml:space="preserve"> specify the stand-by energy consumption.</w:t>
            </w:r>
          </w:p>
          <w:p w14:paraId="355158E3" w14:textId="77777777" w:rsidR="009B36C5" w:rsidRPr="00C35747" w:rsidRDefault="009B36C5" w:rsidP="009B36C5">
            <w:pPr>
              <w:ind w:right="-107"/>
              <w:rPr>
                <w:lang w:eastAsia="ja-JP"/>
              </w:rPr>
            </w:pPr>
            <w:r w:rsidRPr="00C35747">
              <w:t>Please confirm and detail.</w:t>
            </w:r>
          </w:p>
        </w:tc>
      </w:tr>
      <w:tr w:rsidR="009B36C5" w14:paraId="2855E410" w14:textId="77777777">
        <w:trPr>
          <w:trHeight w:val="454"/>
        </w:trPr>
        <w:tc>
          <w:tcPr>
            <w:tcW w:w="1545" w:type="dxa"/>
            <w:vMerge/>
            <w:vAlign w:val="center"/>
          </w:tcPr>
          <w:p w14:paraId="6D1C5D7D"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43B771F" w14:textId="77777777" w:rsidR="009B36C5" w:rsidRDefault="009B36C5" w:rsidP="009B36C5">
            <w:pPr>
              <w:ind w:right="-107"/>
              <w:rPr>
                <w:lang w:eastAsia="ja-JP"/>
              </w:rPr>
            </w:pPr>
            <w:r>
              <w:rPr>
                <w:i/>
                <w:iCs/>
                <w:color w:val="A6A6A6" w:themeColor="background1" w:themeShade="A6"/>
              </w:rPr>
              <w:t>Confirm (Yes / No)</w:t>
            </w:r>
          </w:p>
        </w:tc>
      </w:tr>
      <w:tr w:rsidR="009B36C5" w14:paraId="59E2098D" w14:textId="77777777">
        <w:trPr>
          <w:trHeight w:val="454"/>
        </w:trPr>
        <w:tc>
          <w:tcPr>
            <w:tcW w:w="1545" w:type="dxa"/>
            <w:vMerge/>
            <w:vAlign w:val="center"/>
          </w:tcPr>
          <w:p w14:paraId="021B00C6"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95FEE" w14:textId="77777777" w:rsidR="009B36C5" w:rsidRDefault="009B36C5" w:rsidP="009B36C5">
            <w:pPr>
              <w:ind w:right="-107"/>
              <w:rPr>
                <w:i/>
                <w:iCs/>
                <w:color w:val="A6A6A6" w:themeColor="background1" w:themeShade="A6"/>
                <w:lang w:val="en-GB"/>
              </w:rPr>
            </w:pPr>
            <w:r>
              <w:rPr>
                <w:i/>
                <w:iCs/>
                <w:color w:val="A6A6A6" w:themeColor="background1" w:themeShade="A6"/>
              </w:rPr>
              <w:t>Insert Comment</w:t>
            </w:r>
          </w:p>
        </w:tc>
      </w:tr>
      <w:tr w:rsidR="009B36C5" w14:paraId="19618E18" w14:textId="77777777">
        <w:trPr>
          <w:trHeight w:val="530"/>
        </w:trPr>
        <w:tc>
          <w:tcPr>
            <w:tcW w:w="1545" w:type="dxa"/>
            <w:vMerge w:val="restart"/>
            <w:tcBorders>
              <w:top w:val="single" w:sz="4" w:space="0" w:color="auto"/>
              <w:left w:val="single" w:sz="4" w:space="0" w:color="auto"/>
              <w:right w:val="single" w:sz="4" w:space="0" w:color="auto"/>
            </w:tcBorders>
            <w:vAlign w:val="center"/>
          </w:tcPr>
          <w:p w14:paraId="3B824C90"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E6</w:t>
            </w:r>
          </w:p>
        </w:tc>
        <w:tc>
          <w:tcPr>
            <w:tcW w:w="10787" w:type="dxa"/>
            <w:tcBorders>
              <w:top w:val="single" w:sz="4" w:space="0" w:color="auto"/>
              <w:left w:val="single" w:sz="4" w:space="0" w:color="auto"/>
              <w:bottom w:val="single" w:sz="4" w:space="0" w:color="auto"/>
              <w:right w:val="single" w:sz="4" w:space="0" w:color="auto"/>
            </w:tcBorders>
            <w:vAlign w:val="center"/>
          </w:tcPr>
          <w:p w14:paraId="10C0001D" w14:textId="77777777" w:rsidR="009B36C5" w:rsidRDefault="009B36C5" w:rsidP="009B36C5">
            <w:pPr>
              <w:tabs>
                <w:tab w:val="left" w:pos="450"/>
              </w:tabs>
              <w:ind w:right="816"/>
              <w:rPr>
                <w:rFonts w:eastAsia="MS Mincho"/>
              </w:rPr>
            </w:pPr>
            <w:r>
              <w:rPr>
                <w:rFonts w:eastAsia="MS Mincho"/>
              </w:rPr>
              <w:t xml:space="preserve">It is </w:t>
            </w:r>
            <w:r>
              <w:rPr>
                <w:rFonts w:eastAsia="MS Mincho"/>
                <w:b/>
                <w:bCs/>
              </w:rPr>
              <w:t>DESIRABLE</w:t>
            </w:r>
            <w:r>
              <w:rPr>
                <w:rFonts w:eastAsia="MS Mincho"/>
              </w:rPr>
              <w:t xml:space="preserve"> that all Tender requirement is delivered using environmentally friendly Packaging Materials; packaging, tape, labels and stretch wraps.  Ideally, this packaging </w:t>
            </w:r>
            <w:r>
              <w:rPr>
                <w:rFonts w:eastAsia="MS Mincho"/>
                <w:b/>
                <w:bCs/>
              </w:rPr>
              <w:t>SHOULD</w:t>
            </w:r>
            <w:r>
              <w:rPr>
                <w:rFonts w:eastAsia="MS Mincho"/>
              </w:rPr>
              <w:t xml:space="preserve"> avoid any single use plastic and be recovered or at a minimum reusable.</w:t>
            </w:r>
          </w:p>
          <w:p w14:paraId="30D11D2C" w14:textId="77777777" w:rsidR="009B36C5" w:rsidRPr="00C35747" w:rsidRDefault="009B36C5" w:rsidP="009B36C5">
            <w:pPr>
              <w:tabs>
                <w:tab w:val="left" w:pos="450"/>
              </w:tabs>
              <w:spacing w:after="0" w:line="240" w:lineRule="auto"/>
              <w:ind w:right="816"/>
            </w:pPr>
            <w:r w:rsidRPr="00C35747">
              <w:t>Please confirm and detail.</w:t>
            </w:r>
          </w:p>
        </w:tc>
      </w:tr>
      <w:tr w:rsidR="009B36C5" w14:paraId="77689D22" w14:textId="77777777">
        <w:trPr>
          <w:trHeight w:val="454"/>
        </w:trPr>
        <w:tc>
          <w:tcPr>
            <w:tcW w:w="1545" w:type="dxa"/>
            <w:vMerge/>
            <w:vAlign w:val="center"/>
          </w:tcPr>
          <w:p w14:paraId="5D63AF75"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544F0B12" w14:textId="77777777" w:rsidR="009B36C5" w:rsidRDefault="009B36C5" w:rsidP="009B36C5">
            <w:pPr>
              <w:tabs>
                <w:tab w:val="left" w:pos="450"/>
              </w:tabs>
              <w:ind w:right="816"/>
              <w:rPr>
                <w:rFonts w:eastAsia="MS Mincho"/>
              </w:rPr>
            </w:pPr>
            <w:r>
              <w:rPr>
                <w:i/>
                <w:iCs/>
                <w:color w:val="A6A6A6" w:themeColor="background1" w:themeShade="A6"/>
              </w:rPr>
              <w:t>Confirm (Yes / No)</w:t>
            </w:r>
          </w:p>
        </w:tc>
      </w:tr>
      <w:tr w:rsidR="009B36C5" w14:paraId="52B7DC6C" w14:textId="77777777">
        <w:trPr>
          <w:trHeight w:val="454"/>
        </w:trPr>
        <w:tc>
          <w:tcPr>
            <w:tcW w:w="1545" w:type="dxa"/>
            <w:vMerge/>
            <w:vAlign w:val="center"/>
          </w:tcPr>
          <w:p w14:paraId="03611B44"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5FA132" w14:textId="77777777" w:rsidR="009B36C5" w:rsidRDefault="009B36C5" w:rsidP="009B36C5">
            <w:pPr>
              <w:tabs>
                <w:tab w:val="left" w:pos="450"/>
              </w:tabs>
              <w:ind w:right="816"/>
              <w:rPr>
                <w:i/>
                <w:iCs/>
                <w:color w:val="A6A6A6" w:themeColor="background1" w:themeShade="A6"/>
                <w:lang w:val="en-GB"/>
              </w:rPr>
            </w:pPr>
            <w:r>
              <w:rPr>
                <w:i/>
                <w:iCs/>
                <w:color w:val="A6A6A6" w:themeColor="background1" w:themeShade="A6"/>
              </w:rPr>
              <w:t>Insert Comment</w:t>
            </w:r>
          </w:p>
        </w:tc>
      </w:tr>
      <w:tr w:rsidR="009B36C5" w14:paraId="1F1E9671" w14:textId="77777777">
        <w:trPr>
          <w:trHeight w:val="625"/>
        </w:trPr>
        <w:tc>
          <w:tcPr>
            <w:tcW w:w="1545" w:type="dxa"/>
            <w:vMerge w:val="restart"/>
            <w:tcBorders>
              <w:top w:val="single" w:sz="4" w:space="0" w:color="auto"/>
              <w:left w:val="single" w:sz="4" w:space="0" w:color="auto"/>
              <w:right w:val="single" w:sz="4" w:space="0" w:color="auto"/>
            </w:tcBorders>
            <w:vAlign w:val="center"/>
          </w:tcPr>
          <w:p w14:paraId="4E94F9A5"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Bidi"/>
              </w:rPr>
            </w:pPr>
            <w:r>
              <w:rPr>
                <w:rFonts w:asciiTheme="minorHAnsi" w:hAnsiTheme="minorHAnsi" w:cstheme="minorBidi"/>
              </w:rPr>
              <w:t>E7</w:t>
            </w:r>
          </w:p>
        </w:tc>
        <w:tc>
          <w:tcPr>
            <w:tcW w:w="10787" w:type="dxa"/>
            <w:tcBorders>
              <w:top w:val="single" w:sz="4" w:space="0" w:color="auto"/>
              <w:left w:val="single" w:sz="4" w:space="0" w:color="auto"/>
              <w:bottom w:val="single" w:sz="4" w:space="0" w:color="auto"/>
              <w:right w:val="single" w:sz="4" w:space="0" w:color="auto"/>
            </w:tcBorders>
            <w:vAlign w:val="center"/>
          </w:tcPr>
          <w:p w14:paraId="443A215B" w14:textId="77777777" w:rsidR="009B36C5" w:rsidRDefault="009B36C5" w:rsidP="009B36C5">
            <w:pPr>
              <w:tabs>
                <w:tab w:val="left" w:pos="567"/>
              </w:tabs>
              <w:autoSpaceDE w:val="0"/>
              <w:autoSpaceDN w:val="0"/>
              <w:adjustRightInd w:val="0"/>
              <w:spacing w:after="0" w:line="240" w:lineRule="auto"/>
              <w:ind w:right="816"/>
              <w:rPr>
                <w:lang w:eastAsia="ja-JP"/>
              </w:rPr>
            </w:pPr>
            <w:r>
              <w:t xml:space="preserve">Tenderers </w:t>
            </w:r>
            <w:r>
              <w:rPr>
                <w:b/>
                <w:bCs/>
              </w:rPr>
              <w:t xml:space="preserve">SHOULD </w:t>
            </w:r>
            <w:r>
              <w:t xml:space="preserve">provide details of expected lifetime of the equipment required. </w:t>
            </w:r>
          </w:p>
          <w:p w14:paraId="051E87EA" w14:textId="77777777" w:rsidR="009B36C5" w:rsidRDefault="009B36C5" w:rsidP="009B36C5">
            <w:pPr>
              <w:tabs>
                <w:tab w:val="left" w:pos="567"/>
              </w:tabs>
              <w:autoSpaceDE w:val="0"/>
              <w:autoSpaceDN w:val="0"/>
              <w:adjustRightInd w:val="0"/>
              <w:spacing w:after="0" w:line="240" w:lineRule="auto"/>
              <w:ind w:right="816"/>
              <w:rPr>
                <w:rFonts w:eastAsia="Times New Roman"/>
              </w:rPr>
            </w:pPr>
            <w:r>
              <w:t xml:space="preserve">Tenderers must state how long the model of equipment has been on the market and indicate the expected working life of the proposed models and </w:t>
            </w:r>
            <w:r>
              <w:rPr>
                <w:rFonts w:eastAsia="Times New Roman"/>
              </w:rPr>
              <w:t>longevity of equipment, etc.</w:t>
            </w:r>
          </w:p>
          <w:p w14:paraId="7F50C60A" w14:textId="77777777" w:rsidR="009B36C5" w:rsidRDefault="009B36C5" w:rsidP="009B36C5">
            <w:pPr>
              <w:tabs>
                <w:tab w:val="left" w:pos="567"/>
              </w:tabs>
              <w:autoSpaceDE w:val="0"/>
              <w:autoSpaceDN w:val="0"/>
              <w:adjustRightInd w:val="0"/>
              <w:spacing w:after="0" w:line="240" w:lineRule="auto"/>
              <w:ind w:right="816"/>
              <w:rPr>
                <w:rFonts w:eastAsia="Times New Roman"/>
              </w:rPr>
            </w:pPr>
          </w:p>
          <w:p w14:paraId="58CA6A03" w14:textId="77777777" w:rsidR="009B36C5" w:rsidRPr="00C35747" w:rsidRDefault="009B36C5" w:rsidP="009B36C5">
            <w:pPr>
              <w:tabs>
                <w:tab w:val="left" w:pos="567"/>
              </w:tabs>
              <w:autoSpaceDE w:val="0"/>
              <w:autoSpaceDN w:val="0"/>
              <w:adjustRightInd w:val="0"/>
              <w:spacing w:after="0" w:line="240" w:lineRule="auto"/>
              <w:ind w:right="816"/>
              <w:rPr>
                <w:lang w:eastAsia="ja-JP"/>
              </w:rPr>
            </w:pPr>
            <w:r w:rsidRPr="00C35747">
              <w:t>Please confirm and detail.</w:t>
            </w:r>
          </w:p>
        </w:tc>
      </w:tr>
      <w:tr w:rsidR="009B36C5" w14:paraId="5DD4843F" w14:textId="77777777">
        <w:trPr>
          <w:trHeight w:val="454"/>
        </w:trPr>
        <w:tc>
          <w:tcPr>
            <w:tcW w:w="1545" w:type="dxa"/>
            <w:vMerge/>
            <w:vAlign w:val="center"/>
          </w:tcPr>
          <w:p w14:paraId="35C8BE7F"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vAlign w:val="center"/>
          </w:tcPr>
          <w:p w14:paraId="7140CBBA" w14:textId="77777777" w:rsidR="009B36C5" w:rsidRDefault="009B36C5" w:rsidP="009B36C5">
            <w:pPr>
              <w:tabs>
                <w:tab w:val="left" w:pos="567"/>
              </w:tabs>
              <w:autoSpaceDE w:val="0"/>
              <w:autoSpaceDN w:val="0"/>
              <w:adjustRightInd w:val="0"/>
              <w:spacing w:after="0" w:line="240" w:lineRule="auto"/>
              <w:ind w:right="816"/>
              <w:rPr>
                <w:lang w:eastAsia="ja-JP"/>
              </w:rPr>
            </w:pPr>
            <w:r>
              <w:rPr>
                <w:i/>
                <w:iCs/>
                <w:color w:val="A6A6A6" w:themeColor="background1" w:themeShade="A6"/>
              </w:rPr>
              <w:t>Confirm (Yes / No)</w:t>
            </w:r>
          </w:p>
        </w:tc>
      </w:tr>
      <w:tr w:rsidR="009B36C5" w14:paraId="4B508794" w14:textId="77777777">
        <w:trPr>
          <w:trHeight w:val="454"/>
        </w:trPr>
        <w:tc>
          <w:tcPr>
            <w:tcW w:w="1545" w:type="dxa"/>
            <w:vMerge/>
            <w:vAlign w:val="center"/>
          </w:tcPr>
          <w:p w14:paraId="3CE25175" w14:textId="77777777" w:rsidR="009B36C5" w:rsidRDefault="009B36C5" w:rsidP="009B36C5">
            <w:pPr>
              <w:pStyle w:val="ListParagraph"/>
              <w:tabs>
                <w:tab w:val="left" w:pos="567"/>
              </w:tabs>
              <w:autoSpaceDE w:val="0"/>
              <w:autoSpaceDN w:val="0"/>
              <w:adjustRightInd w:val="0"/>
              <w:ind w:left="170"/>
              <w:rPr>
                <w:rFonts w:asciiTheme="minorHAnsi" w:hAnsiTheme="minorHAnsi" w:cstheme="minorHAnsi"/>
              </w:rPr>
            </w:pPr>
          </w:p>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5BD6E9" w14:textId="5A6B281B" w:rsidR="009B36C5" w:rsidRPr="0084717B" w:rsidRDefault="009B36C5" w:rsidP="009B36C5">
            <w:pPr>
              <w:tabs>
                <w:tab w:val="left" w:pos="567"/>
              </w:tabs>
              <w:autoSpaceDE w:val="0"/>
              <w:autoSpaceDN w:val="0"/>
              <w:adjustRightInd w:val="0"/>
              <w:spacing w:after="0" w:line="240" w:lineRule="auto"/>
              <w:ind w:right="816"/>
              <w:rPr>
                <w:i/>
                <w:iCs/>
                <w:color w:val="A6A6A6" w:themeColor="background1" w:themeShade="A6"/>
                <w:lang w:val="en-GB"/>
              </w:rPr>
            </w:pPr>
            <w:r>
              <w:rPr>
                <w:i/>
                <w:iCs/>
                <w:color w:val="A6A6A6" w:themeColor="background1" w:themeShade="A6"/>
              </w:rPr>
              <w:t>Insert Comment</w:t>
            </w:r>
          </w:p>
        </w:tc>
      </w:tr>
      <w:tr w:rsidR="009B36C5" w14:paraId="0BDBB984" w14:textId="77777777">
        <w:trPr>
          <w:trHeight w:val="454"/>
        </w:trPr>
        <w:tc>
          <w:tcPr>
            <w:tcW w:w="1545" w:type="dxa"/>
            <w:vMerge w:val="restart"/>
            <w:tcBorders>
              <w:top w:val="single" w:sz="4" w:space="0" w:color="auto"/>
              <w:left w:val="single" w:sz="4" w:space="0" w:color="auto"/>
              <w:right w:val="single" w:sz="4" w:space="0" w:color="auto"/>
            </w:tcBorders>
            <w:shd w:val="clear" w:color="auto" w:fill="FFFFFF" w:themeFill="background1"/>
            <w:vAlign w:val="center"/>
          </w:tcPr>
          <w:p w14:paraId="0B9E44BB" w14:textId="77777777" w:rsidR="009B36C5" w:rsidRDefault="009B36C5" w:rsidP="00C35747">
            <w:pPr>
              <w:pStyle w:val="ListParagraph"/>
              <w:ind w:left="171"/>
            </w:pPr>
            <w:r>
              <w:rPr>
                <w:rFonts w:asciiTheme="minorHAnsi" w:hAnsiTheme="minorHAnsi" w:cstheme="minorBidi"/>
              </w:rPr>
              <w:t>E8</w:t>
            </w:r>
          </w:p>
        </w:tc>
        <w:tc>
          <w:tcPr>
            <w:tcW w:w="107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DB589" w14:textId="51F71AED" w:rsidR="009B36C5" w:rsidRDefault="009B36C5" w:rsidP="009B36C5">
            <w:pPr>
              <w:tabs>
                <w:tab w:val="left" w:pos="450"/>
              </w:tabs>
              <w:spacing w:after="0" w:line="240" w:lineRule="auto"/>
            </w:pPr>
            <w:r>
              <w:t xml:space="preserve">The tenderer </w:t>
            </w:r>
            <w:r>
              <w:rPr>
                <w:b/>
                <w:bCs/>
              </w:rPr>
              <w:t>MUST</w:t>
            </w:r>
            <w:r>
              <w:t xml:space="preserve"> confirm no room environmental control is required for the normal operation of the Microgravity Measurement System and that it can perform regular room temperature and humidity conditions.   </w:t>
            </w:r>
          </w:p>
          <w:p w14:paraId="28FB4EC3" w14:textId="77777777" w:rsidR="009B36C5" w:rsidRDefault="009B36C5" w:rsidP="009B36C5">
            <w:pPr>
              <w:tabs>
                <w:tab w:val="left" w:pos="450"/>
              </w:tabs>
              <w:spacing w:after="0" w:line="240" w:lineRule="auto"/>
            </w:pPr>
          </w:p>
          <w:p w14:paraId="097D53FB" w14:textId="77777777" w:rsidR="009B36C5" w:rsidRPr="00C35747" w:rsidRDefault="009B36C5" w:rsidP="009B36C5">
            <w:pPr>
              <w:tabs>
                <w:tab w:val="left" w:pos="450"/>
              </w:tabs>
              <w:spacing w:after="0" w:line="240" w:lineRule="auto"/>
              <w:rPr>
                <w:lang w:eastAsia="ja-JP"/>
              </w:rPr>
            </w:pPr>
            <w:r w:rsidRPr="00C35747">
              <w:t>Please confirm and detail.</w:t>
            </w:r>
          </w:p>
        </w:tc>
      </w:tr>
      <w:tr w:rsidR="009B36C5" w14:paraId="37FFA3FC" w14:textId="77777777">
        <w:trPr>
          <w:trHeight w:val="454"/>
        </w:trPr>
        <w:tc>
          <w:tcPr>
            <w:tcW w:w="1545" w:type="dxa"/>
            <w:vMerge/>
            <w:vAlign w:val="center"/>
          </w:tcPr>
          <w:p w14:paraId="07E4AD19" w14:textId="77777777" w:rsidR="009B36C5" w:rsidRDefault="009B36C5" w:rsidP="009B36C5"/>
        </w:tc>
        <w:tc>
          <w:tcPr>
            <w:tcW w:w="107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051C6" w14:textId="77777777" w:rsidR="009B36C5" w:rsidRDefault="009B36C5" w:rsidP="009B36C5">
            <w:pPr>
              <w:tabs>
                <w:tab w:val="left" w:pos="567"/>
              </w:tabs>
              <w:spacing w:after="0" w:line="240" w:lineRule="auto"/>
              <w:ind w:right="816"/>
              <w:rPr>
                <w:lang w:eastAsia="ja-JP"/>
              </w:rPr>
            </w:pPr>
            <w:r>
              <w:rPr>
                <w:i/>
                <w:iCs/>
                <w:color w:val="A6A6A6" w:themeColor="background1" w:themeShade="A6"/>
              </w:rPr>
              <w:t>Confirm (Yes / No)</w:t>
            </w:r>
          </w:p>
        </w:tc>
      </w:tr>
      <w:tr w:rsidR="009B36C5" w14:paraId="52071E57" w14:textId="77777777" w:rsidTr="00C35747">
        <w:trPr>
          <w:trHeight w:val="454"/>
        </w:trPr>
        <w:tc>
          <w:tcPr>
            <w:tcW w:w="1545" w:type="dxa"/>
            <w:vMerge/>
            <w:vAlign w:val="center"/>
          </w:tcPr>
          <w:p w14:paraId="0CCABBB7" w14:textId="77777777" w:rsidR="009B36C5" w:rsidRDefault="009B36C5" w:rsidP="009B36C5"/>
        </w:tc>
        <w:tc>
          <w:tcPr>
            <w:tcW w:w="107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9398B4" w14:textId="2F2D8DC0" w:rsidR="009B36C5" w:rsidRPr="00C35747" w:rsidRDefault="009B36C5" w:rsidP="009B36C5">
            <w:pPr>
              <w:tabs>
                <w:tab w:val="left" w:pos="567"/>
              </w:tabs>
              <w:spacing w:after="0" w:line="240" w:lineRule="auto"/>
              <w:ind w:right="816"/>
              <w:rPr>
                <w:i/>
                <w:iCs/>
                <w:color w:val="A6A6A6" w:themeColor="background1" w:themeShade="A6"/>
                <w:lang w:val="en-GB"/>
              </w:rPr>
            </w:pPr>
            <w:r>
              <w:rPr>
                <w:i/>
                <w:iCs/>
                <w:color w:val="A6A6A6" w:themeColor="background1" w:themeShade="A6"/>
              </w:rPr>
              <w:t>Insert Comment</w:t>
            </w:r>
          </w:p>
        </w:tc>
      </w:tr>
      <w:tr w:rsidR="009B36C5" w14:paraId="4A8177E5" w14:textId="77777777">
        <w:trPr>
          <w:trHeight w:val="1020"/>
        </w:trPr>
        <w:tc>
          <w:tcPr>
            <w:tcW w:w="12332"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tcPr>
          <w:p w14:paraId="5C51E4AD" w14:textId="77777777" w:rsidR="009B36C5" w:rsidRDefault="009B36C5" w:rsidP="009B36C5">
            <w:pPr>
              <w:pStyle w:val="ListParagraph"/>
              <w:numPr>
                <w:ilvl w:val="0"/>
                <w:numId w:val="25"/>
              </w:numPr>
              <w:tabs>
                <w:tab w:val="left" w:pos="567"/>
              </w:tabs>
              <w:autoSpaceDE w:val="0"/>
              <w:autoSpaceDN w:val="0"/>
              <w:adjustRightInd w:val="0"/>
              <w:spacing w:before="0" w:after="0" w:line="240" w:lineRule="auto"/>
              <w:ind w:right="816"/>
              <w:contextualSpacing w:val="0"/>
              <w:rPr>
                <w:rFonts w:asciiTheme="minorHAnsi" w:hAnsiTheme="minorHAnsi" w:cstheme="minorBidi"/>
                <w:b/>
                <w:bCs/>
                <w:i/>
                <w:iCs/>
                <w:sz w:val="24"/>
                <w:szCs w:val="24"/>
                <w:highlight w:val="lightGray"/>
              </w:rPr>
            </w:pPr>
            <w:r>
              <w:rPr>
                <w:rFonts w:asciiTheme="minorHAnsi" w:hAnsiTheme="minorHAnsi" w:cstheme="minorBidi"/>
                <w:b/>
                <w:bCs/>
                <w:i/>
                <w:iCs/>
                <w:sz w:val="24"/>
                <w:szCs w:val="24"/>
                <w:highlight w:val="lightGray"/>
              </w:rPr>
              <w:lastRenderedPageBreak/>
              <w:t>Ultimate Cost. (Refer to Appendix 2: Pricing Schedule for Completion)</w:t>
            </w:r>
          </w:p>
        </w:tc>
      </w:tr>
    </w:tbl>
    <w:p w14:paraId="411BBC62" w14:textId="77777777" w:rsidR="00AB4A75" w:rsidRDefault="00AB4A75">
      <w:pPr>
        <w:rPr>
          <w:b/>
          <w:bCs/>
          <w:i/>
          <w:iCs/>
        </w:rPr>
      </w:pPr>
    </w:p>
    <w:p w14:paraId="18B37B6C" w14:textId="77777777" w:rsidR="00AB4A75" w:rsidRDefault="00AB4A75">
      <w:pPr>
        <w:rPr>
          <w:b/>
          <w:bCs/>
          <w:i/>
          <w:iCs/>
        </w:rPr>
      </w:pPr>
    </w:p>
    <w:p w14:paraId="28B595A9" w14:textId="77777777" w:rsidR="00AB4A75" w:rsidRDefault="00AB4A75">
      <w:pPr>
        <w:spacing w:line="360" w:lineRule="auto"/>
        <w:rPr>
          <w:b/>
          <w:bCs/>
        </w:rPr>
        <w:sectPr w:rsidR="00AB4A75">
          <w:pgSz w:w="15840" w:h="12240" w:orient="landscape"/>
          <w:pgMar w:top="1440" w:right="1440" w:bottom="1440" w:left="1276" w:header="720" w:footer="720" w:gutter="0"/>
          <w:cols w:space="720"/>
          <w:docGrid w:linePitch="299"/>
        </w:sectPr>
      </w:pPr>
    </w:p>
    <w:p w14:paraId="3744A102" w14:textId="77777777" w:rsidR="00AB4A75" w:rsidRDefault="00AB4A75">
      <w:pPr>
        <w:spacing w:line="360" w:lineRule="auto"/>
        <w:rPr>
          <w:b/>
          <w:bCs/>
        </w:rPr>
      </w:pPr>
    </w:p>
    <w:tbl>
      <w:tblPr>
        <w:tblStyle w:val="TableGrid1"/>
        <w:tblW w:w="4925" w:type="pct"/>
        <w:jc w:val="center"/>
        <w:tblLook w:val="04A0" w:firstRow="1" w:lastRow="0" w:firstColumn="1" w:lastColumn="0" w:noHBand="0" w:noVBand="1"/>
      </w:tblPr>
      <w:tblGrid>
        <w:gridCol w:w="9220"/>
      </w:tblGrid>
      <w:tr w:rsidR="00AB4A75" w14:paraId="172CF010" w14:textId="77777777">
        <w:trPr>
          <w:trHeight w:val="396"/>
          <w:jc w:val="center"/>
        </w:trPr>
        <w:tc>
          <w:tcPr>
            <w:tcW w:w="5000" w:type="pct"/>
            <w:shd w:val="clear" w:color="auto" w:fill="F2F2F2" w:themeFill="background1" w:themeFillShade="F2"/>
            <w:vAlign w:val="center"/>
          </w:tcPr>
          <w:p w14:paraId="4BBFC672" w14:textId="77777777" w:rsidR="00AB4A75" w:rsidRDefault="00D72E11">
            <w:pPr>
              <w:spacing w:after="0" w:line="360" w:lineRule="auto"/>
              <w:jc w:val="center"/>
              <w:rPr>
                <w:b/>
                <w:bCs/>
                <w:i/>
                <w:iCs/>
                <w:sz w:val="24"/>
                <w:szCs w:val="24"/>
              </w:rPr>
            </w:pPr>
            <w:r>
              <w:rPr>
                <w:b/>
                <w:bCs/>
                <w:sz w:val="24"/>
                <w:szCs w:val="24"/>
              </w:rPr>
              <w:t>Notes to Tenderer</w:t>
            </w:r>
          </w:p>
        </w:tc>
      </w:tr>
      <w:tr w:rsidR="00AB4A75" w14:paraId="7B4DF8C3" w14:textId="77777777">
        <w:trPr>
          <w:trHeight w:val="1751"/>
          <w:jc w:val="center"/>
        </w:trPr>
        <w:tc>
          <w:tcPr>
            <w:tcW w:w="5000" w:type="pct"/>
            <w:shd w:val="clear" w:color="auto" w:fill="F2F2F2" w:themeFill="background1" w:themeFillShade="F2"/>
            <w:vAlign w:val="center"/>
          </w:tcPr>
          <w:p w14:paraId="320257D3" w14:textId="77777777" w:rsidR="00AB4A75" w:rsidRDefault="00D72E11">
            <w:pPr>
              <w:spacing w:after="0" w:line="360" w:lineRule="auto"/>
              <w:rPr>
                <w:b/>
                <w:bCs/>
                <w:sz w:val="24"/>
                <w:szCs w:val="24"/>
              </w:rPr>
            </w:pPr>
            <w:r>
              <w:rPr>
                <w:b/>
                <w:bCs/>
                <w:sz w:val="24"/>
                <w:szCs w:val="24"/>
              </w:rPr>
              <w:t>Risk and Title</w:t>
            </w:r>
          </w:p>
          <w:p w14:paraId="1EF01478" w14:textId="77777777" w:rsidR="00AB4A75" w:rsidRDefault="00D72E11">
            <w:pPr>
              <w:spacing w:after="0" w:line="360" w:lineRule="auto"/>
              <w:ind w:left="22"/>
              <w:rPr>
                <w:b/>
                <w:bCs/>
                <w:sz w:val="24"/>
                <w:szCs w:val="24"/>
              </w:rPr>
            </w:pPr>
            <w:r>
              <w:rPr>
                <w:sz w:val="24"/>
                <w:szCs w:val="24"/>
              </w:rPr>
              <w:t>Any equipment provided in this contract shall be with an unencumbered title and the Contracting Authority reserves the right to use any successfully contracted equipment for any purpose including commercial purposes as it may require</w:t>
            </w:r>
          </w:p>
        </w:tc>
      </w:tr>
      <w:tr w:rsidR="00AB4A75" w14:paraId="506C5F38" w14:textId="77777777">
        <w:trPr>
          <w:trHeight w:val="983"/>
          <w:jc w:val="center"/>
        </w:trPr>
        <w:tc>
          <w:tcPr>
            <w:tcW w:w="5000" w:type="pct"/>
            <w:shd w:val="clear" w:color="auto" w:fill="F2F2F2" w:themeFill="background1" w:themeFillShade="F2"/>
            <w:vAlign w:val="center"/>
          </w:tcPr>
          <w:p w14:paraId="794D4161" w14:textId="77777777" w:rsidR="00AB4A75" w:rsidRDefault="00D72E11">
            <w:pPr>
              <w:spacing w:after="0" w:line="360" w:lineRule="auto"/>
              <w:rPr>
                <w:b/>
                <w:bCs/>
                <w:sz w:val="24"/>
                <w:szCs w:val="24"/>
              </w:rPr>
            </w:pPr>
            <w:r>
              <w:rPr>
                <w:b/>
                <w:bCs/>
                <w:sz w:val="24"/>
                <w:szCs w:val="24"/>
              </w:rPr>
              <w:t>TAXATION – RCT</w:t>
            </w:r>
          </w:p>
          <w:p w14:paraId="23D21FD9" w14:textId="77777777" w:rsidR="00AB4A75" w:rsidRDefault="00D72E11">
            <w:pPr>
              <w:spacing w:after="0" w:line="360" w:lineRule="auto"/>
              <w:rPr>
                <w:b/>
                <w:bCs/>
                <w:sz w:val="24"/>
                <w:szCs w:val="24"/>
              </w:rPr>
            </w:pPr>
            <w:r>
              <w:rPr>
                <w:sz w:val="24"/>
                <w:szCs w:val="24"/>
              </w:rPr>
              <w:t xml:space="preserve">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 &amp;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Pr>
                <w:sz w:val="24"/>
                <w:szCs w:val="24"/>
              </w:rPr>
              <w:t>area</w:t>
            </w:r>
            <w:proofErr w:type="gramEnd"/>
            <w:r>
              <w:rPr>
                <w:sz w:val="24"/>
                <w:szCs w:val="24"/>
              </w:rPr>
              <w:t xml:space="preserve">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18A865C8" w14:textId="77777777" w:rsidR="00AB4A75" w:rsidRDefault="00AB4A75">
            <w:pPr>
              <w:numPr>
                <w:ilvl w:val="0"/>
                <w:numId w:val="43"/>
              </w:numPr>
              <w:spacing w:after="200" w:line="360" w:lineRule="auto"/>
              <w:rPr>
                <w:rFonts w:ascii="Calibri" w:eastAsia="Calibri" w:hAnsi="Calibri" w:cs="Calibri"/>
                <w:sz w:val="24"/>
                <w:szCs w:val="24"/>
              </w:rPr>
            </w:pPr>
            <w:hyperlink r:id="rId17">
              <w:r>
                <w:rPr>
                  <w:rStyle w:val="Hyperlink"/>
                  <w:rFonts w:ascii="Calibri" w:eastAsia="Calibri" w:hAnsi="Calibri" w:cs="Calibri"/>
                </w:rPr>
                <w:t>RCT for subcontractors</w:t>
              </w:r>
            </w:hyperlink>
          </w:p>
          <w:p w14:paraId="46FF6FAF" w14:textId="77777777" w:rsidR="00AB4A75" w:rsidRDefault="00AB4A75">
            <w:pPr>
              <w:numPr>
                <w:ilvl w:val="0"/>
                <w:numId w:val="43"/>
              </w:numPr>
              <w:spacing w:after="200" w:line="360" w:lineRule="auto"/>
              <w:rPr>
                <w:rFonts w:ascii="Calibri" w:eastAsia="Calibri" w:hAnsi="Calibri" w:cs="Calibri"/>
                <w:sz w:val="24"/>
                <w:szCs w:val="24"/>
              </w:rPr>
            </w:pPr>
            <w:hyperlink r:id="rId18">
              <w:r>
                <w:rPr>
                  <w:rStyle w:val="Hyperlink"/>
                  <w:rFonts w:ascii="Calibri" w:eastAsia="Calibri" w:hAnsi="Calibri" w:cs="Calibri"/>
                </w:rPr>
                <w:t>RCT for non-resident subcontractors</w:t>
              </w:r>
            </w:hyperlink>
          </w:p>
        </w:tc>
      </w:tr>
    </w:tbl>
    <w:p w14:paraId="1AF82A5B" w14:textId="77777777" w:rsidR="00AB4A75" w:rsidRDefault="00AB4A75">
      <w:pPr>
        <w:pStyle w:val="Body"/>
        <w:spacing w:line="240" w:lineRule="auto"/>
        <w:contextualSpacing/>
        <w:jc w:val="left"/>
        <w:rPr>
          <w:rFonts w:asciiTheme="minorHAnsi" w:hAnsiTheme="minorHAnsi" w:cstheme="minorBidi"/>
          <w:b/>
          <w:bCs/>
          <w:sz w:val="24"/>
          <w:szCs w:val="24"/>
        </w:rPr>
      </w:pPr>
    </w:p>
    <w:p w14:paraId="543D32C6" w14:textId="77777777" w:rsidR="0084717B" w:rsidRDefault="0084717B">
      <w:pPr>
        <w:pStyle w:val="Body"/>
        <w:spacing w:line="240" w:lineRule="auto"/>
        <w:contextualSpacing/>
        <w:jc w:val="left"/>
        <w:rPr>
          <w:rFonts w:asciiTheme="minorHAnsi" w:hAnsiTheme="minorHAnsi" w:cstheme="minorBidi"/>
          <w:b/>
          <w:bCs/>
          <w:sz w:val="24"/>
          <w:szCs w:val="24"/>
        </w:rPr>
      </w:pPr>
    </w:p>
    <w:p w14:paraId="69D2446B" w14:textId="77777777" w:rsidR="0084717B" w:rsidRDefault="0084717B">
      <w:pPr>
        <w:pStyle w:val="Body"/>
        <w:spacing w:line="240" w:lineRule="auto"/>
        <w:contextualSpacing/>
        <w:jc w:val="left"/>
        <w:rPr>
          <w:rFonts w:asciiTheme="minorHAnsi" w:hAnsiTheme="minorHAnsi" w:cstheme="minorBidi"/>
          <w:b/>
          <w:bCs/>
          <w:sz w:val="24"/>
          <w:szCs w:val="24"/>
        </w:rPr>
      </w:pPr>
    </w:p>
    <w:p w14:paraId="4CC5151A" w14:textId="77777777" w:rsidR="0084717B" w:rsidRDefault="0084717B">
      <w:pPr>
        <w:pStyle w:val="Body"/>
        <w:spacing w:line="240" w:lineRule="auto"/>
        <w:contextualSpacing/>
        <w:jc w:val="left"/>
        <w:rPr>
          <w:rFonts w:asciiTheme="minorHAnsi" w:hAnsiTheme="minorHAnsi" w:cstheme="minorBidi"/>
          <w:b/>
          <w:bCs/>
          <w:sz w:val="24"/>
          <w:szCs w:val="24"/>
        </w:rPr>
      </w:pPr>
    </w:p>
    <w:p w14:paraId="27E3F468" w14:textId="77777777" w:rsidR="0084717B" w:rsidRDefault="0084717B">
      <w:pPr>
        <w:pStyle w:val="Body"/>
        <w:spacing w:line="240" w:lineRule="auto"/>
        <w:contextualSpacing/>
        <w:jc w:val="left"/>
        <w:rPr>
          <w:rFonts w:asciiTheme="minorHAnsi" w:hAnsiTheme="minorHAnsi" w:cstheme="minorBidi"/>
          <w:b/>
          <w:bCs/>
          <w:sz w:val="24"/>
          <w:szCs w:val="24"/>
        </w:rPr>
      </w:pPr>
    </w:p>
    <w:p w14:paraId="03E17058" w14:textId="77777777" w:rsidR="0084717B" w:rsidRDefault="0084717B">
      <w:pPr>
        <w:pStyle w:val="Body"/>
        <w:spacing w:line="240" w:lineRule="auto"/>
        <w:contextualSpacing/>
        <w:jc w:val="left"/>
        <w:rPr>
          <w:rFonts w:asciiTheme="minorHAnsi" w:hAnsiTheme="minorHAnsi" w:cstheme="minorBidi"/>
          <w:b/>
          <w:bCs/>
          <w:sz w:val="24"/>
          <w:szCs w:val="24"/>
        </w:rPr>
      </w:pPr>
    </w:p>
    <w:p w14:paraId="43342055" w14:textId="77777777" w:rsidR="0084717B" w:rsidRDefault="0084717B">
      <w:pPr>
        <w:pStyle w:val="Body"/>
        <w:spacing w:line="240" w:lineRule="auto"/>
        <w:contextualSpacing/>
        <w:jc w:val="left"/>
        <w:rPr>
          <w:rFonts w:asciiTheme="minorHAnsi" w:hAnsiTheme="minorHAnsi" w:cstheme="minorBidi"/>
          <w:b/>
          <w:bCs/>
          <w:sz w:val="24"/>
          <w:szCs w:val="24"/>
        </w:rPr>
      </w:pPr>
    </w:p>
    <w:p w14:paraId="7432C249" w14:textId="77777777" w:rsidR="00AB4A75" w:rsidRDefault="00D72E11">
      <w:pPr>
        <w:pStyle w:val="ListParagraph"/>
        <w:numPr>
          <w:ilvl w:val="1"/>
          <w:numId w:val="24"/>
        </w:numPr>
        <w:spacing w:line="360" w:lineRule="auto"/>
        <w:jc w:val="both"/>
        <w:outlineLvl w:val="0"/>
      </w:pPr>
      <w:bookmarkStart w:id="49" w:name="_Toc213231803"/>
      <w:proofErr w:type="spellStart"/>
      <w:r>
        <w:lastRenderedPageBreak/>
        <w:t>Authorised</w:t>
      </w:r>
      <w:proofErr w:type="spellEnd"/>
      <w:r>
        <w:t xml:space="preserve"> Signatory</w:t>
      </w:r>
      <w:bookmarkEnd w:id="49"/>
    </w:p>
    <w:p w14:paraId="0D2BE228" w14:textId="77777777" w:rsidR="00AB4A75" w:rsidRDefault="00D72E11">
      <w:pPr>
        <w:pStyle w:val="Body"/>
        <w:spacing w:line="319" w:lineRule="auto"/>
        <w:rPr>
          <w:b/>
          <w:bCs/>
        </w:rPr>
      </w:pPr>
      <w:r>
        <w:rPr>
          <w:b/>
          <w:bCs/>
        </w:rPr>
        <w:t xml:space="preserve">This form must be completed and signed by an authorised officer of the tenderer’s organisation.  </w:t>
      </w:r>
    </w:p>
    <w:p w14:paraId="678FC004" w14:textId="77777777" w:rsidR="00AB4A75" w:rsidRDefault="00D72E11">
      <w:pPr>
        <w:pStyle w:val="Body"/>
        <w:numPr>
          <w:ilvl w:val="0"/>
          <w:numId w:val="44"/>
        </w:numPr>
        <w:spacing w:after="200" w:line="319" w:lineRule="auto"/>
        <w:ind w:left="714" w:hanging="357"/>
        <w:contextualSpacing/>
        <w:jc w:val="left"/>
        <w:rPr>
          <w:lang w:val="en-US"/>
        </w:rPr>
      </w:pPr>
      <w:r>
        <w:t xml:space="preserve">This offer will remain open for acceptance by you for a period of </w:t>
      </w:r>
      <w:r>
        <w:rPr>
          <w:b/>
          <w:bCs/>
        </w:rPr>
        <w:t>180 days</w:t>
      </w:r>
      <w:r>
        <w:t xml:space="preserve"> from the date of deadline for submission of tenders. </w:t>
      </w:r>
    </w:p>
    <w:p w14:paraId="10C64F18" w14:textId="77777777" w:rsidR="00AB4A75" w:rsidRDefault="00D72E11">
      <w:pPr>
        <w:pStyle w:val="Body"/>
        <w:numPr>
          <w:ilvl w:val="0"/>
          <w:numId w:val="44"/>
        </w:numPr>
        <w:spacing w:after="200" w:line="319" w:lineRule="auto"/>
        <w:ind w:left="714" w:hanging="357"/>
        <w:contextualSpacing/>
        <w:jc w:val="left"/>
        <w:rPr>
          <w:lang w:val="en-US"/>
        </w:rPr>
      </w:pPr>
      <w:r>
        <w:rPr>
          <w:lang w:val="en-US"/>
        </w:rPr>
        <w:t>I/ We acknowledge that you are not obliged to accept the lowest or any offer.</w:t>
      </w:r>
    </w:p>
    <w:p w14:paraId="580AC828" w14:textId="77777777" w:rsidR="00AB4A75" w:rsidRDefault="00D72E11">
      <w:pPr>
        <w:pStyle w:val="Body"/>
        <w:numPr>
          <w:ilvl w:val="0"/>
          <w:numId w:val="44"/>
        </w:numPr>
        <w:spacing w:after="200" w:line="319" w:lineRule="auto"/>
        <w:ind w:left="714" w:hanging="357"/>
        <w:contextualSpacing/>
        <w:rPr>
          <w:rFonts w:asciiTheme="minorHAnsi" w:hAnsiTheme="minorHAnsi" w:cstheme="minorBidi"/>
          <w:sz w:val="24"/>
          <w:szCs w:val="24"/>
        </w:rPr>
      </w:pPr>
      <w:r>
        <w:rPr>
          <w:rFonts w:asciiTheme="minorHAnsi" w:hAnsiTheme="minorHAnsi" w:cstheme="minorBidi"/>
          <w:sz w:val="24"/>
          <w:szCs w:val="24"/>
        </w:rPr>
        <w:t xml:space="preserve">I/We undertake to deliver the products/services in accordance with the terms and conditions of the tender specification.  The Goods supplied </w:t>
      </w:r>
      <w:r>
        <w:rPr>
          <w:rFonts w:asciiTheme="minorHAnsi" w:hAnsiTheme="minorHAnsi" w:cstheme="minorBidi"/>
          <w:b/>
          <w:bCs/>
          <w:sz w:val="24"/>
          <w:szCs w:val="24"/>
        </w:rPr>
        <w:t xml:space="preserve">MUST </w:t>
      </w:r>
      <w:r>
        <w:rPr>
          <w:rFonts w:asciiTheme="minorHAnsi" w:hAnsiTheme="minorHAnsi" w:cstheme="minorBidi"/>
          <w:sz w:val="24"/>
          <w:szCs w:val="24"/>
        </w:rPr>
        <w:t xml:space="preserve">comply with the express terms of the Contract and all implied conditions, warranties and terms contained in the Sale of Goods Act of the Republic of Ireland, as applicable to the Contract and as amended by any related statutes, and any statutory re-enactment(s) or modification(s) thereof.   </w:t>
      </w:r>
    </w:p>
    <w:p w14:paraId="14880F4B" w14:textId="77777777" w:rsidR="00AB4A75" w:rsidRDefault="00D72E11">
      <w:pPr>
        <w:pStyle w:val="Body"/>
        <w:numPr>
          <w:ilvl w:val="0"/>
          <w:numId w:val="44"/>
        </w:numPr>
        <w:spacing w:after="200" w:line="319" w:lineRule="auto"/>
        <w:ind w:left="714" w:hanging="357"/>
        <w:contextualSpacing/>
        <w:rPr>
          <w:rFonts w:asciiTheme="minorHAnsi" w:hAnsiTheme="minorHAnsi" w:cstheme="minorBidi"/>
          <w:sz w:val="24"/>
          <w:szCs w:val="24"/>
          <w:lang w:val="en-US"/>
        </w:rPr>
      </w:pPr>
      <w:r>
        <w:rPr>
          <w:rFonts w:asciiTheme="minorHAnsi" w:hAnsiTheme="minorHAnsi" w:cstheme="minorBidi"/>
          <w:sz w:val="24"/>
          <w:szCs w:val="24"/>
          <w:lang w:val="en-US"/>
        </w:rPr>
        <w:t xml:space="preserve">I/We undertake to maintain full confidentiality </w:t>
      </w:r>
      <w:proofErr w:type="gramStart"/>
      <w:r>
        <w:rPr>
          <w:rFonts w:asciiTheme="minorHAnsi" w:hAnsiTheme="minorHAnsi" w:cstheme="minorBidi"/>
          <w:sz w:val="24"/>
          <w:szCs w:val="24"/>
          <w:lang w:val="en-US"/>
        </w:rPr>
        <w:t>with regard to</w:t>
      </w:r>
      <w:proofErr w:type="gramEnd"/>
      <w:r>
        <w:rPr>
          <w:rFonts w:asciiTheme="minorHAnsi" w:hAnsiTheme="minorHAnsi" w:cstheme="minorBidi"/>
          <w:sz w:val="24"/>
          <w:szCs w:val="24"/>
          <w:lang w:val="en-US"/>
        </w:rPr>
        <w:t xml:space="preserve">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AB4A75" w14:paraId="6EAC5596" w14:textId="77777777">
        <w:trPr>
          <w:trHeight w:val="885"/>
        </w:trPr>
        <w:tc>
          <w:tcPr>
            <w:tcW w:w="1705"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42BF79D3" w14:textId="77777777" w:rsidR="00AB4A75" w:rsidRDefault="00D72E11">
            <w:pPr>
              <w:pStyle w:val="Body"/>
              <w:spacing w:line="319" w:lineRule="auto"/>
              <w:rPr>
                <w:rFonts w:cs="Calibri"/>
              </w:rPr>
            </w:pPr>
            <w:r>
              <w:rPr>
                <w:rFonts w:cs="Calibri"/>
                <w:b/>
                <w:bCs/>
                <w:i/>
                <w:iCs/>
                <w:lang w:val="en-US"/>
              </w:rPr>
              <w:t>Signed:</w:t>
            </w:r>
          </w:p>
        </w:tc>
        <w:tc>
          <w:tcPr>
            <w:tcW w:w="2835"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46B17BBA" w14:textId="77777777" w:rsidR="00AB4A75" w:rsidRDefault="00D72E11">
            <w:pPr>
              <w:pStyle w:val="Body"/>
              <w:spacing w:line="319" w:lineRule="auto"/>
              <w:rPr>
                <w:rFonts w:cs="Calibri"/>
              </w:rPr>
            </w:pPr>
            <w:r>
              <w:rPr>
                <w:rFonts w:cs="Calibri"/>
                <w:b/>
                <w:bCs/>
                <w:lang w:val="en-US"/>
              </w:rPr>
              <w:t> </w:t>
            </w:r>
          </w:p>
        </w:tc>
        <w:tc>
          <w:tcPr>
            <w:tcW w:w="1701"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21E473E0" w14:textId="77777777" w:rsidR="00AB4A75" w:rsidRDefault="00D72E11">
            <w:pPr>
              <w:pStyle w:val="Body"/>
              <w:spacing w:line="319" w:lineRule="auto"/>
              <w:rPr>
                <w:rFonts w:cs="Calibri"/>
              </w:rPr>
            </w:pPr>
            <w:r>
              <w:rPr>
                <w:rFonts w:cs="Calibri"/>
                <w:b/>
                <w:bCs/>
                <w:i/>
                <w:iCs/>
                <w:lang w:val="en-US"/>
              </w:rPr>
              <w:t>Position:</w:t>
            </w:r>
          </w:p>
        </w:tc>
        <w:tc>
          <w:tcPr>
            <w:tcW w:w="2809"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543E2207" w14:textId="77777777" w:rsidR="00AB4A75" w:rsidRDefault="00D72E11">
            <w:pPr>
              <w:pStyle w:val="Body"/>
              <w:spacing w:line="319" w:lineRule="auto"/>
              <w:rPr>
                <w:rFonts w:cs="Calibri"/>
              </w:rPr>
            </w:pPr>
            <w:r>
              <w:rPr>
                <w:rFonts w:cs="Calibri"/>
                <w:lang w:val="en-US"/>
              </w:rPr>
              <w:t> </w:t>
            </w:r>
          </w:p>
        </w:tc>
      </w:tr>
      <w:tr w:rsidR="00AB4A75" w14:paraId="030FCE76" w14:textId="77777777">
        <w:trPr>
          <w:trHeight w:val="974"/>
        </w:trPr>
        <w:tc>
          <w:tcPr>
            <w:tcW w:w="1705"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645C3CAC" w14:textId="77777777" w:rsidR="00AB4A75" w:rsidRDefault="00D72E11">
            <w:pPr>
              <w:pStyle w:val="Body"/>
              <w:spacing w:line="319" w:lineRule="auto"/>
              <w:rPr>
                <w:rFonts w:cs="Calibri"/>
              </w:rPr>
            </w:pPr>
            <w:r>
              <w:rPr>
                <w:rFonts w:cs="Calibri"/>
                <w:b/>
                <w:bCs/>
                <w:i/>
                <w:iCs/>
                <w:lang w:val="en-US"/>
              </w:rPr>
              <w:t>Print Name:</w:t>
            </w:r>
          </w:p>
        </w:tc>
        <w:tc>
          <w:tcPr>
            <w:tcW w:w="2835"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419082F4" w14:textId="77777777" w:rsidR="00AB4A75" w:rsidRDefault="00D72E11">
            <w:pPr>
              <w:pStyle w:val="Body"/>
              <w:spacing w:line="319" w:lineRule="auto"/>
              <w:rPr>
                <w:rFonts w:cs="Calibri"/>
              </w:rPr>
            </w:pPr>
            <w:r>
              <w:rPr>
                <w:rFonts w:cs="Calibri"/>
                <w:b/>
                <w:bCs/>
                <w:lang w:val="en-U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5FFC96C4" w14:textId="77777777" w:rsidR="00AB4A75" w:rsidRDefault="00D72E11">
            <w:pPr>
              <w:pStyle w:val="Body"/>
              <w:spacing w:line="319" w:lineRule="auto"/>
              <w:rPr>
                <w:rFonts w:cs="Calibri"/>
              </w:rPr>
            </w:pPr>
            <w:r>
              <w:rPr>
                <w:rFonts w:cs="Calibri"/>
                <w:b/>
                <w:bCs/>
                <w:i/>
                <w:iCs/>
                <w:lang w:val="en-US"/>
              </w:rPr>
              <w:t xml:space="preserve">Phone No: </w:t>
            </w:r>
          </w:p>
        </w:tc>
        <w:tc>
          <w:tcPr>
            <w:tcW w:w="2809"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7830CC05" w14:textId="77777777" w:rsidR="00AB4A75" w:rsidRDefault="00D72E11">
            <w:pPr>
              <w:pStyle w:val="Body"/>
              <w:spacing w:line="319" w:lineRule="auto"/>
              <w:rPr>
                <w:rFonts w:cs="Calibri"/>
              </w:rPr>
            </w:pPr>
            <w:r>
              <w:rPr>
                <w:rFonts w:cs="Calibri"/>
                <w:lang w:val="en-US"/>
              </w:rPr>
              <w:t> </w:t>
            </w:r>
          </w:p>
        </w:tc>
      </w:tr>
      <w:tr w:rsidR="00AB4A75" w14:paraId="4469AEBD" w14:textId="77777777">
        <w:trPr>
          <w:trHeight w:val="974"/>
        </w:trPr>
        <w:tc>
          <w:tcPr>
            <w:tcW w:w="1705"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1070350D" w14:textId="77777777" w:rsidR="00AB4A75" w:rsidRDefault="00D72E11">
            <w:pPr>
              <w:pStyle w:val="Body"/>
              <w:spacing w:line="319" w:lineRule="auto"/>
              <w:rPr>
                <w:rFonts w:cs="Calibri"/>
              </w:rPr>
            </w:pPr>
            <w:r>
              <w:rPr>
                <w:rFonts w:cs="Calibri"/>
                <w:b/>
                <w:bCs/>
                <w:i/>
                <w:iCs/>
                <w:lang w:val="en-US"/>
              </w:rPr>
              <w:t xml:space="preserve">Company Name: </w:t>
            </w:r>
          </w:p>
        </w:tc>
        <w:tc>
          <w:tcPr>
            <w:tcW w:w="2835"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3BAFDF55" w14:textId="77777777" w:rsidR="00AB4A75" w:rsidRDefault="00D72E11">
            <w:pPr>
              <w:pStyle w:val="Body"/>
              <w:spacing w:line="319" w:lineRule="auto"/>
              <w:rPr>
                <w:rFonts w:cs="Calibri"/>
              </w:rPr>
            </w:pPr>
            <w:r>
              <w:rPr>
                <w:rFonts w:cs="Calibri"/>
                <w:lang w:val="en-U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6517A5C8" w14:textId="77777777" w:rsidR="00AB4A75" w:rsidRDefault="00D72E11">
            <w:pPr>
              <w:pStyle w:val="Body"/>
              <w:spacing w:line="319" w:lineRule="auto"/>
              <w:rPr>
                <w:rFonts w:cs="Calibri"/>
              </w:rPr>
            </w:pPr>
            <w:r>
              <w:rPr>
                <w:rFonts w:cs="Calibri"/>
                <w:b/>
                <w:bCs/>
                <w:i/>
                <w:iCs/>
                <w:lang w:val="en-US"/>
              </w:rPr>
              <w:t>Date:</w:t>
            </w:r>
          </w:p>
        </w:tc>
        <w:tc>
          <w:tcPr>
            <w:tcW w:w="2809"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573FC4B1" w14:textId="77777777" w:rsidR="00AB4A75" w:rsidRDefault="00D72E11">
            <w:pPr>
              <w:pStyle w:val="Body"/>
              <w:spacing w:line="319" w:lineRule="auto"/>
              <w:rPr>
                <w:rFonts w:cs="Calibri"/>
              </w:rPr>
            </w:pPr>
            <w:r>
              <w:rPr>
                <w:rFonts w:cs="Calibri"/>
                <w:b/>
                <w:bCs/>
                <w:lang w:val="en-US"/>
              </w:rPr>
              <w:t> </w:t>
            </w:r>
          </w:p>
        </w:tc>
      </w:tr>
      <w:tr w:rsidR="00AB4A75" w14:paraId="0478784A" w14:textId="77777777">
        <w:trPr>
          <w:trHeight w:val="1014"/>
        </w:trPr>
        <w:tc>
          <w:tcPr>
            <w:tcW w:w="1705"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25616CD7" w14:textId="77777777" w:rsidR="00AB4A75" w:rsidRDefault="00D72E11">
            <w:pPr>
              <w:pStyle w:val="Body"/>
              <w:spacing w:line="319" w:lineRule="auto"/>
              <w:rPr>
                <w:rFonts w:cs="Calibri"/>
              </w:rPr>
            </w:pPr>
            <w:r>
              <w:rPr>
                <w:rFonts w:cs="Calibri"/>
                <w:b/>
                <w:bCs/>
                <w:i/>
                <w:iCs/>
                <w:lang w:val="en-US"/>
              </w:rPr>
              <w:t xml:space="preserve">Address: </w:t>
            </w:r>
          </w:p>
        </w:tc>
        <w:tc>
          <w:tcPr>
            <w:tcW w:w="7345" w:type="dxa"/>
            <w:gridSpan w:val="3"/>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25994854" w14:textId="77777777" w:rsidR="00AB4A75" w:rsidRDefault="00D72E11">
            <w:pPr>
              <w:pStyle w:val="Body"/>
              <w:spacing w:line="319" w:lineRule="auto"/>
              <w:rPr>
                <w:rFonts w:cs="Calibri"/>
              </w:rPr>
            </w:pPr>
            <w:r>
              <w:rPr>
                <w:rFonts w:cs="Calibri"/>
                <w:b/>
                <w:bCs/>
                <w:lang w:val="en-US"/>
              </w:rPr>
              <w:t> </w:t>
            </w:r>
          </w:p>
        </w:tc>
      </w:tr>
      <w:tr w:rsidR="00AB4A75" w14:paraId="76FA3697" w14:textId="77777777">
        <w:trPr>
          <w:trHeight w:val="265"/>
        </w:trPr>
        <w:tc>
          <w:tcPr>
            <w:tcW w:w="1705" w:type="dxa"/>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80" w:type="dxa"/>
              <w:left w:w="80" w:type="dxa"/>
              <w:bottom w:w="80" w:type="dxa"/>
              <w:right w:w="80" w:type="dxa"/>
            </w:tcMar>
            <w:vAlign w:val="center"/>
          </w:tcPr>
          <w:p w14:paraId="1CAB6416" w14:textId="77777777" w:rsidR="00AB4A75" w:rsidRDefault="00D72E11">
            <w:pPr>
              <w:pStyle w:val="Body"/>
              <w:spacing w:line="319" w:lineRule="auto"/>
              <w:rPr>
                <w:rFonts w:cs="Calibri"/>
              </w:rPr>
            </w:pPr>
            <w:r>
              <w:rPr>
                <w:rFonts w:cs="Calibri"/>
                <w:b/>
                <w:bCs/>
                <w:i/>
                <w:iCs/>
                <w:lang w:val="en-US"/>
              </w:rPr>
              <w:t>Email:</w:t>
            </w:r>
          </w:p>
        </w:tc>
        <w:tc>
          <w:tcPr>
            <w:tcW w:w="7345" w:type="dxa"/>
            <w:gridSpan w:val="3"/>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CED7E7"/>
            <w:tcMar>
              <w:top w:w="80" w:type="dxa"/>
              <w:left w:w="80" w:type="dxa"/>
              <w:bottom w:w="80" w:type="dxa"/>
              <w:right w:w="80" w:type="dxa"/>
            </w:tcMar>
            <w:vAlign w:val="center"/>
          </w:tcPr>
          <w:p w14:paraId="762B521E" w14:textId="77777777" w:rsidR="00AB4A75" w:rsidRDefault="00D72E11">
            <w:pPr>
              <w:pStyle w:val="Body"/>
              <w:spacing w:line="319" w:lineRule="auto"/>
              <w:rPr>
                <w:rFonts w:cs="Calibri"/>
              </w:rPr>
            </w:pPr>
            <w:r>
              <w:rPr>
                <w:rFonts w:cs="Calibri"/>
                <w:b/>
                <w:bCs/>
                <w:lang w:val="en-US"/>
              </w:rPr>
              <w:t> </w:t>
            </w:r>
          </w:p>
        </w:tc>
      </w:tr>
    </w:tbl>
    <w:p w14:paraId="011C917F" w14:textId="77777777" w:rsidR="00AB4A75" w:rsidRDefault="00AB4A75">
      <w:pPr>
        <w:spacing w:after="0" w:line="360" w:lineRule="auto"/>
        <w:jc w:val="both"/>
        <w:rPr>
          <w:rFonts w:ascii="Calibri" w:eastAsia="Times New Roman" w:hAnsi="Calibri" w:cs="Calibri"/>
          <w:sz w:val="24"/>
          <w:szCs w:val="24"/>
          <w:lang w:eastAsia="en-IE"/>
        </w:rPr>
      </w:pPr>
    </w:p>
    <w:p w14:paraId="160BD9B4" w14:textId="77777777" w:rsidR="0084717B" w:rsidRDefault="0084717B">
      <w:pPr>
        <w:spacing w:after="0" w:line="360" w:lineRule="auto"/>
        <w:jc w:val="both"/>
        <w:rPr>
          <w:rFonts w:ascii="Calibri" w:eastAsia="Times New Roman" w:hAnsi="Calibri" w:cs="Calibri"/>
          <w:sz w:val="24"/>
          <w:szCs w:val="24"/>
          <w:lang w:eastAsia="en-IE"/>
        </w:rPr>
      </w:pPr>
    </w:p>
    <w:p w14:paraId="7336DE15" w14:textId="77777777" w:rsidR="0084717B" w:rsidRDefault="0084717B">
      <w:pPr>
        <w:spacing w:after="0" w:line="360" w:lineRule="auto"/>
        <w:jc w:val="both"/>
        <w:rPr>
          <w:rFonts w:ascii="Calibri" w:eastAsia="Times New Roman" w:hAnsi="Calibri" w:cs="Calibri"/>
          <w:sz w:val="24"/>
          <w:szCs w:val="24"/>
          <w:lang w:eastAsia="en-IE"/>
        </w:rPr>
      </w:pPr>
    </w:p>
    <w:p w14:paraId="6E0FACE2" w14:textId="77777777" w:rsidR="0084717B" w:rsidRDefault="0084717B">
      <w:pPr>
        <w:spacing w:after="0" w:line="360" w:lineRule="auto"/>
        <w:jc w:val="both"/>
        <w:rPr>
          <w:rFonts w:ascii="Calibri" w:eastAsia="Times New Roman" w:hAnsi="Calibri" w:cs="Calibri"/>
          <w:sz w:val="24"/>
          <w:szCs w:val="24"/>
          <w:lang w:eastAsia="en-IE"/>
        </w:rPr>
      </w:pPr>
    </w:p>
    <w:p w14:paraId="5FB552A7" w14:textId="77777777" w:rsidR="00AB4A75" w:rsidRDefault="00AB4A75">
      <w:pPr>
        <w:rPr>
          <w:rFonts w:ascii="Calibri" w:eastAsia="Times New Roman" w:hAnsi="Calibri" w:cs="Calibri"/>
          <w:sz w:val="24"/>
          <w:szCs w:val="24"/>
          <w:lang w:eastAsia="en-IE"/>
        </w:rPr>
      </w:pPr>
    </w:p>
    <w:p w14:paraId="7E0A52C0" w14:textId="77777777" w:rsidR="00AB4A75" w:rsidRDefault="00D72E11">
      <w:pPr>
        <w:pStyle w:val="ListParagraph"/>
        <w:suppressLineNumbers/>
        <w:shd w:val="clear" w:color="auto" w:fill="5B9BD5" w:themeFill="accent5"/>
        <w:tabs>
          <w:tab w:val="right" w:leader="dot" w:pos="9026"/>
        </w:tabs>
        <w:ind w:left="0" w:right="4"/>
        <w:jc w:val="both"/>
        <w:outlineLvl w:val="0"/>
        <w:rPr>
          <w:rFonts w:ascii="Calibri" w:hAnsi="Calibri" w:cs="Calibri Light"/>
          <w:b/>
          <w:bCs/>
          <w:color w:val="FFFFFF"/>
          <w:sz w:val="28"/>
          <w:szCs w:val="28"/>
          <w:lang w:val="en-GB"/>
        </w:rPr>
      </w:pPr>
      <w:bookmarkStart w:id="50" w:name="_Toc213231804"/>
      <w:r>
        <w:rPr>
          <w:rFonts w:ascii="Calibri" w:hAnsi="Calibri" w:cs="Calibri Light"/>
          <w:b/>
          <w:bCs/>
          <w:color w:val="FFFFFF" w:themeColor="background1"/>
          <w:sz w:val="28"/>
          <w:szCs w:val="28"/>
        </w:rPr>
        <w:lastRenderedPageBreak/>
        <w:t>SECTION 4    TENDERER RESPONSE CHECKLIST</w:t>
      </w:r>
      <w:bookmarkEnd w:id="50"/>
    </w:p>
    <w:tbl>
      <w:tblPr>
        <w:tblW w:w="9357" w:type="dxa"/>
        <w:tblInd w:w="-6" w:type="dxa"/>
        <w:tblLook w:val="04A0" w:firstRow="1" w:lastRow="0" w:firstColumn="1" w:lastColumn="0" w:noHBand="0" w:noVBand="1"/>
      </w:tblPr>
      <w:tblGrid>
        <w:gridCol w:w="7290"/>
        <w:gridCol w:w="657"/>
        <w:gridCol w:w="414"/>
        <w:gridCol w:w="555"/>
        <w:gridCol w:w="441"/>
      </w:tblGrid>
      <w:tr w:rsidR="00AB4A75" w14:paraId="66C3E443" w14:textId="77777777">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77777777" w:rsidR="00AB4A75" w:rsidRDefault="00D72E11">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0" w:right="-328"/>
              <w:outlineLvl w:val="0"/>
              <w:rPr>
                <w:rFonts w:ascii="Calibri" w:hAnsi="Calibri" w:cstheme="minorBidi"/>
                <w:b/>
                <w:bCs/>
              </w:rPr>
            </w:pPr>
            <w:bookmarkStart w:id="51" w:name="_Toc213231805"/>
            <w:r>
              <w:rPr>
                <w:rFonts w:ascii="Calibri" w:hAnsi="Calibri" w:cstheme="minorBidi"/>
                <w:b/>
                <w:bCs/>
              </w:rPr>
              <w:t>4.0 Tenderer Response Checklist.</w:t>
            </w:r>
            <w:bookmarkEnd w:id="51"/>
          </w:p>
        </w:tc>
      </w:tr>
      <w:tr w:rsidR="00AB4A75" w14:paraId="7471BA9E"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14A4104C"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 xml:space="preserve">I confirm that I have completed the Declaration re Statutory Obligations </w:t>
            </w:r>
          </w:p>
        </w:tc>
        <w:tc>
          <w:tcPr>
            <w:tcW w:w="657" w:type="dxa"/>
            <w:tcBorders>
              <w:top w:val="single" w:sz="4" w:space="0" w:color="4F81BD"/>
              <w:left w:val="single" w:sz="4" w:space="0" w:color="4F81BD"/>
              <w:bottom w:val="single" w:sz="4" w:space="0" w:color="4F81BD"/>
              <w:right w:val="single" w:sz="4" w:space="0" w:color="4F81BD"/>
            </w:tcBorders>
            <w:vAlign w:val="center"/>
          </w:tcPr>
          <w:p w14:paraId="7511F791"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4D536C36"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146B3B3F"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70CC9B61"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7E465814"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4A112C45"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the Response to Selection Criteria in this document.</w:t>
            </w:r>
          </w:p>
        </w:tc>
        <w:tc>
          <w:tcPr>
            <w:tcW w:w="657" w:type="dxa"/>
            <w:tcBorders>
              <w:top w:val="single" w:sz="4" w:space="0" w:color="4F81BD"/>
              <w:left w:val="single" w:sz="4" w:space="0" w:color="4F81BD"/>
              <w:bottom w:val="single" w:sz="4" w:space="0" w:color="4F81BD"/>
              <w:right w:val="single" w:sz="4" w:space="0" w:color="4F81BD"/>
            </w:tcBorders>
            <w:vAlign w:val="center"/>
          </w:tcPr>
          <w:p w14:paraId="0FDC2A10"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C4656DF"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017F5F30"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0E73746E"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7CA091C8"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6BAE04D7"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the responses to the Award Criteria as per Section 3 of this document.</w:t>
            </w:r>
          </w:p>
        </w:tc>
        <w:tc>
          <w:tcPr>
            <w:tcW w:w="657" w:type="dxa"/>
            <w:tcBorders>
              <w:top w:val="single" w:sz="4" w:space="0" w:color="4F81BD"/>
              <w:left w:val="single" w:sz="4" w:space="0" w:color="4F81BD"/>
              <w:bottom w:val="single" w:sz="4" w:space="0" w:color="4F81BD"/>
              <w:right w:val="single" w:sz="4" w:space="0" w:color="4F81BD"/>
            </w:tcBorders>
            <w:vAlign w:val="center"/>
          </w:tcPr>
          <w:p w14:paraId="0DFCA139"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2FC1B796"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35ACD1F4"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41FF5D06"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6BD0F0A8"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622E47D4"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the responses to the Technical Specification Section 3 (Appendix 1) of the TRD document.</w:t>
            </w:r>
          </w:p>
        </w:tc>
        <w:tc>
          <w:tcPr>
            <w:tcW w:w="657" w:type="dxa"/>
            <w:tcBorders>
              <w:top w:val="single" w:sz="4" w:space="0" w:color="4F81BD"/>
              <w:left w:val="single" w:sz="4" w:space="0" w:color="4F81BD"/>
              <w:bottom w:val="single" w:sz="4" w:space="0" w:color="4F81BD"/>
              <w:right w:val="single" w:sz="4" w:space="0" w:color="4F81BD"/>
            </w:tcBorders>
            <w:vAlign w:val="center"/>
          </w:tcPr>
          <w:p w14:paraId="248678EB"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5D98E3C"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16327CD9"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29EC5DA3"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1616F6F5"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3705A75C"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Appendix 2 - Pricing Schedule (attached in Excel)</w:t>
            </w:r>
          </w:p>
        </w:tc>
        <w:tc>
          <w:tcPr>
            <w:tcW w:w="657" w:type="dxa"/>
            <w:tcBorders>
              <w:top w:val="single" w:sz="4" w:space="0" w:color="4F81BD"/>
              <w:left w:val="single" w:sz="4" w:space="0" w:color="4F81BD"/>
              <w:bottom w:val="single" w:sz="4" w:space="0" w:color="4F81BD"/>
              <w:right w:val="single" w:sz="4" w:space="0" w:color="4F81BD"/>
            </w:tcBorders>
            <w:vAlign w:val="center"/>
          </w:tcPr>
          <w:p w14:paraId="6EF23814"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5E584A"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076E06FF"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230F1EA2"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1871DF19"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0A0CE122"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 xml:space="preserve">I confirm that I have completed the Tenders Statement, Appendix 3 </w:t>
            </w:r>
            <w:r>
              <w:rPr>
                <w:rFonts w:ascii="Calibri" w:eastAsia="Times New Roman" w:hAnsi="Calibri" w:cs="Calibri"/>
                <w:b/>
                <w:bCs/>
                <w:sz w:val="24"/>
                <w:szCs w:val="24"/>
              </w:rPr>
              <w:t>in TRD</w:t>
            </w:r>
          </w:p>
        </w:tc>
        <w:tc>
          <w:tcPr>
            <w:tcW w:w="657" w:type="dxa"/>
            <w:tcBorders>
              <w:top w:val="single" w:sz="4" w:space="0" w:color="4F81BD"/>
              <w:left w:val="single" w:sz="4" w:space="0" w:color="4F81BD"/>
              <w:bottom w:val="single" w:sz="4" w:space="0" w:color="4F81BD"/>
              <w:right w:val="single" w:sz="4" w:space="0" w:color="4F81BD"/>
            </w:tcBorders>
            <w:vAlign w:val="center"/>
          </w:tcPr>
          <w:p w14:paraId="2B259DCF"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23DA7A"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438150B6"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53024084"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59F5DF61"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63887F12"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the Financial Statements Schedules A, B, C, D &amp; E of Appendix 3A in RFT.</w:t>
            </w:r>
          </w:p>
        </w:tc>
        <w:tc>
          <w:tcPr>
            <w:tcW w:w="657" w:type="dxa"/>
            <w:tcBorders>
              <w:top w:val="single" w:sz="4" w:space="0" w:color="4F81BD"/>
              <w:left w:val="single" w:sz="4" w:space="0" w:color="4F81BD"/>
              <w:bottom w:val="single" w:sz="4" w:space="0" w:color="4F81BD"/>
              <w:right w:val="single" w:sz="4" w:space="0" w:color="4F81BD"/>
            </w:tcBorders>
            <w:vAlign w:val="center"/>
          </w:tcPr>
          <w:p w14:paraId="067FD033"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062F543"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1F680926"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7533A961" w14:textId="77777777" w:rsidR="00AB4A75" w:rsidRDefault="00AB4A75">
            <w:pPr>
              <w:spacing w:before="120" w:after="200" w:line="264" w:lineRule="auto"/>
              <w:jc w:val="center"/>
              <w:rPr>
                <w:rFonts w:ascii="Calibri" w:eastAsia="Times New Roman" w:hAnsi="Calibri" w:cs="Calibri"/>
                <w:sz w:val="24"/>
                <w:szCs w:val="24"/>
                <w:lang w:eastAsia="en-IE"/>
              </w:rPr>
            </w:pPr>
          </w:p>
        </w:tc>
      </w:tr>
      <w:tr w:rsidR="00AB4A75" w14:paraId="20C9C820" w14:textId="77777777">
        <w:trPr>
          <w:trHeight w:val="397"/>
        </w:trPr>
        <w:tc>
          <w:tcPr>
            <w:tcW w:w="7290" w:type="dxa"/>
            <w:tcBorders>
              <w:top w:val="single" w:sz="4" w:space="0" w:color="4F81BD"/>
              <w:left w:val="single" w:sz="4" w:space="0" w:color="4F81BD"/>
              <w:bottom w:val="single" w:sz="4" w:space="0" w:color="4F81BD"/>
              <w:right w:val="single" w:sz="4" w:space="0" w:color="4F81BD"/>
            </w:tcBorders>
            <w:shd w:val="clear" w:color="auto" w:fill="B4C6E7" w:themeFill="accent1" w:themeFillTint="66"/>
            <w:vAlign w:val="center"/>
          </w:tcPr>
          <w:p w14:paraId="488770DE" w14:textId="77777777" w:rsidR="00AB4A75" w:rsidRDefault="00D72E11">
            <w:pPr>
              <w:spacing w:before="120" w:after="200" w:line="264" w:lineRule="auto"/>
              <w:rPr>
                <w:rFonts w:ascii="Calibri" w:eastAsia="Times New Roman" w:hAnsi="Calibri" w:cs="Calibri"/>
                <w:sz w:val="24"/>
                <w:szCs w:val="24"/>
                <w:lang w:eastAsia="en-IE"/>
              </w:rPr>
            </w:pPr>
            <w:r>
              <w:rPr>
                <w:rFonts w:ascii="Calibri" w:eastAsia="Times New Roman" w:hAnsi="Calibri" w:cs="Calibri"/>
                <w:sz w:val="24"/>
                <w:szCs w:val="24"/>
              </w:rPr>
              <w:t>I confirm that I have completed the Declaration to Personal Circumstances, Appendix 4 in RFT.</w:t>
            </w:r>
          </w:p>
        </w:tc>
        <w:tc>
          <w:tcPr>
            <w:tcW w:w="657" w:type="dxa"/>
            <w:tcBorders>
              <w:top w:val="single" w:sz="4" w:space="0" w:color="4F81BD"/>
              <w:left w:val="single" w:sz="4" w:space="0" w:color="4F81BD"/>
              <w:bottom w:val="single" w:sz="4" w:space="0" w:color="4F81BD"/>
              <w:right w:val="single" w:sz="4" w:space="0" w:color="4F81BD"/>
            </w:tcBorders>
            <w:vAlign w:val="center"/>
          </w:tcPr>
          <w:p w14:paraId="0F01CC51"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30806D5" w14:textId="77777777" w:rsidR="00AB4A75" w:rsidRDefault="00AB4A75">
            <w:pPr>
              <w:spacing w:before="120" w:after="200" w:line="264" w:lineRule="auto"/>
              <w:jc w:val="center"/>
              <w:rPr>
                <w:rFonts w:ascii="Calibri" w:eastAsia="Times New Roman" w:hAnsi="Calibri" w:cs="Calibri"/>
                <w:sz w:val="24"/>
                <w:szCs w:val="24"/>
                <w:lang w:eastAsia="en-IE"/>
              </w:rPr>
            </w:pPr>
          </w:p>
        </w:tc>
        <w:tc>
          <w:tcPr>
            <w:tcW w:w="555" w:type="dxa"/>
            <w:tcBorders>
              <w:top w:val="single" w:sz="4" w:space="0" w:color="4F81BD"/>
              <w:left w:val="single" w:sz="4" w:space="0" w:color="4F81BD"/>
              <w:bottom w:val="single" w:sz="4" w:space="0" w:color="4F81BD"/>
              <w:right w:val="single" w:sz="4" w:space="0" w:color="4F81BD"/>
            </w:tcBorders>
            <w:vAlign w:val="center"/>
          </w:tcPr>
          <w:p w14:paraId="75FAF730" w14:textId="77777777" w:rsidR="00AB4A75" w:rsidRDefault="00D72E11">
            <w:pPr>
              <w:spacing w:before="120" w:after="200" w:line="264" w:lineRule="auto"/>
              <w:jc w:val="center"/>
              <w:rPr>
                <w:rFonts w:ascii="Calibri" w:eastAsia="Times New Roman" w:hAnsi="Calibri" w:cs="Calibri"/>
                <w:sz w:val="24"/>
                <w:szCs w:val="24"/>
                <w:lang w:eastAsia="en-IE"/>
              </w:rPr>
            </w:pPr>
            <w:r>
              <w:rPr>
                <w:rFonts w:ascii="Calibri" w:eastAsia="Times New Roman" w:hAnsi="Calibri" w:cs="Calibri"/>
                <w:sz w:val="24"/>
                <w:szCs w:val="24"/>
              </w:rPr>
              <w:t>No</w:t>
            </w:r>
          </w:p>
        </w:tc>
        <w:tc>
          <w:tcPr>
            <w:tcW w:w="441" w:type="dxa"/>
            <w:tcBorders>
              <w:top w:val="single" w:sz="4" w:space="0" w:color="4F81BD"/>
              <w:left w:val="single" w:sz="4" w:space="0" w:color="4F81BD"/>
              <w:bottom w:val="single" w:sz="4" w:space="0" w:color="4F81BD"/>
              <w:right w:val="single" w:sz="4" w:space="0" w:color="4F81BD"/>
            </w:tcBorders>
            <w:vAlign w:val="center"/>
          </w:tcPr>
          <w:p w14:paraId="37E9D62A" w14:textId="77777777" w:rsidR="00AB4A75" w:rsidRDefault="00AB4A75">
            <w:pPr>
              <w:spacing w:before="120" w:after="200" w:line="264" w:lineRule="auto"/>
              <w:jc w:val="center"/>
              <w:rPr>
                <w:rFonts w:ascii="Calibri" w:eastAsia="Times New Roman" w:hAnsi="Calibri" w:cs="Calibri"/>
                <w:sz w:val="24"/>
                <w:szCs w:val="24"/>
                <w:lang w:eastAsia="en-IE"/>
              </w:rPr>
            </w:pPr>
          </w:p>
        </w:tc>
      </w:tr>
    </w:tbl>
    <w:p w14:paraId="720BBC3A" w14:textId="77777777" w:rsidR="00AB4A75" w:rsidRDefault="00AB4A75">
      <w:pPr>
        <w:spacing w:after="0" w:line="360" w:lineRule="auto"/>
        <w:jc w:val="both"/>
        <w:rPr>
          <w:rFonts w:ascii="Calibri" w:eastAsia="Times New Roman" w:hAnsi="Calibri" w:cs="Calibri"/>
          <w:sz w:val="24"/>
          <w:szCs w:val="24"/>
          <w:lang w:eastAsia="en-IE"/>
        </w:rPr>
      </w:pPr>
    </w:p>
    <w:tbl>
      <w:tblPr>
        <w:tblStyle w:val="TableGrid"/>
        <w:tblW w:w="9515" w:type="dxa"/>
        <w:tblLook w:val="04A0" w:firstRow="1" w:lastRow="0" w:firstColumn="1" w:lastColumn="0" w:noHBand="0" w:noVBand="1"/>
      </w:tblPr>
      <w:tblGrid>
        <w:gridCol w:w="5094"/>
        <w:gridCol w:w="1133"/>
        <w:gridCol w:w="1077"/>
        <w:gridCol w:w="1134"/>
        <w:gridCol w:w="1077"/>
      </w:tblGrid>
      <w:tr w:rsidR="00AB4A75" w14:paraId="5D493338" w14:textId="77777777">
        <w:trPr>
          <w:trHeight w:val="879"/>
        </w:trPr>
        <w:tc>
          <w:tcPr>
            <w:tcW w:w="5094" w:type="dxa"/>
            <w:shd w:val="clear" w:color="auto" w:fill="8EAADB" w:themeFill="accent1" w:themeFillTint="99"/>
          </w:tcPr>
          <w:p w14:paraId="3FBD4458" w14:textId="77777777" w:rsidR="00AB4A75" w:rsidRDefault="00D72E11">
            <w:pPr>
              <w:spacing w:after="0" w:line="360" w:lineRule="auto"/>
              <w:jc w:val="both"/>
              <w:rPr>
                <w:rFonts w:ascii="Calibri" w:hAnsi="Calibri" w:cs="Calibri"/>
                <w:b/>
                <w:bCs/>
                <w:sz w:val="24"/>
                <w:szCs w:val="24"/>
                <w:lang w:eastAsia="en-IE"/>
              </w:rPr>
            </w:pPr>
            <w:r>
              <w:rPr>
                <w:rFonts w:ascii="Calibri" w:hAnsi="Calibri" w:cs="Calibri"/>
                <w:b/>
                <w:bCs/>
                <w:sz w:val="24"/>
                <w:szCs w:val="24"/>
                <w:u w:val="single"/>
                <w:lang w:eastAsia="zh-CN"/>
              </w:rPr>
              <w:t>Note</w:t>
            </w:r>
            <w:r>
              <w:rPr>
                <w:rFonts w:ascii="Calibri" w:hAnsi="Calibri" w:cs="Calibri"/>
                <w:b/>
                <w:bCs/>
                <w:sz w:val="24"/>
                <w:szCs w:val="24"/>
                <w:lang w:eastAsia="zh-CN"/>
              </w:rPr>
              <w:t xml:space="preserve"> Re File Uploads to </w:t>
            </w:r>
            <w:proofErr w:type="spellStart"/>
            <w:r>
              <w:rPr>
                <w:rFonts w:ascii="Calibri" w:hAnsi="Calibri" w:cs="Calibri"/>
                <w:b/>
                <w:bCs/>
                <w:sz w:val="24"/>
                <w:szCs w:val="24"/>
                <w:lang w:eastAsia="zh-CN"/>
              </w:rPr>
              <w:t>eTenders</w:t>
            </w:r>
            <w:proofErr w:type="spellEnd"/>
          </w:p>
        </w:tc>
        <w:tc>
          <w:tcPr>
            <w:tcW w:w="1133" w:type="dxa"/>
            <w:shd w:val="clear" w:color="auto" w:fill="8EAADB" w:themeFill="accent1" w:themeFillTint="99"/>
          </w:tcPr>
          <w:p w14:paraId="5AF3A934" w14:textId="77777777" w:rsidR="00AB4A75" w:rsidRDefault="00AB4A75">
            <w:pPr>
              <w:spacing w:after="0" w:line="360" w:lineRule="auto"/>
              <w:jc w:val="both"/>
              <w:rPr>
                <w:rFonts w:ascii="Calibri" w:hAnsi="Calibri" w:cs="Calibri"/>
                <w:b/>
                <w:bCs/>
                <w:sz w:val="24"/>
                <w:szCs w:val="24"/>
                <w:lang w:eastAsia="en-IE"/>
              </w:rPr>
            </w:pPr>
          </w:p>
        </w:tc>
        <w:tc>
          <w:tcPr>
            <w:tcW w:w="1077" w:type="dxa"/>
          </w:tcPr>
          <w:p w14:paraId="50AF036F" w14:textId="77777777" w:rsidR="00AB4A75" w:rsidRDefault="00D72E11">
            <w:pPr>
              <w:spacing w:after="0" w:line="360" w:lineRule="auto"/>
              <w:jc w:val="both"/>
              <w:rPr>
                <w:rFonts w:ascii="Calibri" w:hAnsi="Calibri" w:cs="Calibri"/>
                <w:b/>
                <w:bCs/>
                <w:sz w:val="24"/>
                <w:szCs w:val="24"/>
                <w:lang w:eastAsia="en-IE"/>
              </w:rPr>
            </w:pPr>
            <w:r>
              <w:rPr>
                <w:rFonts w:ascii="Calibri" w:hAnsi="Calibri" w:cs="Calibri"/>
                <w:b/>
                <w:bCs/>
                <w:sz w:val="24"/>
                <w:szCs w:val="24"/>
                <w:lang w:eastAsia="zh-CN"/>
              </w:rPr>
              <w:t xml:space="preserve">Please tick </w:t>
            </w:r>
            <w:r>
              <w:rPr>
                <w:rFonts w:ascii="Wingdings" w:eastAsia="Wingdings" w:hAnsi="Wingdings" w:cs="Wingdings"/>
                <w:b/>
                <w:bCs/>
                <w:sz w:val="24"/>
                <w:szCs w:val="24"/>
                <w:lang w:eastAsia="zh-CN"/>
              </w:rPr>
              <w:t>ü</w:t>
            </w:r>
          </w:p>
        </w:tc>
        <w:tc>
          <w:tcPr>
            <w:tcW w:w="1134" w:type="dxa"/>
            <w:shd w:val="clear" w:color="auto" w:fill="8EAADB" w:themeFill="accent1" w:themeFillTint="99"/>
          </w:tcPr>
          <w:p w14:paraId="6523A778" w14:textId="77777777" w:rsidR="00AB4A75" w:rsidRDefault="00AB4A75">
            <w:pPr>
              <w:spacing w:after="0" w:line="360" w:lineRule="auto"/>
              <w:jc w:val="both"/>
              <w:rPr>
                <w:rFonts w:ascii="Calibri" w:hAnsi="Calibri" w:cs="Calibri"/>
                <w:b/>
                <w:bCs/>
                <w:sz w:val="24"/>
                <w:szCs w:val="24"/>
                <w:lang w:eastAsia="en-IE"/>
              </w:rPr>
            </w:pPr>
          </w:p>
        </w:tc>
        <w:tc>
          <w:tcPr>
            <w:tcW w:w="1077" w:type="dxa"/>
          </w:tcPr>
          <w:p w14:paraId="23DC80E2" w14:textId="77777777" w:rsidR="00AB4A75" w:rsidRDefault="00D72E11">
            <w:pPr>
              <w:spacing w:after="0" w:line="360" w:lineRule="auto"/>
              <w:jc w:val="both"/>
              <w:rPr>
                <w:rFonts w:ascii="Calibri" w:hAnsi="Calibri" w:cs="Calibri"/>
                <w:b/>
                <w:bCs/>
                <w:sz w:val="24"/>
                <w:szCs w:val="24"/>
                <w:lang w:eastAsia="en-IE"/>
              </w:rPr>
            </w:pPr>
            <w:r>
              <w:rPr>
                <w:rFonts w:ascii="Calibri" w:hAnsi="Calibri" w:cs="Calibri"/>
                <w:b/>
                <w:bCs/>
                <w:sz w:val="24"/>
                <w:szCs w:val="24"/>
                <w:lang w:eastAsia="zh-CN"/>
              </w:rPr>
              <w:t xml:space="preserve">Please tick </w:t>
            </w:r>
            <w:r>
              <w:rPr>
                <w:rFonts w:ascii="Wingdings" w:eastAsia="Wingdings" w:hAnsi="Wingdings" w:cs="Wingdings"/>
                <w:b/>
                <w:bCs/>
                <w:sz w:val="24"/>
                <w:szCs w:val="24"/>
                <w:lang w:eastAsia="zh-CN"/>
              </w:rPr>
              <w:t>ü</w:t>
            </w:r>
          </w:p>
        </w:tc>
      </w:tr>
      <w:tr w:rsidR="00AB4A75" w14:paraId="05D04ED1" w14:textId="77777777">
        <w:tc>
          <w:tcPr>
            <w:tcW w:w="5094" w:type="dxa"/>
            <w:shd w:val="clear" w:color="auto" w:fill="B4C6E7" w:themeFill="accent1" w:themeFillTint="66"/>
          </w:tcPr>
          <w:p w14:paraId="5C3ED25E" w14:textId="77777777" w:rsidR="00AB4A75" w:rsidRDefault="00D72E11">
            <w:pPr>
              <w:spacing w:after="0" w:line="360" w:lineRule="auto"/>
              <w:jc w:val="both"/>
              <w:rPr>
                <w:rFonts w:ascii="Calibri" w:hAnsi="Calibri" w:cs="Calibri"/>
                <w:b/>
                <w:bCs/>
                <w:sz w:val="24"/>
                <w:szCs w:val="24"/>
                <w:lang w:eastAsia="en-IE"/>
              </w:rPr>
            </w:pPr>
            <w:r>
              <w:rPr>
                <w:rFonts w:ascii="Calibri" w:hAnsi="Calibri" w:cs="Calibri"/>
                <w:sz w:val="24"/>
                <w:szCs w:val="24"/>
                <w:u w:val="single"/>
                <w:lang w:eastAsia="zh-CN"/>
              </w:rPr>
              <w:t>Please ensure that files are named and zipped before uploading.</w:t>
            </w:r>
            <w:r>
              <w:rPr>
                <w:rFonts w:ascii="Calibri" w:hAnsi="Calibri" w:cs="Calibri"/>
                <w:sz w:val="24"/>
                <w:szCs w:val="24"/>
                <w:lang w:eastAsia="zh-CN"/>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AB4A75" w:rsidRDefault="00D72E11">
            <w:pPr>
              <w:spacing w:after="0" w:line="360" w:lineRule="auto"/>
              <w:rPr>
                <w:rFonts w:ascii="Calibri" w:hAnsi="Calibri" w:cs="Calibri"/>
                <w:sz w:val="24"/>
                <w:szCs w:val="24"/>
                <w:u w:val="single"/>
                <w:lang w:eastAsia="en-IE"/>
              </w:rPr>
            </w:pPr>
            <w:r>
              <w:rPr>
                <w:rFonts w:ascii="Calibri" w:hAnsi="Calibri" w:cs="Calibri"/>
                <w:b/>
                <w:bCs/>
                <w:sz w:val="24"/>
                <w:szCs w:val="24"/>
                <w:lang w:eastAsia="zh-CN"/>
              </w:rPr>
              <w:t>YES</w:t>
            </w:r>
          </w:p>
        </w:tc>
        <w:tc>
          <w:tcPr>
            <w:tcW w:w="1077" w:type="dxa"/>
            <w:vAlign w:val="center"/>
          </w:tcPr>
          <w:p w14:paraId="742ADE88" w14:textId="77777777" w:rsidR="00AB4A75" w:rsidRDefault="00AB4A75">
            <w:pPr>
              <w:spacing w:after="0" w:line="360" w:lineRule="auto"/>
              <w:rPr>
                <w:rFonts w:ascii="Calibri" w:hAnsi="Calibri" w:cs="Calibri"/>
                <w:sz w:val="24"/>
                <w:szCs w:val="24"/>
                <w:u w:val="single"/>
                <w:lang w:eastAsia="en-IE"/>
              </w:rPr>
            </w:pPr>
          </w:p>
        </w:tc>
        <w:tc>
          <w:tcPr>
            <w:tcW w:w="1134" w:type="dxa"/>
            <w:vAlign w:val="center"/>
          </w:tcPr>
          <w:p w14:paraId="2BA7F148" w14:textId="77777777" w:rsidR="00AB4A75" w:rsidRDefault="00D72E11">
            <w:pPr>
              <w:spacing w:after="0" w:line="360" w:lineRule="auto"/>
              <w:rPr>
                <w:rFonts w:ascii="Calibri" w:hAnsi="Calibri" w:cs="Calibri"/>
                <w:sz w:val="24"/>
                <w:szCs w:val="24"/>
                <w:u w:val="single"/>
                <w:lang w:eastAsia="en-IE"/>
              </w:rPr>
            </w:pPr>
            <w:r>
              <w:rPr>
                <w:rFonts w:ascii="Calibri" w:hAnsi="Calibri" w:cs="Calibri"/>
                <w:b/>
                <w:bCs/>
                <w:sz w:val="24"/>
                <w:szCs w:val="24"/>
                <w:lang w:eastAsia="zh-CN"/>
              </w:rPr>
              <w:t>NO</w:t>
            </w:r>
          </w:p>
        </w:tc>
        <w:tc>
          <w:tcPr>
            <w:tcW w:w="1077" w:type="dxa"/>
          </w:tcPr>
          <w:p w14:paraId="64E023F5" w14:textId="77777777" w:rsidR="00AB4A75" w:rsidRDefault="00AB4A75">
            <w:pPr>
              <w:spacing w:after="0" w:line="360" w:lineRule="auto"/>
              <w:jc w:val="both"/>
              <w:rPr>
                <w:rFonts w:ascii="Calibri" w:hAnsi="Calibri" w:cs="Calibri"/>
                <w:sz w:val="24"/>
                <w:szCs w:val="24"/>
                <w:u w:val="single"/>
                <w:lang w:eastAsia="en-IE"/>
              </w:rPr>
            </w:pPr>
          </w:p>
        </w:tc>
      </w:tr>
    </w:tbl>
    <w:p w14:paraId="4DF1D85F" w14:textId="77777777" w:rsidR="00AB4A75" w:rsidRDefault="00D72E11">
      <w:r>
        <w:rPr>
          <w:b/>
          <w:bCs/>
          <w:color w:val="FF0000"/>
        </w:rPr>
        <w:t>Document end.</w:t>
      </w:r>
    </w:p>
    <w:sectPr w:rsidR="00AB4A75">
      <w:pgSz w:w="12240" w:h="15840"/>
      <w:pgMar w:top="1440" w:right="1440" w:bottom="1276"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09F23" w14:textId="77777777" w:rsidR="00880D16" w:rsidRDefault="00880D16">
      <w:pPr>
        <w:spacing w:line="240" w:lineRule="auto"/>
      </w:pPr>
      <w:r>
        <w:separator/>
      </w:r>
    </w:p>
  </w:endnote>
  <w:endnote w:type="continuationSeparator" w:id="0">
    <w:p w14:paraId="29B726B5" w14:textId="77777777" w:rsidR="00880D16" w:rsidRDefault="00880D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kkurat_ZI_Light">
    <w:altName w:val="Calibri"/>
    <w:charset w:val="00"/>
    <w:family w:val="auto"/>
    <w:pitch w:val="default"/>
    <w:sig w:usb0="00000000" w:usb1="00000000" w:usb2="00000000" w:usb3="00000000" w:csb0="00000001" w:csb1="00000000"/>
  </w:font>
  <w:font w:name="Noto Sans Symbol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charset w:val="00"/>
    <w:family w:val="roman"/>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default"/>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AutoText"/>
      </w:docPartObj>
    </w:sdtPr>
    <w:sdtEndPr>
      <w:rPr>
        <w:color w:val="808080" w:themeColor="background1" w:themeShade="80"/>
        <w:spacing w:val="60"/>
      </w:rPr>
    </w:sdtEndPr>
    <w:sdtContent>
      <w:p w14:paraId="2031F6F5" w14:textId="77777777" w:rsidR="00AB4A75" w:rsidRDefault="00D72E11">
        <w:pPr>
          <w:pStyle w:val="Footer"/>
          <w:pBdr>
            <w:top w:val="single" w:sz="4" w:space="1" w:color="D9D9D9" w:themeColor="background1" w:themeShade="D9"/>
          </w:pBdr>
          <w:rPr>
            <w:b/>
            <w:bCs/>
          </w:rPr>
        </w:pPr>
        <w:r>
          <w:rPr>
            <w:b/>
            <w:bCs/>
          </w:rPr>
          <w:fldChar w:fldCharType="begin"/>
        </w:r>
        <w:r>
          <w:instrText xml:space="preserve"> PAGE   \* MERGEFORMAT </w:instrText>
        </w:r>
        <w:r>
          <w:fldChar w:fldCharType="separate"/>
        </w:r>
        <w:r>
          <w:rPr>
            <w:b/>
            <w:bCs/>
          </w:rPr>
          <w:t>32</w:t>
        </w:r>
        <w:r>
          <w:rPr>
            <w:b/>
            <w:bCs/>
          </w:rPr>
          <w:fldChar w:fldCharType="end"/>
        </w:r>
        <w:r>
          <w:rPr>
            <w:b/>
            <w:bCs/>
          </w:rPr>
          <w:t xml:space="preserve"> | </w:t>
        </w:r>
        <w:r>
          <w:rPr>
            <w:color w:val="808080" w:themeColor="background1" w:themeShade="80"/>
            <w:spacing w:val="60"/>
          </w:rPr>
          <w:t>Page</w:t>
        </w:r>
      </w:p>
    </w:sdtContent>
  </w:sdt>
  <w:p w14:paraId="37DBC7A8" w14:textId="77777777" w:rsidR="00AB4A75" w:rsidRDefault="00AB4A75">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0EB7" w14:textId="77777777" w:rsidR="00880D16" w:rsidRDefault="00880D16">
      <w:pPr>
        <w:spacing w:after="0"/>
      </w:pPr>
      <w:r>
        <w:separator/>
      </w:r>
    </w:p>
  </w:footnote>
  <w:footnote w:type="continuationSeparator" w:id="0">
    <w:p w14:paraId="3FD9ADCC" w14:textId="77777777" w:rsidR="00880D16" w:rsidRDefault="00880D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43CAD9CF" w:rsidR="00AB4A75" w:rsidRDefault="00D72E11">
    <w:pPr>
      <w:pStyle w:val="LO-normal"/>
      <w:tabs>
        <w:tab w:val="center" w:pos="4513"/>
        <w:tab w:val="right" w:pos="9026"/>
      </w:tabs>
      <w:spacing w:before="0" w:after="0" w:line="240" w:lineRule="auto"/>
      <w:rPr>
        <w:color w:val="000000"/>
      </w:rPr>
    </w:pPr>
    <w:r>
      <w:rPr>
        <w:color w:val="000000" w:themeColor="text1"/>
      </w:rPr>
      <w:t>TENDER RESPONSE DOCUMENT – UCC-2026-</w:t>
    </w:r>
    <w:r w:rsidR="00A513DC">
      <w:rPr>
        <w:color w:val="000000" w:themeColor="text1"/>
      </w:rPr>
      <w:t>28</w:t>
    </w:r>
  </w:p>
</w:hdr>
</file>

<file path=word/intelligence2.xml><?xml version="1.0" encoding="utf-8"?>
<int2:intelligence xmlns:int2="http://schemas.microsoft.com/office/intelligence/2020/intelligence" xmlns:oel="http://schemas.microsoft.com/office/2019/extlst">
  <int2:observations>
    <int2:bookmark int2:bookmarkName="_Int_GYZTbFUh" int2:invalidationBookmarkName="" int2:hashCode="t/kNTBDcSgNjjb" int2:id="BIeNTp8J">
      <int2:state int2:value="Rejected" int2:type="gram"/>
    </int2:bookmark>
    <int2:bookmark int2:bookmarkName="_Int_YfJkGDyg" int2:invalidationBookmarkName="" int2:hashCode="t/kNTBDcSgNjjb" int2:id="Djb8QVCO">
      <int2:state int2:value="Rejected" int2:type="gram"/>
    </int2:bookmark>
    <int2:bookmark int2:bookmarkName="_Int_xP17urtf" int2:invalidationBookmarkName="" int2:hashCode="z/pQoyyxOiQNcF" int2:id="aPks8Bal">
      <int2:state int2:value="Rejected" int2:type="gram"/>
    </int2:bookmark>
    <int2:bookmark int2:bookmarkName="_Int_16CpcWIO" int2:invalidationBookmarkName="" int2:hashCode="z/pQoyyxOiQNcF" int2:id="ic0PJlR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900178"/>
    <w:multiLevelType w:val="multilevel"/>
    <w:tmpl w:val="02900178"/>
    <w:lvl w:ilvl="0">
      <w:start w:val="1"/>
      <w:numFmt w:val="decimal"/>
      <w:pStyle w:val="ReportL1"/>
      <w:lvlText w:val="%1"/>
      <w:lvlJc w:val="left"/>
      <w:pPr>
        <w:tabs>
          <w:tab w:val="left" w:pos="432"/>
        </w:tabs>
        <w:ind w:left="431" w:hanging="431"/>
      </w:pPr>
      <w:rPr>
        <w:rFonts w:hint="default"/>
      </w:rPr>
    </w:lvl>
    <w:lvl w:ilvl="1">
      <w:start w:val="1"/>
      <w:numFmt w:val="decimal"/>
      <w:pStyle w:val="ReportL2"/>
      <w:lvlText w:val="%1.%2"/>
      <w:lvlJc w:val="left"/>
      <w:pPr>
        <w:tabs>
          <w:tab w:val="left" w:pos="680"/>
        </w:tabs>
        <w:ind w:left="680" w:hanging="680"/>
      </w:pPr>
      <w:rPr>
        <w:rFonts w:hint="default"/>
        <w:b w:val="0"/>
        <w:i w:val="0"/>
      </w:rPr>
    </w:lvl>
    <w:lvl w:ilvl="2">
      <w:start w:val="1"/>
      <w:numFmt w:val="decimal"/>
      <w:pStyle w:val="ReportL3"/>
      <w:lvlText w:val="%1.%2.%3"/>
      <w:lvlJc w:val="left"/>
      <w:pPr>
        <w:tabs>
          <w:tab w:val="left" w:pos="936"/>
        </w:tabs>
        <w:ind w:left="936" w:hanging="794"/>
      </w:pPr>
      <w:rPr>
        <w:rFonts w:hint="default"/>
      </w:rPr>
    </w:lvl>
    <w:lvl w:ilvl="3">
      <w:start w:val="1"/>
      <w:numFmt w:val="decimal"/>
      <w:lvlText w:val="%1.%2.%3.%4"/>
      <w:lvlJc w:val="left"/>
      <w:pPr>
        <w:tabs>
          <w:tab w:val="left" w:pos="1077"/>
        </w:tabs>
        <w:ind w:left="1077" w:hanging="850"/>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3BC5F98"/>
    <w:multiLevelType w:val="multilevel"/>
    <w:tmpl w:val="03BC5F98"/>
    <w:lvl w:ilvl="0">
      <w:start w:val="1"/>
      <w:numFmt w:val="bullet"/>
      <w:pStyle w:val="Parties"/>
      <w:lvlText w:val=""/>
      <w:lvlJc w:val="left"/>
      <w:pPr>
        <w:tabs>
          <w:tab w:val="left" w:pos="397"/>
        </w:tabs>
        <w:ind w:left="397" w:hanging="397"/>
      </w:pPr>
      <w:rPr>
        <w:rFonts w:ascii="Webdings" w:hAnsi="Webdings" w:hint="default"/>
        <w:color w:val="C0C0C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EADA28"/>
    <w:multiLevelType w:val="multilevel"/>
    <w:tmpl w:val="07EADA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B220C5"/>
    <w:multiLevelType w:val="multilevel"/>
    <w:tmpl w:val="09B220C5"/>
    <w:lvl w:ilvl="0">
      <w:start w:val="2"/>
      <w:numFmt w:val="decimal"/>
      <w:lvlText w:val="%1"/>
      <w:lvlJc w:val="left"/>
      <w:pPr>
        <w:ind w:left="450" w:hanging="450"/>
      </w:pPr>
      <w:rPr>
        <w:rFonts w:cs="Times New Roman" w:hint="default"/>
      </w:rPr>
    </w:lvl>
    <w:lvl w:ilvl="1">
      <w:start w:val="3"/>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C2636F2"/>
    <w:multiLevelType w:val="multilevel"/>
    <w:tmpl w:val="0C2636F2"/>
    <w:lvl w:ilvl="0">
      <w:start w:val="3"/>
      <w:numFmt w:val="lowerRoman"/>
      <w:lvlText w:val="%1."/>
      <w:lvlJc w:val="right"/>
      <w:pPr>
        <w:tabs>
          <w:tab w:val="left" w:pos="720"/>
        </w:tabs>
        <w:ind w:left="720" w:hanging="360"/>
      </w:pPr>
    </w:lvl>
    <w:lvl w:ilvl="1">
      <w:start w:val="1"/>
      <w:numFmt w:val="lowerRoman"/>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abstractNum w:abstractNumId="7" w15:restartNumberingAfterBreak="0">
    <w:nsid w:val="115809C7"/>
    <w:multiLevelType w:val="multilevel"/>
    <w:tmpl w:val="115809C7"/>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8" w15:restartNumberingAfterBreak="0">
    <w:nsid w:val="1B012043"/>
    <w:multiLevelType w:val="multilevel"/>
    <w:tmpl w:val="1B01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E4353"/>
    <w:multiLevelType w:val="multilevel"/>
    <w:tmpl w:val="1EAE4353"/>
    <w:lvl w:ilvl="0">
      <w:start w:val="2"/>
      <w:numFmt w:val="lowerRoman"/>
      <w:lvlText w:val="%1."/>
      <w:lvlJc w:val="right"/>
      <w:pPr>
        <w:tabs>
          <w:tab w:val="left" w:pos="720"/>
        </w:tabs>
        <w:ind w:left="720" w:hanging="360"/>
      </w:pPr>
    </w:lvl>
    <w:lvl w:ilvl="1">
      <w:start w:val="1"/>
      <w:numFmt w:val="lowerRoman"/>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abstractNum w:abstractNumId="10" w15:restartNumberingAfterBreak="0">
    <w:nsid w:val="20138A88"/>
    <w:multiLevelType w:val="multilevel"/>
    <w:tmpl w:val="20138A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C06D2"/>
    <w:multiLevelType w:val="multilevel"/>
    <w:tmpl w:val="232C06D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2" w15:restartNumberingAfterBreak="0">
    <w:nsid w:val="24D37D35"/>
    <w:multiLevelType w:val="multilevel"/>
    <w:tmpl w:val="24D37D35"/>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604201C"/>
    <w:multiLevelType w:val="multilevel"/>
    <w:tmpl w:val="26042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0C66CC"/>
    <w:multiLevelType w:val="multilevel"/>
    <w:tmpl w:val="260C66CC"/>
    <w:lvl w:ilvl="0">
      <w:start w:val="1"/>
      <w:numFmt w:val="decimal"/>
      <w:lvlText w:val="D%1"/>
      <w:lvlJc w:val="center"/>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4FBB41"/>
    <w:multiLevelType w:val="multilevel"/>
    <w:tmpl w:val="274FBB4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AD75E7"/>
    <w:multiLevelType w:val="multilevel"/>
    <w:tmpl w:val="2AAD75E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2D710585"/>
    <w:multiLevelType w:val="multilevel"/>
    <w:tmpl w:val="2D710585"/>
    <w:lvl w:ilvl="0">
      <w:start w:val="1"/>
      <w:numFmt w:val="bullet"/>
      <w:pStyle w:val="Bulleted"/>
      <w:lvlText w:val="∏"/>
      <w:lvlJc w:val="left"/>
      <w:pPr>
        <w:ind w:left="360" w:hanging="360"/>
      </w:pPr>
      <w:rPr>
        <w:rFonts w:ascii="Akkurat_ZI_Light" w:hAnsi="Akkurat_ZI_Light" w:hint="default"/>
        <w:color w:val="000000" w:themeColor="text1"/>
      </w:rPr>
    </w:lvl>
    <w:lvl w:ilvl="1">
      <w:start w:val="1"/>
      <w:numFmt w:val="decimal"/>
      <w:lvlText w:val="%2."/>
      <w:lvlJc w:val="left"/>
      <w:pPr>
        <w:tabs>
          <w:tab w:val="left" w:pos="1440"/>
        </w:tabs>
        <w:ind w:left="1440" w:hanging="360"/>
      </w:pPr>
      <w:rPr>
        <w:sz w:val="20"/>
        <w:szCs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2FBB4F90"/>
    <w:multiLevelType w:val="multilevel"/>
    <w:tmpl w:val="2FBB4F90"/>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19" w15:restartNumberingAfterBreak="0">
    <w:nsid w:val="2FDA09A3"/>
    <w:multiLevelType w:val="hybridMultilevel"/>
    <w:tmpl w:val="C870F944"/>
    <w:lvl w:ilvl="0" w:tplc="18090011">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1734FE8"/>
    <w:multiLevelType w:val="multilevel"/>
    <w:tmpl w:val="31734FE8"/>
    <w:lvl w:ilvl="0">
      <w:start w:val="1"/>
      <w:numFmt w:val="decimal"/>
      <w:lvlText w:val="B%1"/>
      <w:lvlJc w:val="righ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6A4815"/>
    <w:multiLevelType w:val="multilevel"/>
    <w:tmpl w:val="326A4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814779"/>
    <w:multiLevelType w:val="multilevel"/>
    <w:tmpl w:val="32814779"/>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33BD10D1"/>
    <w:multiLevelType w:val="multilevel"/>
    <w:tmpl w:val="33BD10D1"/>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24" w15:restartNumberingAfterBreak="0">
    <w:nsid w:val="390B0CEC"/>
    <w:multiLevelType w:val="multilevel"/>
    <w:tmpl w:val="390B0CEC"/>
    <w:lvl w:ilvl="0">
      <w:start w:val="1"/>
      <w:numFmt w:val="bullet"/>
      <w:lvlText w:val=""/>
      <w:lvlJc w:val="left"/>
      <w:pPr>
        <w:tabs>
          <w:tab w:val="left" w:pos="964"/>
        </w:tabs>
        <w:ind w:left="964" w:hanging="244"/>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9F1C8A5"/>
    <w:multiLevelType w:val="multilevel"/>
    <w:tmpl w:val="39F1C8A5"/>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7D292C"/>
    <w:multiLevelType w:val="multilevel"/>
    <w:tmpl w:val="3D7D292C"/>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7" w15:restartNumberingAfterBreak="0">
    <w:nsid w:val="3F0602EA"/>
    <w:multiLevelType w:val="multilevel"/>
    <w:tmpl w:val="3F0602EA"/>
    <w:lvl w:ilvl="0">
      <w:start w:val="1"/>
      <w:numFmt w:val="bullet"/>
      <w:pStyle w:val="Level1"/>
      <w:lvlText w:val=""/>
      <w:lvlJc w:val="left"/>
      <w:pPr>
        <w:tabs>
          <w:tab w:val="left" w:pos="720"/>
        </w:tabs>
        <w:ind w:left="720" w:hanging="360"/>
      </w:pPr>
      <w:rPr>
        <w:rFonts w:ascii="Symbol" w:hAnsi="Symbol" w:hint="default"/>
      </w:rPr>
    </w:lvl>
    <w:lvl w:ilvl="1">
      <w:start w:val="1"/>
      <w:numFmt w:val="bullet"/>
      <w:pStyle w:val="Level2"/>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3014E7B"/>
    <w:multiLevelType w:val="multilevel"/>
    <w:tmpl w:val="43014E7B"/>
    <w:lvl w:ilvl="0">
      <w:start w:val="4"/>
      <w:numFmt w:val="lowerRoman"/>
      <w:lvlText w:val="%1."/>
      <w:lvlJc w:val="right"/>
      <w:pPr>
        <w:tabs>
          <w:tab w:val="left" w:pos="720"/>
        </w:tabs>
        <w:ind w:left="720" w:hanging="360"/>
      </w:pPr>
    </w:lvl>
    <w:lvl w:ilvl="1">
      <w:start w:val="1"/>
      <w:numFmt w:val="lowerRoman"/>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abstractNum w:abstractNumId="29" w15:restartNumberingAfterBreak="0">
    <w:nsid w:val="45866035"/>
    <w:multiLevelType w:val="multilevel"/>
    <w:tmpl w:val="45866035"/>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4A7A6884"/>
    <w:multiLevelType w:val="multilevel"/>
    <w:tmpl w:val="4A7A68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02740F"/>
    <w:multiLevelType w:val="multilevel"/>
    <w:tmpl w:val="4E02740F"/>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666494F"/>
    <w:multiLevelType w:val="multilevel"/>
    <w:tmpl w:val="5666494F"/>
    <w:lvl w:ilvl="0">
      <w:start w:val="1"/>
      <w:numFmt w:val="bullet"/>
      <w:pStyle w:val="IMS"/>
      <w:lvlText w:val=""/>
      <w:lvlJc w:val="left"/>
      <w:pPr>
        <w:ind w:left="720" w:hanging="360"/>
      </w:pPr>
      <w:rPr>
        <w:rFonts w:ascii="Symbol" w:hAnsi="Symbol" w:hint="default"/>
        <w:color w:val="0070C0"/>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D57EAA"/>
    <w:multiLevelType w:val="multilevel"/>
    <w:tmpl w:val="59D57EA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34" w15:restartNumberingAfterBreak="0">
    <w:nsid w:val="5BC2765F"/>
    <w:multiLevelType w:val="multilevel"/>
    <w:tmpl w:val="5BC2765F"/>
    <w:lvl w:ilvl="0">
      <w:start w:val="1"/>
      <w:numFmt w:val="lowerRoman"/>
      <w:lvlText w:val="%1."/>
      <w:lvlJc w:val="right"/>
      <w:pPr>
        <w:tabs>
          <w:tab w:val="left" w:pos="720"/>
        </w:tabs>
        <w:ind w:left="720" w:hanging="360"/>
      </w:pPr>
    </w:lvl>
    <w:lvl w:ilvl="1">
      <w:start w:val="1"/>
      <w:numFmt w:val="lowerRoman"/>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abstractNum w:abstractNumId="35" w15:restartNumberingAfterBreak="0">
    <w:nsid w:val="5FCA0D8B"/>
    <w:multiLevelType w:val="multilevel"/>
    <w:tmpl w:val="5FCA0D8B"/>
    <w:lvl w:ilvl="0">
      <w:start w:val="1"/>
      <w:numFmt w:val="decimal"/>
      <w:lvlText w:val="C%1"/>
      <w:lvlJc w:val="center"/>
      <w:pPr>
        <w:ind w:left="720" w:hanging="360"/>
      </w:pPr>
      <w:rPr>
        <w:rFonts w:ascii="Calibri" w:hAnsi="Calibri" w:cs="Calibr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FD2705"/>
    <w:multiLevelType w:val="multilevel"/>
    <w:tmpl w:val="5FFD2705"/>
    <w:lvl w:ilvl="0">
      <w:start w:val="1"/>
      <w:numFmt w:val="upp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7" w15:restartNumberingAfterBreak="0">
    <w:nsid w:val="60C47802"/>
    <w:multiLevelType w:val="multilevel"/>
    <w:tmpl w:val="60C478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325F2"/>
    <w:multiLevelType w:val="multilevel"/>
    <w:tmpl w:val="60E325F2"/>
    <w:lvl w:ilvl="0">
      <w:start w:val="1"/>
      <w:numFmt w:val="bullet"/>
      <w:pStyle w:val="Bullet"/>
      <w:lvlText w:val=""/>
      <w:lvlJc w:val="left"/>
      <w:pPr>
        <w:tabs>
          <w:tab w:val="left" w:pos="397"/>
        </w:tabs>
        <w:ind w:left="397" w:hanging="397"/>
      </w:pPr>
      <w:rPr>
        <w:rFonts w:ascii="Webdings" w:hAnsi="Webdings" w:hint="default"/>
        <w:color w:val="FFFFFF" w:themeColor="background1"/>
        <w:sz w:val="16"/>
        <w:szCs w:val="16"/>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66367309"/>
    <w:multiLevelType w:val="multilevel"/>
    <w:tmpl w:val="6636730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E46FB1"/>
    <w:multiLevelType w:val="multilevel"/>
    <w:tmpl w:val="67E46FB1"/>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41" w15:restartNumberingAfterBreak="0">
    <w:nsid w:val="68A8392B"/>
    <w:multiLevelType w:val="multilevel"/>
    <w:tmpl w:val="68A8392B"/>
    <w:lvl w:ilvl="0">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numFmt w:val="bullet"/>
      <w:lvlText w:val="•"/>
      <w:lvlJc w:val="left"/>
      <w:pPr>
        <w:ind w:left="1718" w:hanging="360"/>
      </w:pPr>
      <w:rPr>
        <w:rFonts w:hint="default"/>
        <w:lang w:val="en-IE" w:eastAsia="en-IE" w:bidi="en-IE"/>
      </w:rPr>
    </w:lvl>
    <w:lvl w:ilvl="2">
      <w:numFmt w:val="bullet"/>
      <w:lvlText w:val="•"/>
      <w:lvlJc w:val="left"/>
      <w:pPr>
        <w:ind w:left="2577" w:hanging="360"/>
      </w:pPr>
      <w:rPr>
        <w:rFonts w:hint="default"/>
        <w:lang w:val="en-IE" w:eastAsia="en-IE" w:bidi="en-IE"/>
      </w:rPr>
    </w:lvl>
    <w:lvl w:ilvl="3">
      <w:numFmt w:val="bullet"/>
      <w:lvlText w:val="•"/>
      <w:lvlJc w:val="left"/>
      <w:pPr>
        <w:ind w:left="3435" w:hanging="360"/>
      </w:pPr>
      <w:rPr>
        <w:rFonts w:hint="default"/>
        <w:lang w:val="en-IE" w:eastAsia="en-IE" w:bidi="en-IE"/>
      </w:rPr>
    </w:lvl>
    <w:lvl w:ilvl="4">
      <w:numFmt w:val="bullet"/>
      <w:lvlText w:val="•"/>
      <w:lvlJc w:val="left"/>
      <w:pPr>
        <w:ind w:left="4294" w:hanging="360"/>
      </w:pPr>
      <w:rPr>
        <w:rFonts w:hint="default"/>
        <w:lang w:val="en-IE" w:eastAsia="en-IE" w:bidi="en-IE"/>
      </w:rPr>
    </w:lvl>
    <w:lvl w:ilvl="5">
      <w:numFmt w:val="bullet"/>
      <w:lvlText w:val="•"/>
      <w:lvlJc w:val="left"/>
      <w:pPr>
        <w:ind w:left="5153" w:hanging="360"/>
      </w:pPr>
      <w:rPr>
        <w:rFonts w:hint="default"/>
        <w:lang w:val="en-IE" w:eastAsia="en-IE" w:bidi="en-IE"/>
      </w:rPr>
    </w:lvl>
    <w:lvl w:ilvl="6">
      <w:numFmt w:val="bullet"/>
      <w:lvlText w:val="•"/>
      <w:lvlJc w:val="left"/>
      <w:pPr>
        <w:ind w:left="6011" w:hanging="360"/>
      </w:pPr>
      <w:rPr>
        <w:rFonts w:hint="default"/>
        <w:lang w:val="en-IE" w:eastAsia="en-IE" w:bidi="en-IE"/>
      </w:rPr>
    </w:lvl>
    <w:lvl w:ilvl="7">
      <w:numFmt w:val="bullet"/>
      <w:lvlText w:val="•"/>
      <w:lvlJc w:val="left"/>
      <w:pPr>
        <w:ind w:left="6870" w:hanging="360"/>
      </w:pPr>
      <w:rPr>
        <w:rFonts w:hint="default"/>
        <w:lang w:val="en-IE" w:eastAsia="en-IE" w:bidi="en-IE"/>
      </w:rPr>
    </w:lvl>
    <w:lvl w:ilvl="8">
      <w:numFmt w:val="bullet"/>
      <w:lvlText w:val="•"/>
      <w:lvlJc w:val="left"/>
      <w:pPr>
        <w:ind w:left="7729" w:hanging="360"/>
      </w:pPr>
      <w:rPr>
        <w:rFonts w:hint="default"/>
        <w:lang w:val="en-IE" w:eastAsia="en-IE" w:bidi="en-IE"/>
      </w:rPr>
    </w:lvl>
  </w:abstractNum>
  <w:abstractNum w:abstractNumId="42" w15:restartNumberingAfterBreak="0">
    <w:nsid w:val="6CC87FD2"/>
    <w:multiLevelType w:val="multilevel"/>
    <w:tmpl w:val="6CC87FD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3" w15:restartNumberingAfterBreak="0">
    <w:nsid w:val="6E0E4CE5"/>
    <w:multiLevelType w:val="multilevel"/>
    <w:tmpl w:val="6E0E4CE5"/>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4" w15:restartNumberingAfterBreak="0">
    <w:nsid w:val="7710053D"/>
    <w:multiLevelType w:val="multilevel"/>
    <w:tmpl w:val="7710053D"/>
    <w:lvl w:ilvl="0">
      <w:start w:val="1"/>
      <w:numFmt w:val="decimal"/>
      <w:lvlText w:val="A%1"/>
      <w:lvlJc w:val="left"/>
      <w:pPr>
        <w:ind w:left="163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8937199">
    <w:abstractNumId w:val="43"/>
  </w:num>
  <w:num w:numId="2" w16cid:durableId="1163396667">
    <w:abstractNumId w:val="1"/>
  </w:num>
  <w:num w:numId="3" w16cid:durableId="1526139904">
    <w:abstractNumId w:val="0"/>
  </w:num>
  <w:num w:numId="4" w16cid:durableId="896353791">
    <w:abstractNumId w:val="32"/>
  </w:num>
  <w:num w:numId="5" w16cid:durableId="833761833">
    <w:abstractNumId w:val="38"/>
  </w:num>
  <w:num w:numId="6" w16cid:durableId="1696807000">
    <w:abstractNumId w:val="3"/>
  </w:num>
  <w:num w:numId="7" w16cid:durableId="435639227">
    <w:abstractNumId w:val="27"/>
  </w:num>
  <w:num w:numId="8" w16cid:durableId="1129054563">
    <w:abstractNumId w:val="2"/>
  </w:num>
  <w:num w:numId="9" w16cid:durableId="954824798">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73194">
    <w:abstractNumId w:val="29"/>
  </w:num>
  <w:num w:numId="11" w16cid:durableId="2082830318">
    <w:abstractNumId w:val="5"/>
  </w:num>
  <w:num w:numId="12" w16cid:durableId="889346753">
    <w:abstractNumId w:val="18"/>
  </w:num>
  <w:num w:numId="13" w16cid:durableId="1051273848">
    <w:abstractNumId w:val="33"/>
  </w:num>
  <w:num w:numId="14" w16cid:durableId="1413314933">
    <w:abstractNumId w:val="26"/>
  </w:num>
  <w:num w:numId="15" w16cid:durableId="725570618">
    <w:abstractNumId w:val="12"/>
  </w:num>
  <w:num w:numId="16" w16cid:durableId="1322385984">
    <w:abstractNumId w:val="40"/>
  </w:num>
  <w:num w:numId="17" w16cid:durableId="1457531537">
    <w:abstractNumId w:val="23"/>
  </w:num>
  <w:num w:numId="18" w16cid:durableId="1689402956">
    <w:abstractNumId w:val="30"/>
  </w:num>
  <w:num w:numId="19" w16cid:durableId="90005151">
    <w:abstractNumId w:val="13"/>
  </w:num>
  <w:num w:numId="20" w16cid:durableId="2081171648">
    <w:abstractNumId w:val="8"/>
  </w:num>
  <w:num w:numId="21" w16cid:durableId="1357197116">
    <w:abstractNumId w:val="7"/>
  </w:num>
  <w:num w:numId="22" w16cid:durableId="1180001956">
    <w:abstractNumId w:val="39"/>
  </w:num>
  <w:num w:numId="23" w16cid:durableId="1701738755">
    <w:abstractNumId w:val="41"/>
  </w:num>
  <w:num w:numId="24" w16cid:durableId="1202093038">
    <w:abstractNumId w:val="31"/>
  </w:num>
  <w:num w:numId="25" w16cid:durableId="11618514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884573">
    <w:abstractNumId w:val="44"/>
  </w:num>
  <w:num w:numId="27" w16cid:durableId="317610775">
    <w:abstractNumId w:val="20"/>
  </w:num>
  <w:num w:numId="28" w16cid:durableId="896357910">
    <w:abstractNumId w:val="37"/>
  </w:num>
  <w:num w:numId="29" w16cid:durableId="294070809">
    <w:abstractNumId w:val="35"/>
  </w:num>
  <w:num w:numId="30" w16cid:durableId="282811289">
    <w:abstractNumId w:val="25"/>
  </w:num>
  <w:num w:numId="31" w16cid:durableId="372115581">
    <w:abstractNumId w:val="4"/>
  </w:num>
  <w:num w:numId="32" w16cid:durableId="906722719">
    <w:abstractNumId w:val="11"/>
  </w:num>
  <w:num w:numId="33" w16cid:durableId="1206527900">
    <w:abstractNumId w:val="42"/>
  </w:num>
  <w:num w:numId="34" w16cid:durableId="38290018">
    <w:abstractNumId w:val="16"/>
  </w:num>
  <w:num w:numId="35" w16cid:durableId="416171397">
    <w:abstractNumId w:val="22"/>
  </w:num>
  <w:num w:numId="36" w16cid:durableId="1631205107">
    <w:abstractNumId w:val="34"/>
  </w:num>
  <w:num w:numId="37" w16cid:durableId="2081321295">
    <w:abstractNumId w:val="9"/>
  </w:num>
  <w:num w:numId="38" w16cid:durableId="323242030">
    <w:abstractNumId w:val="6"/>
  </w:num>
  <w:num w:numId="39" w16cid:durableId="218051268">
    <w:abstractNumId w:val="28"/>
  </w:num>
  <w:num w:numId="40" w16cid:durableId="1886136008">
    <w:abstractNumId w:val="14"/>
  </w:num>
  <w:num w:numId="41" w16cid:durableId="1132402163">
    <w:abstractNumId w:val="10"/>
  </w:num>
  <w:num w:numId="42" w16cid:durableId="1827940622">
    <w:abstractNumId w:val="15"/>
  </w:num>
  <w:num w:numId="43" w16cid:durableId="887836579">
    <w:abstractNumId w:val="24"/>
  </w:num>
  <w:num w:numId="44" w16cid:durableId="426656702">
    <w:abstractNumId w:val="21"/>
  </w:num>
  <w:num w:numId="45" w16cid:durableId="18981983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0B40"/>
    <w:rsid w:val="00003E0D"/>
    <w:rsid w:val="00007337"/>
    <w:rsid w:val="00007733"/>
    <w:rsid w:val="00007A0A"/>
    <w:rsid w:val="00012136"/>
    <w:rsid w:val="00017564"/>
    <w:rsid w:val="00017778"/>
    <w:rsid w:val="00025104"/>
    <w:rsid w:val="00025BF0"/>
    <w:rsid w:val="0003063D"/>
    <w:rsid w:val="00030FCA"/>
    <w:rsid w:val="0003161B"/>
    <w:rsid w:val="0003535F"/>
    <w:rsid w:val="000357D3"/>
    <w:rsid w:val="00035BD7"/>
    <w:rsid w:val="00037A7A"/>
    <w:rsid w:val="00037D5D"/>
    <w:rsid w:val="00041D8B"/>
    <w:rsid w:val="000425E5"/>
    <w:rsid w:val="00043037"/>
    <w:rsid w:val="00043B0B"/>
    <w:rsid w:val="000446DD"/>
    <w:rsid w:val="00044FDF"/>
    <w:rsid w:val="00046838"/>
    <w:rsid w:val="00047D8E"/>
    <w:rsid w:val="000523F1"/>
    <w:rsid w:val="00052718"/>
    <w:rsid w:val="00052B67"/>
    <w:rsid w:val="00052E55"/>
    <w:rsid w:val="00056B41"/>
    <w:rsid w:val="00057FB2"/>
    <w:rsid w:val="00057FCA"/>
    <w:rsid w:val="000615B3"/>
    <w:rsid w:val="00062321"/>
    <w:rsid w:val="000633E7"/>
    <w:rsid w:val="000646CF"/>
    <w:rsid w:val="000655E0"/>
    <w:rsid w:val="000672B1"/>
    <w:rsid w:val="00070AFB"/>
    <w:rsid w:val="000730F2"/>
    <w:rsid w:val="000743B4"/>
    <w:rsid w:val="0007464D"/>
    <w:rsid w:val="00075CF4"/>
    <w:rsid w:val="00080031"/>
    <w:rsid w:val="00080C4D"/>
    <w:rsid w:val="00081C23"/>
    <w:rsid w:val="000830CF"/>
    <w:rsid w:val="00083D4C"/>
    <w:rsid w:val="00083DCD"/>
    <w:rsid w:val="0008640E"/>
    <w:rsid w:val="000869B7"/>
    <w:rsid w:val="00087658"/>
    <w:rsid w:val="00090C2F"/>
    <w:rsid w:val="00091CF4"/>
    <w:rsid w:val="00092B5A"/>
    <w:rsid w:val="00094224"/>
    <w:rsid w:val="00094B2F"/>
    <w:rsid w:val="00096F06"/>
    <w:rsid w:val="00097463"/>
    <w:rsid w:val="000976FB"/>
    <w:rsid w:val="00097B0C"/>
    <w:rsid w:val="00097C29"/>
    <w:rsid w:val="000A0C4E"/>
    <w:rsid w:val="000A106B"/>
    <w:rsid w:val="000A4127"/>
    <w:rsid w:val="000A4465"/>
    <w:rsid w:val="000A5F26"/>
    <w:rsid w:val="000A709F"/>
    <w:rsid w:val="000B00A8"/>
    <w:rsid w:val="000B0AC2"/>
    <w:rsid w:val="000B0F8E"/>
    <w:rsid w:val="000B2F32"/>
    <w:rsid w:val="000B42C5"/>
    <w:rsid w:val="000B497E"/>
    <w:rsid w:val="000B5262"/>
    <w:rsid w:val="000B5306"/>
    <w:rsid w:val="000B6918"/>
    <w:rsid w:val="000C0B30"/>
    <w:rsid w:val="000C2D59"/>
    <w:rsid w:val="000D157A"/>
    <w:rsid w:val="000D3B50"/>
    <w:rsid w:val="000D550C"/>
    <w:rsid w:val="000D6933"/>
    <w:rsid w:val="000D6E3D"/>
    <w:rsid w:val="000D76E2"/>
    <w:rsid w:val="000D7FFC"/>
    <w:rsid w:val="000E0C47"/>
    <w:rsid w:val="000E1F83"/>
    <w:rsid w:val="000E205E"/>
    <w:rsid w:val="000E29E1"/>
    <w:rsid w:val="000E44E4"/>
    <w:rsid w:val="000E760D"/>
    <w:rsid w:val="000F0351"/>
    <w:rsid w:val="000F177B"/>
    <w:rsid w:val="000F4965"/>
    <w:rsid w:val="000F4EDE"/>
    <w:rsid w:val="000F58E3"/>
    <w:rsid w:val="000F6628"/>
    <w:rsid w:val="000F674A"/>
    <w:rsid w:val="000F69D0"/>
    <w:rsid w:val="000F6E64"/>
    <w:rsid w:val="000F7B00"/>
    <w:rsid w:val="0010069A"/>
    <w:rsid w:val="001026B2"/>
    <w:rsid w:val="00102D94"/>
    <w:rsid w:val="00104791"/>
    <w:rsid w:val="0010486A"/>
    <w:rsid w:val="0010488B"/>
    <w:rsid w:val="00104C39"/>
    <w:rsid w:val="001055ED"/>
    <w:rsid w:val="0010585D"/>
    <w:rsid w:val="00106318"/>
    <w:rsid w:val="0011232D"/>
    <w:rsid w:val="001143E2"/>
    <w:rsid w:val="001144FC"/>
    <w:rsid w:val="00116110"/>
    <w:rsid w:val="00116760"/>
    <w:rsid w:val="00117B5A"/>
    <w:rsid w:val="00120BD9"/>
    <w:rsid w:val="00123563"/>
    <w:rsid w:val="00123916"/>
    <w:rsid w:val="00124C71"/>
    <w:rsid w:val="00125703"/>
    <w:rsid w:val="00125DAD"/>
    <w:rsid w:val="0012693D"/>
    <w:rsid w:val="0012797C"/>
    <w:rsid w:val="00131BD8"/>
    <w:rsid w:val="00131C78"/>
    <w:rsid w:val="00131CF9"/>
    <w:rsid w:val="001325C5"/>
    <w:rsid w:val="00134609"/>
    <w:rsid w:val="00134C0A"/>
    <w:rsid w:val="001361DD"/>
    <w:rsid w:val="00136A9A"/>
    <w:rsid w:val="00140DE7"/>
    <w:rsid w:val="00140F9B"/>
    <w:rsid w:val="00143037"/>
    <w:rsid w:val="0014419C"/>
    <w:rsid w:val="001452CE"/>
    <w:rsid w:val="00147680"/>
    <w:rsid w:val="00151031"/>
    <w:rsid w:val="00152940"/>
    <w:rsid w:val="00152AD1"/>
    <w:rsid w:val="00152DE3"/>
    <w:rsid w:val="00153334"/>
    <w:rsid w:val="00156114"/>
    <w:rsid w:val="0016281E"/>
    <w:rsid w:val="00170E20"/>
    <w:rsid w:val="0017179F"/>
    <w:rsid w:val="00171F43"/>
    <w:rsid w:val="0017715B"/>
    <w:rsid w:val="00180A2E"/>
    <w:rsid w:val="00181291"/>
    <w:rsid w:val="001835F1"/>
    <w:rsid w:val="0018436E"/>
    <w:rsid w:val="001854D6"/>
    <w:rsid w:val="00185511"/>
    <w:rsid w:val="00187AF9"/>
    <w:rsid w:val="00187EA2"/>
    <w:rsid w:val="00190357"/>
    <w:rsid w:val="00190414"/>
    <w:rsid w:val="00190CFE"/>
    <w:rsid w:val="00193406"/>
    <w:rsid w:val="001935E7"/>
    <w:rsid w:val="00193B95"/>
    <w:rsid w:val="00194818"/>
    <w:rsid w:val="0019496D"/>
    <w:rsid w:val="00196A33"/>
    <w:rsid w:val="0019787D"/>
    <w:rsid w:val="00197B34"/>
    <w:rsid w:val="001A0A7C"/>
    <w:rsid w:val="001A0D0B"/>
    <w:rsid w:val="001A1617"/>
    <w:rsid w:val="001A17B7"/>
    <w:rsid w:val="001A1D3F"/>
    <w:rsid w:val="001A58C7"/>
    <w:rsid w:val="001A69A4"/>
    <w:rsid w:val="001A6D6C"/>
    <w:rsid w:val="001A6DF6"/>
    <w:rsid w:val="001A7110"/>
    <w:rsid w:val="001B1850"/>
    <w:rsid w:val="001B30F6"/>
    <w:rsid w:val="001B315D"/>
    <w:rsid w:val="001C06A8"/>
    <w:rsid w:val="001C36E3"/>
    <w:rsid w:val="001C3DC6"/>
    <w:rsid w:val="001C559C"/>
    <w:rsid w:val="001C75D5"/>
    <w:rsid w:val="001C7EA4"/>
    <w:rsid w:val="001D0D39"/>
    <w:rsid w:val="001D0DD0"/>
    <w:rsid w:val="001D12E6"/>
    <w:rsid w:val="001D453B"/>
    <w:rsid w:val="001D4AD3"/>
    <w:rsid w:val="001D5635"/>
    <w:rsid w:val="001D6511"/>
    <w:rsid w:val="001E18DD"/>
    <w:rsid w:val="001E26A8"/>
    <w:rsid w:val="001E2B32"/>
    <w:rsid w:val="001E3DAD"/>
    <w:rsid w:val="001E4509"/>
    <w:rsid w:val="001E520A"/>
    <w:rsid w:val="001E54DB"/>
    <w:rsid w:val="001E5EC1"/>
    <w:rsid w:val="001E5F07"/>
    <w:rsid w:val="001F4DDE"/>
    <w:rsid w:val="001F5434"/>
    <w:rsid w:val="001F6745"/>
    <w:rsid w:val="001F774C"/>
    <w:rsid w:val="00202DB4"/>
    <w:rsid w:val="00203707"/>
    <w:rsid w:val="002051D4"/>
    <w:rsid w:val="0020546F"/>
    <w:rsid w:val="002063B1"/>
    <w:rsid w:val="0020751A"/>
    <w:rsid w:val="002108A7"/>
    <w:rsid w:val="00211512"/>
    <w:rsid w:val="00211598"/>
    <w:rsid w:val="00211B03"/>
    <w:rsid w:val="00212EA5"/>
    <w:rsid w:val="002137DF"/>
    <w:rsid w:val="00213F1A"/>
    <w:rsid w:val="00215A71"/>
    <w:rsid w:val="00216ECE"/>
    <w:rsid w:val="00217C2A"/>
    <w:rsid w:val="00222408"/>
    <w:rsid w:val="00222805"/>
    <w:rsid w:val="00222C52"/>
    <w:rsid w:val="002246C0"/>
    <w:rsid w:val="0022523A"/>
    <w:rsid w:val="0022581A"/>
    <w:rsid w:val="00225871"/>
    <w:rsid w:val="00225D8C"/>
    <w:rsid w:val="002306BD"/>
    <w:rsid w:val="00230D74"/>
    <w:rsid w:val="0023290A"/>
    <w:rsid w:val="00234116"/>
    <w:rsid w:val="0023441A"/>
    <w:rsid w:val="0023612C"/>
    <w:rsid w:val="00246E36"/>
    <w:rsid w:val="002517C1"/>
    <w:rsid w:val="00251CA8"/>
    <w:rsid w:val="00251E25"/>
    <w:rsid w:val="00253A08"/>
    <w:rsid w:val="00255078"/>
    <w:rsid w:val="00255CB5"/>
    <w:rsid w:val="00255EE9"/>
    <w:rsid w:val="00255FEE"/>
    <w:rsid w:val="00256A78"/>
    <w:rsid w:val="00262D94"/>
    <w:rsid w:val="00265544"/>
    <w:rsid w:val="002676DC"/>
    <w:rsid w:val="0026789F"/>
    <w:rsid w:val="0027073B"/>
    <w:rsid w:val="0027135E"/>
    <w:rsid w:val="0027214B"/>
    <w:rsid w:val="002734CA"/>
    <w:rsid w:val="00274C07"/>
    <w:rsid w:val="0027594B"/>
    <w:rsid w:val="00275B41"/>
    <w:rsid w:val="00276602"/>
    <w:rsid w:val="00277506"/>
    <w:rsid w:val="00280C03"/>
    <w:rsid w:val="0028198E"/>
    <w:rsid w:val="00281AD7"/>
    <w:rsid w:val="00281FBC"/>
    <w:rsid w:val="00284A3E"/>
    <w:rsid w:val="00284F11"/>
    <w:rsid w:val="00285538"/>
    <w:rsid w:val="00286BC1"/>
    <w:rsid w:val="0028700B"/>
    <w:rsid w:val="0029230B"/>
    <w:rsid w:val="0029433A"/>
    <w:rsid w:val="002943F8"/>
    <w:rsid w:val="00294A2E"/>
    <w:rsid w:val="0029678C"/>
    <w:rsid w:val="002A05C4"/>
    <w:rsid w:val="002A089B"/>
    <w:rsid w:val="002A0A30"/>
    <w:rsid w:val="002A243D"/>
    <w:rsid w:val="002A2A58"/>
    <w:rsid w:val="002A2A83"/>
    <w:rsid w:val="002A3698"/>
    <w:rsid w:val="002A4FA9"/>
    <w:rsid w:val="002B1547"/>
    <w:rsid w:val="002B15F6"/>
    <w:rsid w:val="002B3927"/>
    <w:rsid w:val="002C261B"/>
    <w:rsid w:val="002C48A0"/>
    <w:rsid w:val="002C5944"/>
    <w:rsid w:val="002C71E9"/>
    <w:rsid w:val="002C77EE"/>
    <w:rsid w:val="002C7B46"/>
    <w:rsid w:val="002D4B5C"/>
    <w:rsid w:val="002D5DE4"/>
    <w:rsid w:val="002D5DFC"/>
    <w:rsid w:val="002D78C8"/>
    <w:rsid w:val="002E1F79"/>
    <w:rsid w:val="002E32A5"/>
    <w:rsid w:val="002E32FA"/>
    <w:rsid w:val="002E4277"/>
    <w:rsid w:val="002E569F"/>
    <w:rsid w:val="002E5F4A"/>
    <w:rsid w:val="002E7DB9"/>
    <w:rsid w:val="002F00B1"/>
    <w:rsid w:val="002F01ED"/>
    <w:rsid w:val="002F1E3D"/>
    <w:rsid w:val="002F1F14"/>
    <w:rsid w:val="002F3C7E"/>
    <w:rsid w:val="002F4E3E"/>
    <w:rsid w:val="002F5926"/>
    <w:rsid w:val="002F6F27"/>
    <w:rsid w:val="002F7884"/>
    <w:rsid w:val="002F7E43"/>
    <w:rsid w:val="00301C07"/>
    <w:rsid w:val="00302E63"/>
    <w:rsid w:val="00303401"/>
    <w:rsid w:val="00304A14"/>
    <w:rsid w:val="00314064"/>
    <w:rsid w:val="0031546F"/>
    <w:rsid w:val="00316AD3"/>
    <w:rsid w:val="00317868"/>
    <w:rsid w:val="00320C07"/>
    <w:rsid w:val="00320C3B"/>
    <w:rsid w:val="00321305"/>
    <w:rsid w:val="003218CC"/>
    <w:rsid w:val="003246C8"/>
    <w:rsid w:val="00325E28"/>
    <w:rsid w:val="003318C7"/>
    <w:rsid w:val="00331D3D"/>
    <w:rsid w:val="00332026"/>
    <w:rsid w:val="00332038"/>
    <w:rsid w:val="00333345"/>
    <w:rsid w:val="0033470D"/>
    <w:rsid w:val="0033587B"/>
    <w:rsid w:val="00336380"/>
    <w:rsid w:val="00337944"/>
    <w:rsid w:val="00337BFB"/>
    <w:rsid w:val="0034024C"/>
    <w:rsid w:val="00340812"/>
    <w:rsid w:val="00341F93"/>
    <w:rsid w:val="00342673"/>
    <w:rsid w:val="0034609F"/>
    <w:rsid w:val="003466C2"/>
    <w:rsid w:val="003467B0"/>
    <w:rsid w:val="00346BC0"/>
    <w:rsid w:val="00350B37"/>
    <w:rsid w:val="00350B76"/>
    <w:rsid w:val="003534E4"/>
    <w:rsid w:val="003554A4"/>
    <w:rsid w:val="00355E77"/>
    <w:rsid w:val="0035768B"/>
    <w:rsid w:val="00364641"/>
    <w:rsid w:val="00364AA6"/>
    <w:rsid w:val="003654AC"/>
    <w:rsid w:val="00365D03"/>
    <w:rsid w:val="00366F28"/>
    <w:rsid w:val="00372016"/>
    <w:rsid w:val="00374A92"/>
    <w:rsid w:val="003756A0"/>
    <w:rsid w:val="0037634A"/>
    <w:rsid w:val="0037693F"/>
    <w:rsid w:val="003771EF"/>
    <w:rsid w:val="003803FF"/>
    <w:rsid w:val="00381320"/>
    <w:rsid w:val="00382A9B"/>
    <w:rsid w:val="00384EC1"/>
    <w:rsid w:val="00386326"/>
    <w:rsid w:val="003864EF"/>
    <w:rsid w:val="00393045"/>
    <w:rsid w:val="00394DD9"/>
    <w:rsid w:val="00396A0F"/>
    <w:rsid w:val="00397410"/>
    <w:rsid w:val="0039742B"/>
    <w:rsid w:val="003A1418"/>
    <w:rsid w:val="003A40E5"/>
    <w:rsid w:val="003A520B"/>
    <w:rsid w:val="003A58D4"/>
    <w:rsid w:val="003B0091"/>
    <w:rsid w:val="003B081E"/>
    <w:rsid w:val="003B1E0B"/>
    <w:rsid w:val="003B281A"/>
    <w:rsid w:val="003B43B7"/>
    <w:rsid w:val="003B6B4C"/>
    <w:rsid w:val="003B757F"/>
    <w:rsid w:val="003B7FB9"/>
    <w:rsid w:val="003C3977"/>
    <w:rsid w:val="003C3CEB"/>
    <w:rsid w:val="003C41C2"/>
    <w:rsid w:val="003C427F"/>
    <w:rsid w:val="003C456E"/>
    <w:rsid w:val="003C45A3"/>
    <w:rsid w:val="003C46D9"/>
    <w:rsid w:val="003C5349"/>
    <w:rsid w:val="003C54FA"/>
    <w:rsid w:val="003C5816"/>
    <w:rsid w:val="003C787D"/>
    <w:rsid w:val="003C78FD"/>
    <w:rsid w:val="003C7FBE"/>
    <w:rsid w:val="003D00DC"/>
    <w:rsid w:val="003D0140"/>
    <w:rsid w:val="003D12C8"/>
    <w:rsid w:val="003D4043"/>
    <w:rsid w:val="003D46A3"/>
    <w:rsid w:val="003D4940"/>
    <w:rsid w:val="003D5CC7"/>
    <w:rsid w:val="003D6725"/>
    <w:rsid w:val="003E1F5A"/>
    <w:rsid w:val="003E3BF3"/>
    <w:rsid w:val="003E596F"/>
    <w:rsid w:val="003E5CBB"/>
    <w:rsid w:val="003E6683"/>
    <w:rsid w:val="003E69A7"/>
    <w:rsid w:val="003E7108"/>
    <w:rsid w:val="003F0A46"/>
    <w:rsid w:val="003F0E0B"/>
    <w:rsid w:val="003F21F9"/>
    <w:rsid w:val="003F3E36"/>
    <w:rsid w:val="003F504B"/>
    <w:rsid w:val="003F5BA5"/>
    <w:rsid w:val="00401AB6"/>
    <w:rsid w:val="00401FA3"/>
    <w:rsid w:val="00406F4E"/>
    <w:rsid w:val="00410386"/>
    <w:rsid w:val="00411D96"/>
    <w:rsid w:val="004128C7"/>
    <w:rsid w:val="00412DA8"/>
    <w:rsid w:val="004130CB"/>
    <w:rsid w:val="00417FF3"/>
    <w:rsid w:val="004212E5"/>
    <w:rsid w:val="00423FAE"/>
    <w:rsid w:val="00424211"/>
    <w:rsid w:val="004245F1"/>
    <w:rsid w:val="00426F23"/>
    <w:rsid w:val="00432139"/>
    <w:rsid w:val="004327A6"/>
    <w:rsid w:val="00433533"/>
    <w:rsid w:val="00436F79"/>
    <w:rsid w:val="00440347"/>
    <w:rsid w:val="00440F43"/>
    <w:rsid w:val="004414F1"/>
    <w:rsid w:val="00443002"/>
    <w:rsid w:val="00443BE2"/>
    <w:rsid w:val="00444130"/>
    <w:rsid w:val="00444527"/>
    <w:rsid w:val="00444F23"/>
    <w:rsid w:val="0044782E"/>
    <w:rsid w:val="00450294"/>
    <w:rsid w:val="004539B7"/>
    <w:rsid w:val="00453EBD"/>
    <w:rsid w:val="004568A5"/>
    <w:rsid w:val="00456ECF"/>
    <w:rsid w:val="00457CC0"/>
    <w:rsid w:val="0046074A"/>
    <w:rsid w:val="00460E23"/>
    <w:rsid w:val="00463514"/>
    <w:rsid w:val="00463626"/>
    <w:rsid w:val="004651FB"/>
    <w:rsid w:val="00465D4B"/>
    <w:rsid w:val="00466088"/>
    <w:rsid w:val="00466513"/>
    <w:rsid w:val="00467AC8"/>
    <w:rsid w:val="00470895"/>
    <w:rsid w:val="004738E2"/>
    <w:rsid w:val="00473B6C"/>
    <w:rsid w:val="00474D71"/>
    <w:rsid w:val="00475D21"/>
    <w:rsid w:val="00476906"/>
    <w:rsid w:val="00477B70"/>
    <w:rsid w:val="0048050E"/>
    <w:rsid w:val="004809FB"/>
    <w:rsid w:val="00481556"/>
    <w:rsid w:val="00481D8C"/>
    <w:rsid w:val="00486582"/>
    <w:rsid w:val="00486819"/>
    <w:rsid w:val="00486B75"/>
    <w:rsid w:val="00486FC1"/>
    <w:rsid w:val="004874ED"/>
    <w:rsid w:val="00487C2E"/>
    <w:rsid w:val="00487E6C"/>
    <w:rsid w:val="004907E2"/>
    <w:rsid w:val="00491C62"/>
    <w:rsid w:val="00494724"/>
    <w:rsid w:val="00494CDC"/>
    <w:rsid w:val="00495695"/>
    <w:rsid w:val="0049668B"/>
    <w:rsid w:val="00496C23"/>
    <w:rsid w:val="00497EFF"/>
    <w:rsid w:val="004A0FCD"/>
    <w:rsid w:val="004A1383"/>
    <w:rsid w:val="004A26E2"/>
    <w:rsid w:val="004A4EA5"/>
    <w:rsid w:val="004A54E7"/>
    <w:rsid w:val="004A56F8"/>
    <w:rsid w:val="004A5D55"/>
    <w:rsid w:val="004A7AD5"/>
    <w:rsid w:val="004A7BDC"/>
    <w:rsid w:val="004B0BE4"/>
    <w:rsid w:val="004B1009"/>
    <w:rsid w:val="004B15CD"/>
    <w:rsid w:val="004B41B1"/>
    <w:rsid w:val="004B6E3D"/>
    <w:rsid w:val="004B7332"/>
    <w:rsid w:val="004B7748"/>
    <w:rsid w:val="004C0277"/>
    <w:rsid w:val="004C198B"/>
    <w:rsid w:val="004C1E1A"/>
    <w:rsid w:val="004C377B"/>
    <w:rsid w:val="004C377C"/>
    <w:rsid w:val="004C47BF"/>
    <w:rsid w:val="004C692A"/>
    <w:rsid w:val="004C7376"/>
    <w:rsid w:val="004D093C"/>
    <w:rsid w:val="004D0BE3"/>
    <w:rsid w:val="004D1A34"/>
    <w:rsid w:val="004D214A"/>
    <w:rsid w:val="004D26ED"/>
    <w:rsid w:val="004D3957"/>
    <w:rsid w:val="004D400B"/>
    <w:rsid w:val="004D4951"/>
    <w:rsid w:val="004D63C2"/>
    <w:rsid w:val="004D7505"/>
    <w:rsid w:val="004E2C85"/>
    <w:rsid w:val="004E3453"/>
    <w:rsid w:val="004E476A"/>
    <w:rsid w:val="004E497E"/>
    <w:rsid w:val="004E587D"/>
    <w:rsid w:val="004E7FD8"/>
    <w:rsid w:val="004F1EC4"/>
    <w:rsid w:val="004F2FE7"/>
    <w:rsid w:val="004F36F5"/>
    <w:rsid w:val="004F64AD"/>
    <w:rsid w:val="004F66A6"/>
    <w:rsid w:val="004F6E5A"/>
    <w:rsid w:val="00500AFC"/>
    <w:rsid w:val="00500B57"/>
    <w:rsid w:val="005037F9"/>
    <w:rsid w:val="005048A1"/>
    <w:rsid w:val="00505002"/>
    <w:rsid w:val="005054F0"/>
    <w:rsid w:val="0050595E"/>
    <w:rsid w:val="00506F2F"/>
    <w:rsid w:val="005128BA"/>
    <w:rsid w:val="00512DE6"/>
    <w:rsid w:val="005134C3"/>
    <w:rsid w:val="00513966"/>
    <w:rsid w:val="00514098"/>
    <w:rsid w:val="00514315"/>
    <w:rsid w:val="00514E20"/>
    <w:rsid w:val="00515932"/>
    <w:rsid w:val="0051791E"/>
    <w:rsid w:val="005204EC"/>
    <w:rsid w:val="00520540"/>
    <w:rsid w:val="0052135E"/>
    <w:rsid w:val="005222C2"/>
    <w:rsid w:val="005222E8"/>
    <w:rsid w:val="005224D9"/>
    <w:rsid w:val="00524722"/>
    <w:rsid w:val="0052501B"/>
    <w:rsid w:val="00526B8A"/>
    <w:rsid w:val="00527AA0"/>
    <w:rsid w:val="0053475E"/>
    <w:rsid w:val="00534A69"/>
    <w:rsid w:val="005360BE"/>
    <w:rsid w:val="00536C57"/>
    <w:rsid w:val="00536DDF"/>
    <w:rsid w:val="00537332"/>
    <w:rsid w:val="00537862"/>
    <w:rsid w:val="0054064D"/>
    <w:rsid w:val="00542027"/>
    <w:rsid w:val="00542A06"/>
    <w:rsid w:val="005454F9"/>
    <w:rsid w:val="00545B71"/>
    <w:rsid w:val="00546F7F"/>
    <w:rsid w:val="005472EB"/>
    <w:rsid w:val="0054BD60"/>
    <w:rsid w:val="00550556"/>
    <w:rsid w:val="00551A86"/>
    <w:rsid w:val="00555930"/>
    <w:rsid w:val="00555ECF"/>
    <w:rsid w:val="0055657C"/>
    <w:rsid w:val="005579B8"/>
    <w:rsid w:val="005612B2"/>
    <w:rsid w:val="00561AED"/>
    <w:rsid w:val="005621B5"/>
    <w:rsid w:val="00562333"/>
    <w:rsid w:val="0056291B"/>
    <w:rsid w:val="00563A50"/>
    <w:rsid w:val="0056467F"/>
    <w:rsid w:val="00564D8C"/>
    <w:rsid w:val="00564F3D"/>
    <w:rsid w:val="00565AE8"/>
    <w:rsid w:val="0056637A"/>
    <w:rsid w:val="00572563"/>
    <w:rsid w:val="005749E0"/>
    <w:rsid w:val="00574E69"/>
    <w:rsid w:val="0057706F"/>
    <w:rsid w:val="00577693"/>
    <w:rsid w:val="00577ADD"/>
    <w:rsid w:val="00577B96"/>
    <w:rsid w:val="00577DAF"/>
    <w:rsid w:val="00583C02"/>
    <w:rsid w:val="00583D50"/>
    <w:rsid w:val="0058618B"/>
    <w:rsid w:val="00586560"/>
    <w:rsid w:val="0059012D"/>
    <w:rsid w:val="0059059E"/>
    <w:rsid w:val="00590DB1"/>
    <w:rsid w:val="00591089"/>
    <w:rsid w:val="0059275D"/>
    <w:rsid w:val="00593C3B"/>
    <w:rsid w:val="0059433D"/>
    <w:rsid w:val="00594F2C"/>
    <w:rsid w:val="0059568C"/>
    <w:rsid w:val="0059718B"/>
    <w:rsid w:val="005979C5"/>
    <w:rsid w:val="005A0FEE"/>
    <w:rsid w:val="005A1560"/>
    <w:rsid w:val="005A22F5"/>
    <w:rsid w:val="005A4929"/>
    <w:rsid w:val="005A513C"/>
    <w:rsid w:val="005A7F3A"/>
    <w:rsid w:val="005B0694"/>
    <w:rsid w:val="005B161F"/>
    <w:rsid w:val="005B3444"/>
    <w:rsid w:val="005B44D4"/>
    <w:rsid w:val="005B4F61"/>
    <w:rsid w:val="005B5A0A"/>
    <w:rsid w:val="005B6767"/>
    <w:rsid w:val="005B6896"/>
    <w:rsid w:val="005B6B98"/>
    <w:rsid w:val="005C0A06"/>
    <w:rsid w:val="005C0FA7"/>
    <w:rsid w:val="005C19CB"/>
    <w:rsid w:val="005C353D"/>
    <w:rsid w:val="005C5249"/>
    <w:rsid w:val="005D0FFB"/>
    <w:rsid w:val="005D3982"/>
    <w:rsid w:val="005D435E"/>
    <w:rsid w:val="005D441B"/>
    <w:rsid w:val="005D4BA8"/>
    <w:rsid w:val="005D4CF3"/>
    <w:rsid w:val="005D6B4E"/>
    <w:rsid w:val="005E1A09"/>
    <w:rsid w:val="005E3FCD"/>
    <w:rsid w:val="005E6AD2"/>
    <w:rsid w:val="005F05BF"/>
    <w:rsid w:val="005F09CA"/>
    <w:rsid w:val="005F0E0B"/>
    <w:rsid w:val="005F1C7E"/>
    <w:rsid w:val="005F20B6"/>
    <w:rsid w:val="005F2AB1"/>
    <w:rsid w:val="005F2D6B"/>
    <w:rsid w:val="005F55E2"/>
    <w:rsid w:val="005F5D9D"/>
    <w:rsid w:val="005F7E2B"/>
    <w:rsid w:val="006063C1"/>
    <w:rsid w:val="006074A8"/>
    <w:rsid w:val="00610DC8"/>
    <w:rsid w:val="006110C3"/>
    <w:rsid w:val="00611127"/>
    <w:rsid w:val="00612062"/>
    <w:rsid w:val="0061219B"/>
    <w:rsid w:val="0061289D"/>
    <w:rsid w:val="00612C91"/>
    <w:rsid w:val="006134C5"/>
    <w:rsid w:val="00620565"/>
    <w:rsid w:val="006227E0"/>
    <w:rsid w:val="0062465E"/>
    <w:rsid w:val="00624EB5"/>
    <w:rsid w:val="00624EFA"/>
    <w:rsid w:val="00625360"/>
    <w:rsid w:val="00627556"/>
    <w:rsid w:val="006301A9"/>
    <w:rsid w:val="00630D34"/>
    <w:rsid w:val="006316A3"/>
    <w:rsid w:val="00631A42"/>
    <w:rsid w:val="0063413A"/>
    <w:rsid w:val="0063486A"/>
    <w:rsid w:val="006365C5"/>
    <w:rsid w:val="0063701E"/>
    <w:rsid w:val="00640621"/>
    <w:rsid w:val="00642510"/>
    <w:rsid w:val="00642B5A"/>
    <w:rsid w:val="00646998"/>
    <w:rsid w:val="00646A0D"/>
    <w:rsid w:val="0064778E"/>
    <w:rsid w:val="00647ECB"/>
    <w:rsid w:val="00651C85"/>
    <w:rsid w:val="006524AD"/>
    <w:rsid w:val="0065633A"/>
    <w:rsid w:val="00656667"/>
    <w:rsid w:val="00656DB6"/>
    <w:rsid w:val="00657597"/>
    <w:rsid w:val="006577E7"/>
    <w:rsid w:val="00661B30"/>
    <w:rsid w:val="00661FB7"/>
    <w:rsid w:val="00662246"/>
    <w:rsid w:val="00666DC4"/>
    <w:rsid w:val="0066B9D6"/>
    <w:rsid w:val="006704D2"/>
    <w:rsid w:val="00670B4C"/>
    <w:rsid w:val="00671193"/>
    <w:rsid w:val="006732CF"/>
    <w:rsid w:val="00673762"/>
    <w:rsid w:val="00676414"/>
    <w:rsid w:val="0067652A"/>
    <w:rsid w:val="00676538"/>
    <w:rsid w:val="00677424"/>
    <w:rsid w:val="00677DFF"/>
    <w:rsid w:val="00681AB5"/>
    <w:rsid w:val="006820DB"/>
    <w:rsid w:val="006829F0"/>
    <w:rsid w:val="00683664"/>
    <w:rsid w:val="00683D71"/>
    <w:rsid w:val="00684B68"/>
    <w:rsid w:val="00687C63"/>
    <w:rsid w:val="00692A0A"/>
    <w:rsid w:val="00692D26"/>
    <w:rsid w:val="00693311"/>
    <w:rsid w:val="006939F0"/>
    <w:rsid w:val="0069468A"/>
    <w:rsid w:val="0069688D"/>
    <w:rsid w:val="006968E1"/>
    <w:rsid w:val="006A0BC3"/>
    <w:rsid w:val="006A16CB"/>
    <w:rsid w:val="006A1E17"/>
    <w:rsid w:val="006A3205"/>
    <w:rsid w:val="006A5171"/>
    <w:rsid w:val="006A5D7E"/>
    <w:rsid w:val="006A6D0C"/>
    <w:rsid w:val="006A775F"/>
    <w:rsid w:val="006B1132"/>
    <w:rsid w:val="006B19AA"/>
    <w:rsid w:val="006B1A6C"/>
    <w:rsid w:val="006B40BF"/>
    <w:rsid w:val="006B5008"/>
    <w:rsid w:val="006B7C71"/>
    <w:rsid w:val="006C02E3"/>
    <w:rsid w:val="006C0A2D"/>
    <w:rsid w:val="006C1196"/>
    <w:rsid w:val="006C16D7"/>
    <w:rsid w:val="006C6E73"/>
    <w:rsid w:val="006C7F7A"/>
    <w:rsid w:val="006D0192"/>
    <w:rsid w:val="006D051D"/>
    <w:rsid w:val="006D1729"/>
    <w:rsid w:val="006D445E"/>
    <w:rsid w:val="006E2438"/>
    <w:rsid w:val="006E2BDE"/>
    <w:rsid w:val="006E2F9D"/>
    <w:rsid w:val="006E3374"/>
    <w:rsid w:val="006E47CB"/>
    <w:rsid w:val="006E6926"/>
    <w:rsid w:val="006E6F6E"/>
    <w:rsid w:val="006E7BE5"/>
    <w:rsid w:val="006E7D8D"/>
    <w:rsid w:val="006F1F19"/>
    <w:rsid w:val="006F2C7F"/>
    <w:rsid w:val="006F4C1C"/>
    <w:rsid w:val="006F66CB"/>
    <w:rsid w:val="007004FE"/>
    <w:rsid w:val="0070251A"/>
    <w:rsid w:val="0070254C"/>
    <w:rsid w:val="0070456B"/>
    <w:rsid w:val="00705F4B"/>
    <w:rsid w:val="007067F2"/>
    <w:rsid w:val="00706FC9"/>
    <w:rsid w:val="00707578"/>
    <w:rsid w:val="00710630"/>
    <w:rsid w:val="00710B70"/>
    <w:rsid w:val="00710BF0"/>
    <w:rsid w:val="007118AB"/>
    <w:rsid w:val="00712470"/>
    <w:rsid w:val="007140BE"/>
    <w:rsid w:val="00714532"/>
    <w:rsid w:val="00716336"/>
    <w:rsid w:val="00717EC4"/>
    <w:rsid w:val="0071AAE7"/>
    <w:rsid w:val="00720799"/>
    <w:rsid w:val="00721B90"/>
    <w:rsid w:val="00722573"/>
    <w:rsid w:val="00723DC8"/>
    <w:rsid w:val="00725297"/>
    <w:rsid w:val="0072692F"/>
    <w:rsid w:val="0072730F"/>
    <w:rsid w:val="00727736"/>
    <w:rsid w:val="00730AC8"/>
    <w:rsid w:val="007314E4"/>
    <w:rsid w:val="00731E64"/>
    <w:rsid w:val="00732A63"/>
    <w:rsid w:val="0073330F"/>
    <w:rsid w:val="00733366"/>
    <w:rsid w:val="00736021"/>
    <w:rsid w:val="0073656A"/>
    <w:rsid w:val="00740015"/>
    <w:rsid w:val="0074002D"/>
    <w:rsid w:val="007423AF"/>
    <w:rsid w:val="00742555"/>
    <w:rsid w:val="0074581F"/>
    <w:rsid w:val="00745E61"/>
    <w:rsid w:val="00746394"/>
    <w:rsid w:val="0074656E"/>
    <w:rsid w:val="00747A15"/>
    <w:rsid w:val="00752198"/>
    <w:rsid w:val="0075340B"/>
    <w:rsid w:val="007534FF"/>
    <w:rsid w:val="007551C3"/>
    <w:rsid w:val="00756176"/>
    <w:rsid w:val="00757CF2"/>
    <w:rsid w:val="00762C8F"/>
    <w:rsid w:val="00767063"/>
    <w:rsid w:val="00767FDD"/>
    <w:rsid w:val="00771664"/>
    <w:rsid w:val="0077281D"/>
    <w:rsid w:val="00773566"/>
    <w:rsid w:val="00774CDF"/>
    <w:rsid w:val="007756A5"/>
    <w:rsid w:val="00775CDD"/>
    <w:rsid w:val="007761FF"/>
    <w:rsid w:val="00777A38"/>
    <w:rsid w:val="00781BFE"/>
    <w:rsid w:val="007823BA"/>
    <w:rsid w:val="00785941"/>
    <w:rsid w:val="00786260"/>
    <w:rsid w:val="00791752"/>
    <w:rsid w:val="00794362"/>
    <w:rsid w:val="00794576"/>
    <w:rsid w:val="00795B04"/>
    <w:rsid w:val="007961DC"/>
    <w:rsid w:val="007973E4"/>
    <w:rsid w:val="007A041B"/>
    <w:rsid w:val="007A1B1C"/>
    <w:rsid w:val="007A2488"/>
    <w:rsid w:val="007A3A6D"/>
    <w:rsid w:val="007B202F"/>
    <w:rsid w:val="007B3FC8"/>
    <w:rsid w:val="007B4ADC"/>
    <w:rsid w:val="007B6841"/>
    <w:rsid w:val="007B713A"/>
    <w:rsid w:val="007C1DC6"/>
    <w:rsid w:val="007C22A2"/>
    <w:rsid w:val="007C2467"/>
    <w:rsid w:val="007C35E9"/>
    <w:rsid w:val="007C49EC"/>
    <w:rsid w:val="007C5CAA"/>
    <w:rsid w:val="007C79BE"/>
    <w:rsid w:val="007D3047"/>
    <w:rsid w:val="007D5465"/>
    <w:rsid w:val="007D664A"/>
    <w:rsid w:val="007E0AF6"/>
    <w:rsid w:val="007E1182"/>
    <w:rsid w:val="007E1A4C"/>
    <w:rsid w:val="007E25F8"/>
    <w:rsid w:val="007E2FC8"/>
    <w:rsid w:val="007E3193"/>
    <w:rsid w:val="007E423A"/>
    <w:rsid w:val="007E44E1"/>
    <w:rsid w:val="007E4B69"/>
    <w:rsid w:val="007E6D62"/>
    <w:rsid w:val="007E7A8A"/>
    <w:rsid w:val="007F103E"/>
    <w:rsid w:val="007F1955"/>
    <w:rsid w:val="007F2169"/>
    <w:rsid w:val="007F2A4F"/>
    <w:rsid w:val="007F4542"/>
    <w:rsid w:val="007F6641"/>
    <w:rsid w:val="008006EB"/>
    <w:rsid w:val="008017D0"/>
    <w:rsid w:val="00801809"/>
    <w:rsid w:val="00801F7D"/>
    <w:rsid w:val="00802C13"/>
    <w:rsid w:val="00806E8F"/>
    <w:rsid w:val="0081052B"/>
    <w:rsid w:val="00812C63"/>
    <w:rsid w:val="0082027D"/>
    <w:rsid w:val="008215CC"/>
    <w:rsid w:val="00821AA9"/>
    <w:rsid w:val="00821FB6"/>
    <w:rsid w:val="00822336"/>
    <w:rsid w:val="008227F2"/>
    <w:rsid w:val="008238BE"/>
    <w:rsid w:val="00823A60"/>
    <w:rsid w:val="00824D17"/>
    <w:rsid w:val="00824EB7"/>
    <w:rsid w:val="0082579F"/>
    <w:rsid w:val="008257F7"/>
    <w:rsid w:val="0082615A"/>
    <w:rsid w:val="00827D73"/>
    <w:rsid w:val="00827F84"/>
    <w:rsid w:val="00830C41"/>
    <w:rsid w:val="00832326"/>
    <w:rsid w:val="00834800"/>
    <w:rsid w:val="00836BC3"/>
    <w:rsid w:val="00837404"/>
    <w:rsid w:val="00837894"/>
    <w:rsid w:val="00842828"/>
    <w:rsid w:val="00842982"/>
    <w:rsid w:val="0084397E"/>
    <w:rsid w:val="00844588"/>
    <w:rsid w:val="0084717B"/>
    <w:rsid w:val="00847EBC"/>
    <w:rsid w:val="008514D9"/>
    <w:rsid w:val="008533E5"/>
    <w:rsid w:val="00853A3D"/>
    <w:rsid w:val="00854675"/>
    <w:rsid w:val="00854934"/>
    <w:rsid w:val="00855179"/>
    <w:rsid w:val="008552C1"/>
    <w:rsid w:val="00855CBA"/>
    <w:rsid w:val="008604CA"/>
    <w:rsid w:val="00860CE0"/>
    <w:rsid w:val="00861D08"/>
    <w:rsid w:val="00861E93"/>
    <w:rsid w:val="0086265D"/>
    <w:rsid w:val="00862668"/>
    <w:rsid w:val="00863C3C"/>
    <w:rsid w:val="00863E9E"/>
    <w:rsid w:val="0086721D"/>
    <w:rsid w:val="008676D2"/>
    <w:rsid w:val="00867B7D"/>
    <w:rsid w:val="00870445"/>
    <w:rsid w:val="00871021"/>
    <w:rsid w:val="00871D6B"/>
    <w:rsid w:val="008721CB"/>
    <w:rsid w:val="00873BF0"/>
    <w:rsid w:val="00873D2C"/>
    <w:rsid w:val="008743D7"/>
    <w:rsid w:val="0087454F"/>
    <w:rsid w:val="00875978"/>
    <w:rsid w:val="00875A1B"/>
    <w:rsid w:val="00876644"/>
    <w:rsid w:val="00876D59"/>
    <w:rsid w:val="00876E38"/>
    <w:rsid w:val="008770A7"/>
    <w:rsid w:val="00877CCC"/>
    <w:rsid w:val="00880558"/>
    <w:rsid w:val="00880D16"/>
    <w:rsid w:val="00881D19"/>
    <w:rsid w:val="00883229"/>
    <w:rsid w:val="00883615"/>
    <w:rsid w:val="00884A7A"/>
    <w:rsid w:val="008868ED"/>
    <w:rsid w:val="0088750B"/>
    <w:rsid w:val="00890646"/>
    <w:rsid w:val="00890C0F"/>
    <w:rsid w:val="0089157B"/>
    <w:rsid w:val="00891620"/>
    <w:rsid w:val="00891A6C"/>
    <w:rsid w:val="00891CB6"/>
    <w:rsid w:val="00892CFE"/>
    <w:rsid w:val="00894946"/>
    <w:rsid w:val="008963BA"/>
    <w:rsid w:val="00896556"/>
    <w:rsid w:val="00897C1C"/>
    <w:rsid w:val="008A09BD"/>
    <w:rsid w:val="008A2C7C"/>
    <w:rsid w:val="008A33AA"/>
    <w:rsid w:val="008A372C"/>
    <w:rsid w:val="008A68E5"/>
    <w:rsid w:val="008B05F4"/>
    <w:rsid w:val="008B27BE"/>
    <w:rsid w:val="008B4234"/>
    <w:rsid w:val="008B5575"/>
    <w:rsid w:val="008B58F3"/>
    <w:rsid w:val="008B7BC1"/>
    <w:rsid w:val="008C06BE"/>
    <w:rsid w:val="008C102D"/>
    <w:rsid w:val="008C3895"/>
    <w:rsid w:val="008C391A"/>
    <w:rsid w:val="008C5517"/>
    <w:rsid w:val="008C5CC9"/>
    <w:rsid w:val="008C6F1A"/>
    <w:rsid w:val="008C70C9"/>
    <w:rsid w:val="008D044C"/>
    <w:rsid w:val="008D0A67"/>
    <w:rsid w:val="008D28AE"/>
    <w:rsid w:val="008D2F86"/>
    <w:rsid w:val="008D4C0C"/>
    <w:rsid w:val="008D5217"/>
    <w:rsid w:val="008D6B26"/>
    <w:rsid w:val="008E1848"/>
    <w:rsid w:val="008E22D5"/>
    <w:rsid w:val="008E429E"/>
    <w:rsid w:val="008E4B0F"/>
    <w:rsid w:val="008E51A1"/>
    <w:rsid w:val="008E5338"/>
    <w:rsid w:val="008E7ADA"/>
    <w:rsid w:val="008F0807"/>
    <w:rsid w:val="008F1FCE"/>
    <w:rsid w:val="008F2584"/>
    <w:rsid w:val="008F4FA0"/>
    <w:rsid w:val="008F620D"/>
    <w:rsid w:val="008F6388"/>
    <w:rsid w:val="008F7089"/>
    <w:rsid w:val="008F766D"/>
    <w:rsid w:val="008F7A26"/>
    <w:rsid w:val="00900C02"/>
    <w:rsid w:val="00900C59"/>
    <w:rsid w:val="00900F01"/>
    <w:rsid w:val="0090171B"/>
    <w:rsid w:val="00903395"/>
    <w:rsid w:val="00910324"/>
    <w:rsid w:val="0091050A"/>
    <w:rsid w:val="00910CD2"/>
    <w:rsid w:val="009113EA"/>
    <w:rsid w:val="00911939"/>
    <w:rsid w:val="00912F92"/>
    <w:rsid w:val="00913191"/>
    <w:rsid w:val="00914168"/>
    <w:rsid w:val="00915024"/>
    <w:rsid w:val="009157C1"/>
    <w:rsid w:val="00915A04"/>
    <w:rsid w:val="00921CB8"/>
    <w:rsid w:val="00922856"/>
    <w:rsid w:val="009229CF"/>
    <w:rsid w:val="0092348B"/>
    <w:rsid w:val="00923F62"/>
    <w:rsid w:val="00925D56"/>
    <w:rsid w:val="0092711B"/>
    <w:rsid w:val="00927BB2"/>
    <w:rsid w:val="00931F42"/>
    <w:rsid w:val="00932487"/>
    <w:rsid w:val="00933A0C"/>
    <w:rsid w:val="00933B7F"/>
    <w:rsid w:val="00934516"/>
    <w:rsid w:val="0093574A"/>
    <w:rsid w:val="0093634B"/>
    <w:rsid w:val="00937CCE"/>
    <w:rsid w:val="00937D11"/>
    <w:rsid w:val="00942869"/>
    <w:rsid w:val="00942DDC"/>
    <w:rsid w:val="00944E55"/>
    <w:rsid w:val="0094527D"/>
    <w:rsid w:val="0094533F"/>
    <w:rsid w:val="00945A67"/>
    <w:rsid w:val="00945F77"/>
    <w:rsid w:val="00947231"/>
    <w:rsid w:val="00951806"/>
    <w:rsid w:val="009522E6"/>
    <w:rsid w:val="0095386D"/>
    <w:rsid w:val="009555BC"/>
    <w:rsid w:val="0095603A"/>
    <w:rsid w:val="0095686A"/>
    <w:rsid w:val="00956EAF"/>
    <w:rsid w:val="00961A9D"/>
    <w:rsid w:val="00963D7C"/>
    <w:rsid w:val="00963E33"/>
    <w:rsid w:val="0096506B"/>
    <w:rsid w:val="00965E63"/>
    <w:rsid w:val="009663B4"/>
    <w:rsid w:val="009663D2"/>
    <w:rsid w:val="00970170"/>
    <w:rsid w:val="00972800"/>
    <w:rsid w:val="00972807"/>
    <w:rsid w:val="00975903"/>
    <w:rsid w:val="00975B69"/>
    <w:rsid w:val="00977ABE"/>
    <w:rsid w:val="00980012"/>
    <w:rsid w:val="00981131"/>
    <w:rsid w:val="00981248"/>
    <w:rsid w:val="00981347"/>
    <w:rsid w:val="0098154C"/>
    <w:rsid w:val="00981D11"/>
    <w:rsid w:val="00982462"/>
    <w:rsid w:val="00985B49"/>
    <w:rsid w:val="009860CE"/>
    <w:rsid w:val="00986ED3"/>
    <w:rsid w:val="00987DF2"/>
    <w:rsid w:val="00987F52"/>
    <w:rsid w:val="00990240"/>
    <w:rsid w:val="00990A9B"/>
    <w:rsid w:val="00990BB7"/>
    <w:rsid w:val="00990C95"/>
    <w:rsid w:val="009925C5"/>
    <w:rsid w:val="00992C1B"/>
    <w:rsid w:val="00992C9F"/>
    <w:rsid w:val="00992F65"/>
    <w:rsid w:val="00993067"/>
    <w:rsid w:val="00994B5F"/>
    <w:rsid w:val="009975CF"/>
    <w:rsid w:val="00997FBA"/>
    <w:rsid w:val="009A00B0"/>
    <w:rsid w:val="009A0E28"/>
    <w:rsid w:val="009A3D14"/>
    <w:rsid w:val="009A53CC"/>
    <w:rsid w:val="009A69CE"/>
    <w:rsid w:val="009A6ABF"/>
    <w:rsid w:val="009A78AE"/>
    <w:rsid w:val="009B02F7"/>
    <w:rsid w:val="009B0F07"/>
    <w:rsid w:val="009B200C"/>
    <w:rsid w:val="009B23CD"/>
    <w:rsid w:val="009B2781"/>
    <w:rsid w:val="009B33EC"/>
    <w:rsid w:val="009B36C5"/>
    <w:rsid w:val="009B4C27"/>
    <w:rsid w:val="009B53A1"/>
    <w:rsid w:val="009B5AA1"/>
    <w:rsid w:val="009B7586"/>
    <w:rsid w:val="009C3FC6"/>
    <w:rsid w:val="009C63E9"/>
    <w:rsid w:val="009C6587"/>
    <w:rsid w:val="009C7661"/>
    <w:rsid w:val="009C797B"/>
    <w:rsid w:val="009D0226"/>
    <w:rsid w:val="009D1AAC"/>
    <w:rsid w:val="009D51A8"/>
    <w:rsid w:val="009D685B"/>
    <w:rsid w:val="009E0A74"/>
    <w:rsid w:val="009E1630"/>
    <w:rsid w:val="009E1823"/>
    <w:rsid w:val="009E6B4C"/>
    <w:rsid w:val="009E7522"/>
    <w:rsid w:val="009E77CB"/>
    <w:rsid w:val="009E7F66"/>
    <w:rsid w:val="009F155B"/>
    <w:rsid w:val="009F18EC"/>
    <w:rsid w:val="009F2D58"/>
    <w:rsid w:val="009F2EA0"/>
    <w:rsid w:val="009F4BD6"/>
    <w:rsid w:val="009F6088"/>
    <w:rsid w:val="009F7418"/>
    <w:rsid w:val="00A00D33"/>
    <w:rsid w:val="00A03441"/>
    <w:rsid w:val="00A038F5"/>
    <w:rsid w:val="00A03C61"/>
    <w:rsid w:val="00A03DB4"/>
    <w:rsid w:val="00A07316"/>
    <w:rsid w:val="00A07806"/>
    <w:rsid w:val="00A07CB6"/>
    <w:rsid w:val="00A10EB0"/>
    <w:rsid w:val="00A10FD8"/>
    <w:rsid w:val="00A120E7"/>
    <w:rsid w:val="00A1239D"/>
    <w:rsid w:val="00A12A0B"/>
    <w:rsid w:val="00A152B6"/>
    <w:rsid w:val="00A15B37"/>
    <w:rsid w:val="00A2042A"/>
    <w:rsid w:val="00A217E6"/>
    <w:rsid w:val="00A21F29"/>
    <w:rsid w:val="00A22783"/>
    <w:rsid w:val="00A24E8F"/>
    <w:rsid w:val="00A27B9F"/>
    <w:rsid w:val="00A31082"/>
    <w:rsid w:val="00A34440"/>
    <w:rsid w:val="00A34745"/>
    <w:rsid w:val="00A347D7"/>
    <w:rsid w:val="00A358E0"/>
    <w:rsid w:val="00A35E08"/>
    <w:rsid w:val="00A3604F"/>
    <w:rsid w:val="00A372D9"/>
    <w:rsid w:val="00A3775A"/>
    <w:rsid w:val="00A41711"/>
    <w:rsid w:val="00A4185C"/>
    <w:rsid w:val="00A42FA7"/>
    <w:rsid w:val="00A4386A"/>
    <w:rsid w:val="00A449BD"/>
    <w:rsid w:val="00A46FD9"/>
    <w:rsid w:val="00A507E1"/>
    <w:rsid w:val="00A513DC"/>
    <w:rsid w:val="00A52082"/>
    <w:rsid w:val="00A52631"/>
    <w:rsid w:val="00A52879"/>
    <w:rsid w:val="00A530BE"/>
    <w:rsid w:val="00A53B87"/>
    <w:rsid w:val="00A53DA7"/>
    <w:rsid w:val="00A56110"/>
    <w:rsid w:val="00A603C6"/>
    <w:rsid w:val="00A61C0F"/>
    <w:rsid w:val="00A6243B"/>
    <w:rsid w:val="00A6300B"/>
    <w:rsid w:val="00A63101"/>
    <w:rsid w:val="00A644CE"/>
    <w:rsid w:val="00A6554C"/>
    <w:rsid w:val="00A65D34"/>
    <w:rsid w:val="00A65D89"/>
    <w:rsid w:val="00A663A0"/>
    <w:rsid w:val="00A66655"/>
    <w:rsid w:val="00A70AB3"/>
    <w:rsid w:val="00A7122E"/>
    <w:rsid w:val="00A72465"/>
    <w:rsid w:val="00A7286D"/>
    <w:rsid w:val="00A73AB2"/>
    <w:rsid w:val="00A7415E"/>
    <w:rsid w:val="00A742A5"/>
    <w:rsid w:val="00A745F5"/>
    <w:rsid w:val="00A74B96"/>
    <w:rsid w:val="00A75EAD"/>
    <w:rsid w:val="00A76689"/>
    <w:rsid w:val="00A7686B"/>
    <w:rsid w:val="00A80899"/>
    <w:rsid w:val="00A85757"/>
    <w:rsid w:val="00A85B9D"/>
    <w:rsid w:val="00A8608D"/>
    <w:rsid w:val="00A87E03"/>
    <w:rsid w:val="00A922F7"/>
    <w:rsid w:val="00A926E8"/>
    <w:rsid w:val="00A931AA"/>
    <w:rsid w:val="00A95705"/>
    <w:rsid w:val="00A96D51"/>
    <w:rsid w:val="00A96F81"/>
    <w:rsid w:val="00A9708B"/>
    <w:rsid w:val="00AA00AB"/>
    <w:rsid w:val="00AA4C7C"/>
    <w:rsid w:val="00AA61F5"/>
    <w:rsid w:val="00AA7050"/>
    <w:rsid w:val="00AA71AF"/>
    <w:rsid w:val="00AA723F"/>
    <w:rsid w:val="00AB3B26"/>
    <w:rsid w:val="00AB4256"/>
    <w:rsid w:val="00AB4A75"/>
    <w:rsid w:val="00AB6F53"/>
    <w:rsid w:val="00AB7515"/>
    <w:rsid w:val="00AC0051"/>
    <w:rsid w:val="00AC13B4"/>
    <w:rsid w:val="00AC309D"/>
    <w:rsid w:val="00AC3AE1"/>
    <w:rsid w:val="00AC3D63"/>
    <w:rsid w:val="00AC488B"/>
    <w:rsid w:val="00AC4EF0"/>
    <w:rsid w:val="00AC5107"/>
    <w:rsid w:val="00AC5323"/>
    <w:rsid w:val="00AC60F7"/>
    <w:rsid w:val="00AD0E7E"/>
    <w:rsid w:val="00AD1EC2"/>
    <w:rsid w:val="00AD34B8"/>
    <w:rsid w:val="00AD3BEB"/>
    <w:rsid w:val="00AD3F12"/>
    <w:rsid w:val="00AD41E8"/>
    <w:rsid w:val="00AD502D"/>
    <w:rsid w:val="00AD51ED"/>
    <w:rsid w:val="00AE0175"/>
    <w:rsid w:val="00AE0279"/>
    <w:rsid w:val="00AE2341"/>
    <w:rsid w:val="00AE3970"/>
    <w:rsid w:val="00AE7B65"/>
    <w:rsid w:val="00AF0C72"/>
    <w:rsid w:val="00AF3FA1"/>
    <w:rsid w:val="00AF5700"/>
    <w:rsid w:val="00AF71E3"/>
    <w:rsid w:val="00AF74CF"/>
    <w:rsid w:val="00AF778E"/>
    <w:rsid w:val="00AF7B3F"/>
    <w:rsid w:val="00B0237D"/>
    <w:rsid w:val="00B02BB3"/>
    <w:rsid w:val="00B05323"/>
    <w:rsid w:val="00B06FD4"/>
    <w:rsid w:val="00B12367"/>
    <w:rsid w:val="00B12430"/>
    <w:rsid w:val="00B13A30"/>
    <w:rsid w:val="00B13D4B"/>
    <w:rsid w:val="00B14DA3"/>
    <w:rsid w:val="00B14DF5"/>
    <w:rsid w:val="00B15002"/>
    <w:rsid w:val="00B1796F"/>
    <w:rsid w:val="00B17DE6"/>
    <w:rsid w:val="00B2064A"/>
    <w:rsid w:val="00B21594"/>
    <w:rsid w:val="00B21E11"/>
    <w:rsid w:val="00B21FFB"/>
    <w:rsid w:val="00B2295C"/>
    <w:rsid w:val="00B27C72"/>
    <w:rsid w:val="00B3311D"/>
    <w:rsid w:val="00B369CB"/>
    <w:rsid w:val="00B36A42"/>
    <w:rsid w:val="00B36FE3"/>
    <w:rsid w:val="00B37679"/>
    <w:rsid w:val="00B4128E"/>
    <w:rsid w:val="00B42D48"/>
    <w:rsid w:val="00B436B1"/>
    <w:rsid w:val="00B4380B"/>
    <w:rsid w:val="00B46F48"/>
    <w:rsid w:val="00B47C37"/>
    <w:rsid w:val="00B503D6"/>
    <w:rsid w:val="00B50422"/>
    <w:rsid w:val="00B507DD"/>
    <w:rsid w:val="00B5080B"/>
    <w:rsid w:val="00B5093D"/>
    <w:rsid w:val="00B50CCA"/>
    <w:rsid w:val="00B518A3"/>
    <w:rsid w:val="00B51AA1"/>
    <w:rsid w:val="00B51F37"/>
    <w:rsid w:val="00B52CDA"/>
    <w:rsid w:val="00B52DC7"/>
    <w:rsid w:val="00B55BA1"/>
    <w:rsid w:val="00B56D46"/>
    <w:rsid w:val="00B571EC"/>
    <w:rsid w:val="00B57502"/>
    <w:rsid w:val="00B576E5"/>
    <w:rsid w:val="00B60EAA"/>
    <w:rsid w:val="00B619B8"/>
    <w:rsid w:val="00B63195"/>
    <w:rsid w:val="00B65520"/>
    <w:rsid w:val="00B70457"/>
    <w:rsid w:val="00B7064A"/>
    <w:rsid w:val="00B71014"/>
    <w:rsid w:val="00B728B5"/>
    <w:rsid w:val="00B72FA9"/>
    <w:rsid w:val="00B7417B"/>
    <w:rsid w:val="00B74A5D"/>
    <w:rsid w:val="00B77EA0"/>
    <w:rsid w:val="00B80760"/>
    <w:rsid w:val="00B81CB8"/>
    <w:rsid w:val="00B82EBE"/>
    <w:rsid w:val="00B842A0"/>
    <w:rsid w:val="00B86C79"/>
    <w:rsid w:val="00B86C99"/>
    <w:rsid w:val="00B8721E"/>
    <w:rsid w:val="00B87956"/>
    <w:rsid w:val="00B87C9B"/>
    <w:rsid w:val="00B9013B"/>
    <w:rsid w:val="00B9241A"/>
    <w:rsid w:val="00B930A4"/>
    <w:rsid w:val="00B933C6"/>
    <w:rsid w:val="00B93DFC"/>
    <w:rsid w:val="00B950CB"/>
    <w:rsid w:val="00B956AE"/>
    <w:rsid w:val="00B95C89"/>
    <w:rsid w:val="00B978A4"/>
    <w:rsid w:val="00BA0A8F"/>
    <w:rsid w:val="00BA0D69"/>
    <w:rsid w:val="00BA151F"/>
    <w:rsid w:val="00BA2173"/>
    <w:rsid w:val="00BA313A"/>
    <w:rsid w:val="00BA50A6"/>
    <w:rsid w:val="00BA51B5"/>
    <w:rsid w:val="00BA5329"/>
    <w:rsid w:val="00BA61BE"/>
    <w:rsid w:val="00BA787D"/>
    <w:rsid w:val="00BA7A4C"/>
    <w:rsid w:val="00BB0679"/>
    <w:rsid w:val="00BB1924"/>
    <w:rsid w:val="00BB199B"/>
    <w:rsid w:val="00BB1A26"/>
    <w:rsid w:val="00BB21B6"/>
    <w:rsid w:val="00BB321B"/>
    <w:rsid w:val="00BB38D2"/>
    <w:rsid w:val="00BB44F1"/>
    <w:rsid w:val="00BB50D2"/>
    <w:rsid w:val="00BC0624"/>
    <w:rsid w:val="00BC22A3"/>
    <w:rsid w:val="00BC4932"/>
    <w:rsid w:val="00BC583D"/>
    <w:rsid w:val="00BC6E08"/>
    <w:rsid w:val="00BC6E48"/>
    <w:rsid w:val="00BC7D41"/>
    <w:rsid w:val="00BD202C"/>
    <w:rsid w:val="00BD2F9B"/>
    <w:rsid w:val="00BD4FF6"/>
    <w:rsid w:val="00BD5254"/>
    <w:rsid w:val="00BD5415"/>
    <w:rsid w:val="00BD55F7"/>
    <w:rsid w:val="00BD6228"/>
    <w:rsid w:val="00BD66D1"/>
    <w:rsid w:val="00BE06A2"/>
    <w:rsid w:val="00BE22F2"/>
    <w:rsid w:val="00BE2A28"/>
    <w:rsid w:val="00BE4E8F"/>
    <w:rsid w:val="00BE5AA7"/>
    <w:rsid w:val="00BE67C7"/>
    <w:rsid w:val="00BE6F20"/>
    <w:rsid w:val="00BF007D"/>
    <w:rsid w:val="00BF14CF"/>
    <w:rsid w:val="00BF23F4"/>
    <w:rsid w:val="00BF2B56"/>
    <w:rsid w:val="00BF3017"/>
    <w:rsid w:val="00BF3AB7"/>
    <w:rsid w:val="00BF4DDA"/>
    <w:rsid w:val="00BF6C83"/>
    <w:rsid w:val="00BF7CB2"/>
    <w:rsid w:val="00C010D3"/>
    <w:rsid w:val="00C04489"/>
    <w:rsid w:val="00C04A44"/>
    <w:rsid w:val="00C0531B"/>
    <w:rsid w:val="00C05AAF"/>
    <w:rsid w:val="00C06E14"/>
    <w:rsid w:val="00C10170"/>
    <w:rsid w:val="00C10794"/>
    <w:rsid w:val="00C12E35"/>
    <w:rsid w:val="00C14508"/>
    <w:rsid w:val="00C14B46"/>
    <w:rsid w:val="00C14E4E"/>
    <w:rsid w:val="00C14F4E"/>
    <w:rsid w:val="00C154DD"/>
    <w:rsid w:val="00C23230"/>
    <w:rsid w:val="00C31B98"/>
    <w:rsid w:val="00C33A85"/>
    <w:rsid w:val="00C34A8B"/>
    <w:rsid w:val="00C34BFE"/>
    <w:rsid w:val="00C34FF6"/>
    <w:rsid w:val="00C35747"/>
    <w:rsid w:val="00C360A6"/>
    <w:rsid w:val="00C36C92"/>
    <w:rsid w:val="00C36F5E"/>
    <w:rsid w:val="00C3708B"/>
    <w:rsid w:val="00C37690"/>
    <w:rsid w:val="00C37791"/>
    <w:rsid w:val="00C379B5"/>
    <w:rsid w:val="00C37EE5"/>
    <w:rsid w:val="00C402E7"/>
    <w:rsid w:val="00C41CB5"/>
    <w:rsid w:val="00C42304"/>
    <w:rsid w:val="00C42CB3"/>
    <w:rsid w:val="00C42FA6"/>
    <w:rsid w:val="00C43430"/>
    <w:rsid w:val="00C43711"/>
    <w:rsid w:val="00C43E40"/>
    <w:rsid w:val="00C462A8"/>
    <w:rsid w:val="00C46DF8"/>
    <w:rsid w:val="00C46E21"/>
    <w:rsid w:val="00C514BA"/>
    <w:rsid w:val="00C51770"/>
    <w:rsid w:val="00C51E1C"/>
    <w:rsid w:val="00C52A3D"/>
    <w:rsid w:val="00C52D03"/>
    <w:rsid w:val="00C52EFC"/>
    <w:rsid w:val="00C53BD3"/>
    <w:rsid w:val="00C53E26"/>
    <w:rsid w:val="00C53FE6"/>
    <w:rsid w:val="00C54EF4"/>
    <w:rsid w:val="00C56A6D"/>
    <w:rsid w:val="00C6006A"/>
    <w:rsid w:val="00C60816"/>
    <w:rsid w:val="00C60AF7"/>
    <w:rsid w:val="00C63852"/>
    <w:rsid w:val="00C64182"/>
    <w:rsid w:val="00C6430D"/>
    <w:rsid w:val="00C701BA"/>
    <w:rsid w:val="00C71B55"/>
    <w:rsid w:val="00C745EC"/>
    <w:rsid w:val="00C75833"/>
    <w:rsid w:val="00C80629"/>
    <w:rsid w:val="00C82952"/>
    <w:rsid w:val="00C83B15"/>
    <w:rsid w:val="00C85D55"/>
    <w:rsid w:val="00C8684C"/>
    <w:rsid w:val="00C868AC"/>
    <w:rsid w:val="00C869FB"/>
    <w:rsid w:val="00C9067E"/>
    <w:rsid w:val="00C9070D"/>
    <w:rsid w:val="00C916B9"/>
    <w:rsid w:val="00C93170"/>
    <w:rsid w:val="00C93899"/>
    <w:rsid w:val="00C93A11"/>
    <w:rsid w:val="00C95228"/>
    <w:rsid w:val="00C95503"/>
    <w:rsid w:val="00C955EA"/>
    <w:rsid w:val="00C9588A"/>
    <w:rsid w:val="00CA2564"/>
    <w:rsid w:val="00CA2BBB"/>
    <w:rsid w:val="00CA464C"/>
    <w:rsid w:val="00CA6D7E"/>
    <w:rsid w:val="00CA7767"/>
    <w:rsid w:val="00CB0FC5"/>
    <w:rsid w:val="00CB28DB"/>
    <w:rsid w:val="00CB37D6"/>
    <w:rsid w:val="00CB4F6F"/>
    <w:rsid w:val="00CB6922"/>
    <w:rsid w:val="00CB7895"/>
    <w:rsid w:val="00CB7BBD"/>
    <w:rsid w:val="00CC0416"/>
    <w:rsid w:val="00CC057A"/>
    <w:rsid w:val="00CC0B3C"/>
    <w:rsid w:val="00CC0DB5"/>
    <w:rsid w:val="00CC1107"/>
    <w:rsid w:val="00CC3271"/>
    <w:rsid w:val="00CC34E3"/>
    <w:rsid w:val="00CC42A5"/>
    <w:rsid w:val="00CC42FA"/>
    <w:rsid w:val="00CC5BA5"/>
    <w:rsid w:val="00CC654B"/>
    <w:rsid w:val="00CC7240"/>
    <w:rsid w:val="00CC7C29"/>
    <w:rsid w:val="00CD212D"/>
    <w:rsid w:val="00CD27AA"/>
    <w:rsid w:val="00CD4FB1"/>
    <w:rsid w:val="00CD5118"/>
    <w:rsid w:val="00CD51E8"/>
    <w:rsid w:val="00CD539B"/>
    <w:rsid w:val="00CD6138"/>
    <w:rsid w:val="00CD6459"/>
    <w:rsid w:val="00CD6953"/>
    <w:rsid w:val="00CD69FA"/>
    <w:rsid w:val="00CE1682"/>
    <w:rsid w:val="00CE1B26"/>
    <w:rsid w:val="00CE2534"/>
    <w:rsid w:val="00CE476D"/>
    <w:rsid w:val="00CE4EF5"/>
    <w:rsid w:val="00CE53EF"/>
    <w:rsid w:val="00CE5761"/>
    <w:rsid w:val="00CE6330"/>
    <w:rsid w:val="00CE7E19"/>
    <w:rsid w:val="00CF21C4"/>
    <w:rsid w:val="00CF2800"/>
    <w:rsid w:val="00CF37CF"/>
    <w:rsid w:val="00CF39D9"/>
    <w:rsid w:val="00CF42EF"/>
    <w:rsid w:val="00CF44FC"/>
    <w:rsid w:val="00CF566A"/>
    <w:rsid w:val="00CF5AA9"/>
    <w:rsid w:val="00CF5CFE"/>
    <w:rsid w:val="00CF6373"/>
    <w:rsid w:val="00CF750F"/>
    <w:rsid w:val="00D00181"/>
    <w:rsid w:val="00D00348"/>
    <w:rsid w:val="00D0321E"/>
    <w:rsid w:val="00D035DD"/>
    <w:rsid w:val="00D035EC"/>
    <w:rsid w:val="00D0413E"/>
    <w:rsid w:val="00D04D12"/>
    <w:rsid w:val="00D06F02"/>
    <w:rsid w:val="00D07CC9"/>
    <w:rsid w:val="00D131A8"/>
    <w:rsid w:val="00D1522E"/>
    <w:rsid w:val="00D164A4"/>
    <w:rsid w:val="00D16625"/>
    <w:rsid w:val="00D1793A"/>
    <w:rsid w:val="00D20846"/>
    <w:rsid w:val="00D22F64"/>
    <w:rsid w:val="00D24DD5"/>
    <w:rsid w:val="00D25795"/>
    <w:rsid w:val="00D25EC4"/>
    <w:rsid w:val="00D26797"/>
    <w:rsid w:val="00D30061"/>
    <w:rsid w:val="00D3124D"/>
    <w:rsid w:val="00D312AA"/>
    <w:rsid w:val="00D325F0"/>
    <w:rsid w:val="00D33198"/>
    <w:rsid w:val="00D346CB"/>
    <w:rsid w:val="00D35ABE"/>
    <w:rsid w:val="00D369AB"/>
    <w:rsid w:val="00D36D65"/>
    <w:rsid w:val="00D40493"/>
    <w:rsid w:val="00D42B63"/>
    <w:rsid w:val="00D44FC7"/>
    <w:rsid w:val="00D45BC1"/>
    <w:rsid w:val="00D5081E"/>
    <w:rsid w:val="00D50C68"/>
    <w:rsid w:val="00D50F0D"/>
    <w:rsid w:val="00D51235"/>
    <w:rsid w:val="00D5157D"/>
    <w:rsid w:val="00D5269D"/>
    <w:rsid w:val="00D52B62"/>
    <w:rsid w:val="00D52D44"/>
    <w:rsid w:val="00D538C6"/>
    <w:rsid w:val="00D55170"/>
    <w:rsid w:val="00D5623A"/>
    <w:rsid w:val="00D56B34"/>
    <w:rsid w:val="00D56DD3"/>
    <w:rsid w:val="00D56DED"/>
    <w:rsid w:val="00D60217"/>
    <w:rsid w:val="00D60BA5"/>
    <w:rsid w:val="00D6363A"/>
    <w:rsid w:val="00D649AA"/>
    <w:rsid w:val="00D653FC"/>
    <w:rsid w:val="00D65988"/>
    <w:rsid w:val="00D65C99"/>
    <w:rsid w:val="00D6731A"/>
    <w:rsid w:val="00D70382"/>
    <w:rsid w:val="00D72E11"/>
    <w:rsid w:val="00D73377"/>
    <w:rsid w:val="00D734C9"/>
    <w:rsid w:val="00D73C97"/>
    <w:rsid w:val="00D73F46"/>
    <w:rsid w:val="00D74808"/>
    <w:rsid w:val="00D74E6A"/>
    <w:rsid w:val="00D75426"/>
    <w:rsid w:val="00D759B1"/>
    <w:rsid w:val="00D77E80"/>
    <w:rsid w:val="00D81967"/>
    <w:rsid w:val="00D82360"/>
    <w:rsid w:val="00D849E3"/>
    <w:rsid w:val="00D84AD6"/>
    <w:rsid w:val="00D85B83"/>
    <w:rsid w:val="00D8663F"/>
    <w:rsid w:val="00D86D87"/>
    <w:rsid w:val="00D87F6F"/>
    <w:rsid w:val="00D900CF"/>
    <w:rsid w:val="00D90BAA"/>
    <w:rsid w:val="00D91D51"/>
    <w:rsid w:val="00D93BF8"/>
    <w:rsid w:val="00D95956"/>
    <w:rsid w:val="00D977B1"/>
    <w:rsid w:val="00DA0BC6"/>
    <w:rsid w:val="00DA0F29"/>
    <w:rsid w:val="00DA1F5C"/>
    <w:rsid w:val="00DA23F9"/>
    <w:rsid w:val="00DA3713"/>
    <w:rsid w:val="00DA4566"/>
    <w:rsid w:val="00DA526F"/>
    <w:rsid w:val="00DA5FD1"/>
    <w:rsid w:val="00DA632E"/>
    <w:rsid w:val="00DA7646"/>
    <w:rsid w:val="00DB0178"/>
    <w:rsid w:val="00DB0839"/>
    <w:rsid w:val="00DB1BB7"/>
    <w:rsid w:val="00DB3E7A"/>
    <w:rsid w:val="00DB7730"/>
    <w:rsid w:val="00DC227E"/>
    <w:rsid w:val="00DC24AA"/>
    <w:rsid w:val="00DC25B4"/>
    <w:rsid w:val="00DC3E21"/>
    <w:rsid w:val="00DC4E6B"/>
    <w:rsid w:val="00DC5B4F"/>
    <w:rsid w:val="00DC5DA6"/>
    <w:rsid w:val="00DC70A5"/>
    <w:rsid w:val="00DD0199"/>
    <w:rsid w:val="00DD0A6B"/>
    <w:rsid w:val="00DD1846"/>
    <w:rsid w:val="00DD324F"/>
    <w:rsid w:val="00DD456E"/>
    <w:rsid w:val="00DD5171"/>
    <w:rsid w:val="00DD521D"/>
    <w:rsid w:val="00DD5612"/>
    <w:rsid w:val="00DD6108"/>
    <w:rsid w:val="00DD61CC"/>
    <w:rsid w:val="00DD717F"/>
    <w:rsid w:val="00DD768C"/>
    <w:rsid w:val="00DD76E5"/>
    <w:rsid w:val="00DE0302"/>
    <w:rsid w:val="00DE202B"/>
    <w:rsid w:val="00DE4A29"/>
    <w:rsid w:val="00DE4A3A"/>
    <w:rsid w:val="00DE61A8"/>
    <w:rsid w:val="00DE7651"/>
    <w:rsid w:val="00DE7A7A"/>
    <w:rsid w:val="00DF0D25"/>
    <w:rsid w:val="00DF1383"/>
    <w:rsid w:val="00DF18F3"/>
    <w:rsid w:val="00DF265E"/>
    <w:rsid w:val="00DF4EF3"/>
    <w:rsid w:val="00DF5F1E"/>
    <w:rsid w:val="00DF5F64"/>
    <w:rsid w:val="00DF62DF"/>
    <w:rsid w:val="00DF6583"/>
    <w:rsid w:val="00DF7037"/>
    <w:rsid w:val="00E0118F"/>
    <w:rsid w:val="00E01A3D"/>
    <w:rsid w:val="00E01D7E"/>
    <w:rsid w:val="00E02CE0"/>
    <w:rsid w:val="00E03B9B"/>
    <w:rsid w:val="00E03ED1"/>
    <w:rsid w:val="00E04448"/>
    <w:rsid w:val="00E04D8E"/>
    <w:rsid w:val="00E05BA8"/>
    <w:rsid w:val="00E05D3C"/>
    <w:rsid w:val="00E077E8"/>
    <w:rsid w:val="00E07965"/>
    <w:rsid w:val="00E07B09"/>
    <w:rsid w:val="00E110DB"/>
    <w:rsid w:val="00E11198"/>
    <w:rsid w:val="00E167FF"/>
    <w:rsid w:val="00E16826"/>
    <w:rsid w:val="00E1769F"/>
    <w:rsid w:val="00E20D03"/>
    <w:rsid w:val="00E2214C"/>
    <w:rsid w:val="00E25586"/>
    <w:rsid w:val="00E2768B"/>
    <w:rsid w:val="00E2768D"/>
    <w:rsid w:val="00E30D6C"/>
    <w:rsid w:val="00E316F2"/>
    <w:rsid w:val="00E333D2"/>
    <w:rsid w:val="00E33DFD"/>
    <w:rsid w:val="00E33FD2"/>
    <w:rsid w:val="00E34429"/>
    <w:rsid w:val="00E350FF"/>
    <w:rsid w:val="00E3684F"/>
    <w:rsid w:val="00E408BD"/>
    <w:rsid w:val="00E43AF4"/>
    <w:rsid w:val="00E4474E"/>
    <w:rsid w:val="00E46314"/>
    <w:rsid w:val="00E50C4E"/>
    <w:rsid w:val="00E51C92"/>
    <w:rsid w:val="00E53C8A"/>
    <w:rsid w:val="00E5520F"/>
    <w:rsid w:val="00E55348"/>
    <w:rsid w:val="00E56564"/>
    <w:rsid w:val="00E56E2D"/>
    <w:rsid w:val="00E5703A"/>
    <w:rsid w:val="00E57561"/>
    <w:rsid w:val="00E60479"/>
    <w:rsid w:val="00E60B73"/>
    <w:rsid w:val="00E61EB7"/>
    <w:rsid w:val="00E625DB"/>
    <w:rsid w:val="00E63323"/>
    <w:rsid w:val="00E653E0"/>
    <w:rsid w:val="00E65A9D"/>
    <w:rsid w:val="00E65F99"/>
    <w:rsid w:val="00E66F8F"/>
    <w:rsid w:val="00E7100B"/>
    <w:rsid w:val="00E72EAB"/>
    <w:rsid w:val="00E73660"/>
    <w:rsid w:val="00E738DF"/>
    <w:rsid w:val="00E73B4E"/>
    <w:rsid w:val="00E7404F"/>
    <w:rsid w:val="00E77088"/>
    <w:rsid w:val="00E80C7E"/>
    <w:rsid w:val="00E80FCC"/>
    <w:rsid w:val="00E85213"/>
    <w:rsid w:val="00E859C5"/>
    <w:rsid w:val="00E9162F"/>
    <w:rsid w:val="00E924EA"/>
    <w:rsid w:val="00E93955"/>
    <w:rsid w:val="00E9494F"/>
    <w:rsid w:val="00E953EA"/>
    <w:rsid w:val="00E957F8"/>
    <w:rsid w:val="00E95B39"/>
    <w:rsid w:val="00E975E1"/>
    <w:rsid w:val="00E979C5"/>
    <w:rsid w:val="00EA01FD"/>
    <w:rsid w:val="00EA4015"/>
    <w:rsid w:val="00EA4ED2"/>
    <w:rsid w:val="00EA5969"/>
    <w:rsid w:val="00EA634C"/>
    <w:rsid w:val="00EA63BC"/>
    <w:rsid w:val="00EB195E"/>
    <w:rsid w:val="00EB2C59"/>
    <w:rsid w:val="00EB3573"/>
    <w:rsid w:val="00EB51FE"/>
    <w:rsid w:val="00EB58A1"/>
    <w:rsid w:val="00EB58F2"/>
    <w:rsid w:val="00EB5FA5"/>
    <w:rsid w:val="00EB6393"/>
    <w:rsid w:val="00EB73E1"/>
    <w:rsid w:val="00EB7FBD"/>
    <w:rsid w:val="00EC05C0"/>
    <w:rsid w:val="00EC0AA7"/>
    <w:rsid w:val="00EC422F"/>
    <w:rsid w:val="00EC482C"/>
    <w:rsid w:val="00EC48CB"/>
    <w:rsid w:val="00EC4CB2"/>
    <w:rsid w:val="00ED0478"/>
    <w:rsid w:val="00ED145A"/>
    <w:rsid w:val="00ED1807"/>
    <w:rsid w:val="00ED3875"/>
    <w:rsid w:val="00ED48E5"/>
    <w:rsid w:val="00ED4FF6"/>
    <w:rsid w:val="00ED538F"/>
    <w:rsid w:val="00EE001B"/>
    <w:rsid w:val="00EE00F3"/>
    <w:rsid w:val="00EE086E"/>
    <w:rsid w:val="00EE08A1"/>
    <w:rsid w:val="00EE3E99"/>
    <w:rsid w:val="00EE3F4D"/>
    <w:rsid w:val="00EE4E3B"/>
    <w:rsid w:val="00EE5C9E"/>
    <w:rsid w:val="00EE64ED"/>
    <w:rsid w:val="00EE698E"/>
    <w:rsid w:val="00EF04D6"/>
    <w:rsid w:val="00EF0983"/>
    <w:rsid w:val="00EF159C"/>
    <w:rsid w:val="00EF1CB5"/>
    <w:rsid w:val="00EF22CA"/>
    <w:rsid w:val="00EF3B43"/>
    <w:rsid w:val="00EF626B"/>
    <w:rsid w:val="00EF69AC"/>
    <w:rsid w:val="00EF6BF6"/>
    <w:rsid w:val="00EF7377"/>
    <w:rsid w:val="00EFECB3"/>
    <w:rsid w:val="00F010C4"/>
    <w:rsid w:val="00F0223E"/>
    <w:rsid w:val="00F02F03"/>
    <w:rsid w:val="00F03F53"/>
    <w:rsid w:val="00F0474F"/>
    <w:rsid w:val="00F04CA9"/>
    <w:rsid w:val="00F05079"/>
    <w:rsid w:val="00F05468"/>
    <w:rsid w:val="00F063DA"/>
    <w:rsid w:val="00F0785C"/>
    <w:rsid w:val="00F103A5"/>
    <w:rsid w:val="00F11D45"/>
    <w:rsid w:val="00F12F2C"/>
    <w:rsid w:val="00F14644"/>
    <w:rsid w:val="00F15A46"/>
    <w:rsid w:val="00F2037C"/>
    <w:rsid w:val="00F2061F"/>
    <w:rsid w:val="00F20640"/>
    <w:rsid w:val="00F21A77"/>
    <w:rsid w:val="00F22735"/>
    <w:rsid w:val="00F229BB"/>
    <w:rsid w:val="00F23E76"/>
    <w:rsid w:val="00F2627F"/>
    <w:rsid w:val="00F264A7"/>
    <w:rsid w:val="00F26BDA"/>
    <w:rsid w:val="00F27252"/>
    <w:rsid w:val="00F32D57"/>
    <w:rsid w:val="00F33CEA"/>
    <w:rsid w:val="00F33E15"/>
    <w:rsid w:val="00F34913"/>
    <w:rsid w:val="00F377D6"/>
    <w:rsid w:val="00F42BB2"/>
    <w:rsid w:val="00F42CB0"/>
    <w:rsid w:val="00F435B3"/>
    <w:rsid w:val="00F442CB"/>
    <w:rsid w:val="00F453BF"/>
    <w:rsid w:val="00F46471"/>
    <w:rsid w:val="00F47D49"/>
    <w:rsid w:val="00F502E8"/>
    <w:rsid w:val="00F503DA"/>
    <w:rsid w:val="00F50EAE"/>
    <w:rsid w:val="00F514AD"/>
    <w:rsid w:val="00F51BFB"/>
    <w:rsid w:val="00F54375"/>
    <w:rsid w:val="00F543EC"/>
    <w:rsid w:val="00F558D6"/>
    <w:rsid w:val="00F56E8A"/>
    <w:rsid w:val="00F57F4A"/>
    <w:rsid w:val="00F60D90"/>
    <w:rsid w:val="00F612C3"/>
    <w:rsid w:val="00F6279E"/>
    <w:rsid w:val="00F62B6E"/>
    <w:rsid w:val="00F65818"/>
    <w:rsid w:val="00F65EDC"/>
    <w:rsid w:val="00F673F2"/>
    <w:rsid w:val="00F676D1"/>
    <w:rsid w:val="00F703AB"/>
    <w:rsid w:val="00F712BE"/>
    <w:rsid w:val="00F71CE4"/>
    <w:rsid w:val="00F74A1F"/>
    <w:rsid w:val="00F75400"/>
    <w:rsid w:val="00F75C2C"/>
    <w:rsid w:val="00F75F7D"/>
    <w:rsid w:val="00F76625"/>
    <w:rsid w:val="00F76718"/>
    <w:rsid w:val="00F81A2F"/>
    <w:rsid w:val="00F8325C"/>
    <w:rsid w:val="00F84310"/>
    <w:rsid w:val="00F86E6C"/>
    <w:rsid w:val="00F87669"/>
    <w:rsid w:val="00F9065A"/>
    <w:rsid w:val="00F90F14"/>
    <w:rsid w:val="00F91040"/>
    <w:rsid w:val="00F92BAB"/>
    <w:rsid w:val="00F93855"/>
    <w:rsid w:val="00F948DB"/>
    <w:rsid w:val="00F94972"/>
    <w:rsid w:val="00F95ED0"/>
    <w:rsid w:val="00F9716D"/>
    <w:rsid w:val="00F977D2"/>
    <w:rsid w:val="00FA001F"/>
    <w:rsid w:val="00FA2634"/>
    <w:rsid w:val="00FA34C6"/>
    <w:rsid w:val="00FA4240"/>
    <w:rsid w:val="00FA58BC"/>
    <w:rsid w:val="00FA643F"/>
    <w:rsid w:val="00FA70AE"/>
    <w:rsid w:val="00FA7843"/>
    <w:rsid w:val="00FB0A84"/>
    <w:rsid w:val="00FB112C"/>
    <w:rsid w:val="00FB2122"/>
    <w:rsid w:val="00FB2378"/>
    <w:rsid w:val="00FB3A45"/>
    <w:rsid w:val="00FB4A87"/>
    <w:rsid w:val="00FB4C30"/>
    <w:rsid w:val="00FB4C4D"/>
    <w:rsid w:val="00FB4FB9"/>
    <w:rsid w:val="00FB52F1"/>
    <w:rsid w:val="00FB7032"/>
    <w:rsid w:val="00FC0EF7"/>
    <w:rsid w:val="00FC1291"/>
    <w:rsid w:val="00FC3219"/>
    <w:rsid w:val="00FC4051"/>
    <w:rsid w:val="00FC65B1"/>
    <w:rsid w:val="00FD10FB"/>
    <w:rsid w:val="00FD245A"/>
    <w:rsid w:val="00FD2D5B"/>
    <w:rsid w:val="00FD48B8"/>
    <w:rsid w:val="00FD5CDD"/>
    <w:rsid w:val="00FE13F6"/>
    <w:rsid w:val="00FE3937"/>
    <w:rsid w:val="00FE50F2"/>
    <w:rsid w:val="00FE5B20"/>
    <w:rsid w:val="00FE6BAC"/>
    <w:rsid w:val="00FE7513"/>
    <w:rsid w:val="00FF004B"/>
    <w:rsid w:val="00FF104F"/>
    <w:rsid w:val="00FF1251"/>
    <w:rsid w:val="00FF1353"/>
    <w:rsid w:val="00FF1901"/>
    <w:rsid w:val="00FF3507"/>
    <w:rsid w:val="00FF4D38"/>
    <w:rsid w:val="00FF4E34"/>
    <w:rsid w:val="00FF6C5F"/>
    <w:rsid w:val="01005563"/>
    <w:rsid w:val="0127D8FD"/>
    <w:rsid w:val="015FE611"/>
    <w:rsid w:val="0162E596"/>
    <w:rsid w:val="016F2D69"/>
    <w:rsid w:val="01759189"/>
    <w:rsid w:val="017AB602"/>
    <w:rsid w:val="01849E1C"/>
    <w:rsid w:val="019502AD"/>
    <w:rsid w:val="01C90286"/>
    <w:rsid w:val="01EEDBEF"/>
    <w:rsid w:val="01F4DFE7"/>
    <w:rsid w:val="020BD97C"/>
    <w:rsid w:val="020C8F05"/>
    <w:rsid w:val="023232F0"/>
    <w:rsid w:val="0237C7F5"/>
    <w:rsid w:val="025C1BAB"/>
    <w:rsid w:val="026B3D3D"/>
    <w:rsid w:val="02822CAE"/>
    <w:rsid w:val="028A108C"/>
    <w:rsid w:val="029C44FB"/>
    <w:rsid w:val="029DF65D"/>
    <w:rsid w:val="02A9E943"/>
    <w:rsid w:val="02C2345A"/>
    <w:rsid w:val="02C62FCD"/>
    <w:rsid w:val="030A2B47"/>
    <w:rsid w:val="031E2EB1"/>
    <w:rsid w:val="0333CEFB"/>
    <w:rsid w:val="0360E540"/>
    <w:rsid w:val="0383E664"/>
    <w:rsid w:val="038EA64D"/>
    <w:rsid w:val="03A9AA9C"/>
    <w:rsid w:val="03B86E14"/>
    <w:rsid w:val="03BBEA35"/>
    <w:rsid w:val="03BEB59E"/>
    <w:rsid w:val="03C69383"/>
    <w:rsid w:val="03D8268D"/>
    <w:rsid w:val="04869D0F"/>
    <w:rsid w:val="0506E311"/>
    <w:rsid w:val="05096C9D"/>
    <w:rsid w:val="0509BA3A"/>
    <w:rsid w:val="0511BBFE"/>
    <w:rsid w:val="05229E65"/>
    <w:rsid w:val="052AC1AF"/>
    <w:rsid w:val="0536E3E2"/>
    <w:rsid w:val="0542B6DC"/>
    <w:rsid w:val="0542CE75"/>
    <w:rsid w:val="05455AFB"/>
    <w:rsid w:val="054938C3"/>
    <w:rsid w:val="054ABAD3"/>
    <w:rsid w:val="05560F85"/>
    <w:rsid w:val="0575B6CA"/>
    <w:rsid w:val="058B98A1"/>
    <w:rsid w:val="05962DDD"/>
    <w:rsid w:val="0599AF5E"/>
    <w:rsid w:val="05C41CF0"/>
    <w:rsid w:val="05D4FA37"/>
    <w:rsid w:val="05D8BDC2"/>
    <w:rsid w:val="062C5CC9"/>
    <w:rsid w:val="06817A57"/>
    <w:rsid w:val="0684DFD2"/>
    <w:rsid w:val="06A0349F"/>
    <w:rsid w:val="06CC77EC"/>
    <w:rsid w:val="06F2DF35"/>
    <w:rsid w:val="0736BE95"/>
    <w:rsid w:val="07417441"/>
    <w:rsid w:val="07585BE5"/>
    <w:rsid w:val="07627519"/>
    <w:rsid w:val="076B8853"/>
    <w:rsid w:val="077DBC96"/>
    <w:rsid w:val="0798BC70"/>
    <w:rsid w:val="07A67F18"/>
    <w:rsid w:val="07B99000"/>
    <w:rsid w:val="07D69FF1"/>
    <w:rsid w:val="07F741CB"/>
    <w:rsid w:val="080A3486"/>
    <w:rsid w:val="080E97F4"/>
    <w:rsid w:val="0833CEE7"/>
    <w:rsid w:val="0836B292"/>
    <w:rsid w:val="084715F4"/>
    <w:rsid w:val="0866A6E0"/>
    <w:rsid w:val="086868ED"/>
    <w:rsid w:val="086BF750"/>
    <w:rsid w:val="088B3EC3"/>
    <w:rsid w:val="088C3720"/>
    <w:rsid w:val="0894D111"/>
    <w:rsid w:val="08971547"/>
    <w:rsid w:val="08A24EBE"/>
    <w:rsid w:val="08B569E8"/>
    <w:rsid w:val="08B7EE06"/>
    <w:rsid w:val="08D0BEC2"/>
    <w:rsid w:val="08D1A185"/>
    <w:rsid w:val="08D63C2C"/>
    <w:rsid w:val="08D7396E"/>
    <w:rsid w:val="08E2557F"/>
    <w:rsid w:val="08FCC65E"/>
    <w:rsid w:val="0916AEFB"/>
    <w:rsid w:val="092B8650"/>
    <w:rsid w:val="0935F8D4"/>
    <w:rsid w:val="093DC5A2"/>
    <w:rsid w:val="094FCCE8"/>
    <w:rsid w:val="0971E19C"/>
    <w:rsid w:val="09896490"/>
    <w:rsid w:val="098F517A"/>
    <w:rsid w:val="09D7ECD2"/>
    <w:rsid w:val="09E8FA0A"/>
    <w:rsid w:val="0A192C24"/>
    <w:rsid w:val="0A61D639"/>
    <w:rsid w:val="0A870194"/>
    <w:rsid w:val="0AAAE743"/>
    <w:rsid w:val="0AD741B5"/>
    <w:rsid w:val="0ADA2284"/>
    <w:rsid w:val="0AE34542"/>
    <w:rsid w:val="0AE703F1"/>
    <w:rsid w:val="0AFD1AA9"/>
    <w:rsid w:val="0B274C99"/>
    <w:rsid w:val="0B58E8F8"/>
    <w:rsid w:val="0B7740F5"/>
    <w:rsid w:val="0B7F10AB"/>
    <w:rsid w:val="0B86A022"/>
    <w:rsid w:val="0B8E7B97"/>
    <w:rsid w:val="0BB3E47F"/>
    <w:rsid w:val="0BC30E5C"/>
    <w:rsid w:val="0BCF04C0"/>
    <w:rsid w:val="0BE2E7FE"/>
    <w:rsid w:val="0BE55D87"/>
    <w:rsid w:val="0BF318CF"/>
    <w:rsid w:val="0C02BE95"/>
    <w:rsid w:val="0C27DA70"/>
    <w:rsid w:val="0C2C8514"/>
    <w:rsid w:val="0C4728E4"/>
    <w:rsid w:val="0C50B732"/>
    <w:rsid w:val="0C96A4BB"/>
    <w:rsid w:val="0C99969C"/>
    <w:rsid w:val="0CC3510E"/>
    <w:rsid w:val="0CC5E775"/>
    <w:rsid w:val="0CD1DBA8"/>
    <w:rsid w:val="0CD535AA"/>
    <w:rsid w:val="0D0013D3"/>
    <w:rsid w:val="0D27EB73"/>
    <w:rsid w:val="0D2A6874"/>
    <w:rsid w:val="0D3231C2"/>
    <w:rsid w:val="0D76EA65"/>
    <w:rsid w:val="0D9D1FCF"/>
    <w:rsid w:val="0DB06C2C"/>
    <w:rsid w:val="0DCA03AC"/>
    <w:rsid w:val="0DFD0FB6"/>
    <w:rsid w:val="0DFD494D"/>
    <w:rsid w:val="0E060E5B"/>
    <w:rsid w:val="0E1A6BB1"/>
    <w:rsid w:val="0E6F06ED"/>
    <w:rsid w:val="0EA23D2B"/>
    <w:rsid w:val="0EB4E121"/>
    <w:rsid w:val="0EC43125"/>
    <w:rsid w:val="0EC99727"/>
    <w:rsid w:val="0EE4DDAC"/>
    <w:rsid w:val="0F21F29F"/>
    <w:rsid w:val="0F952F12"/>
    <w:rsid w:val="0FAA3C83"/>
    <w:rsid w:val="0FC7F415"/>
    <w:rsid w:val="0FD88C0B"/>
    <w:rsid w:val="0FF42D91"/>
    <w:rsid w:val="0FF8A682"/>
    <w:rsid w:val="100643A4"/>
    <w:rsid w:val="100E298F"/>
    <w:rsid w:val="102D3DE7"/>
    <w:rsid w:val="10977D26"/>
    <w:rsid w:val="10AF8FA7"/>
    <w:rsid w:val="10B1283B"/>
    <w:rsid w:val="10E28BF8"/>
    <w:rsid w:val="114B30D5"/>
    <w:rsid w:val="114E71DB"/>
    <w:rsid w:val="115617D6"/>
    <w:rsid w:val="1190E121"/>
    <w:rsid w:val="119B6846"/>
    <w:rsid w:val="11BECED3"/>
    <w:rsid w:val="11CB6E7F"/>
    <w:rsid w:val="11D45E78"/>
    <w:rsid w:val="11EF53D1"/>
    <w:rsid w:val="11F43DDC"/>
    <w:rsid w:val="11FD07C4"/>
    <w:rsid w:val="11FD8669"/>
    <w:rsid w:val="12012BDF"/>
    <w:rsid w:val="1204060E"/>
    <w:rsid w:val="121A4A83"/>
    <w:rsid w:val="12482C09"/>
    <w:rsid w:val="128DF0CB"/>
    <w:rsid w:val="12A804FB"/>
    <w:rsid w:val="12CC3DEC"/>
    <w:rsid w:val="12DCD5C7"/>
    <w:rsid w:val="13154D17"/>
    <w:rsid w:val="13174090"/>
    <w:rsid w:val="1370D67D"/>
    <w:rsid w:val="137F9682"/>
    <w:rsid w:val="13F1114E"/>
    <w:rsid w:val="13F1C068"/>
    <w:rsid w:val="140F9AC4"/>
    <w:rsid w:val="143A8AEC"/>
    <w:rsid w:val="144416B9"/>
    <w:rsid w:val="144C3F9E"/>
    <w:rsid w:val="14507133"/>
    <w:rsid w:val="14547B80"/>
    <w:rsid w:val="148260C3"/>
    <w:rsid w:val="14C8652E"/>
    <w:rsid w:val="14DB2CB0"/>
    <w:rsid w:val="1500549A"/>
    <w:rsid w:val="151C832D"/>
    <w:rsid w:val="152AD471"/>
    <w:rsid w:val="153F016E"/>
    <w:rsid w:val="155C9126"/>
    <w:rsid w:val="156A6B3D"/>
    <w:rsid w:val="1578529A"/>
    <w:rsid w:val="157D8C53"/>
    <w:rsid w:val="159B89CF"/>
    <w:rsid w:val="15A69079"/>
    <w:rsid w:val="15D35ECF"/>
    <w:rsid w:val="15D3BAF2"/>
    <w:rsid w:val="15D7AF07"/>
    <w:rsid w:val="15E83EC5"/>
    <w:rsid w:val="161F8D8E"/>
    <w:rsid w:val="163C216C"/>
    <w:rsid w:val="164B8ABB"/>
    <w:rsid w:val="1659A54D"/>
    <w:rsid w:val="16631AC0"/>
    <w:rsid w:val="1676CC8B"/>
    <w:rsid w:val="168CBCC8"/>
    <w:rsid w:val="16B84F6A"/>
    <w:rsid w:val="16C9B7D8"/>
    <w:rsid w:val="16F18ED0"/>
    <w:rsid w:val="1727D04E"/>
    <w:rsid w:val="17470770"/>
    <w:rsid w:val="175C6E48"/>
    <w:rsid w:val="175F2A99"/>
    <w:rsid w:val="17827F1D"/>
    <w:rsid w:val="178AE3F4"/>
    <w:rsid w:val="17921460"/>
    <w:rsid w:val="179C863E"/>
    <w:rsid w:val="17C5A78B"/>
    <w:rsid w:val="17D364E7"/>
    <w:rsid w:val="17D76CEF"/>
    <w:rsid w:val="17E2FBEA"/>
    <w:rsid w:val="17ECEDAA"/>
    <w:rsid w:val="1821650A"/>
    <w:rsid w:val="1837FEA7"/>
    <w:rsid w:val="1856529E"/>
    <w:rsid w:val="185BF060"/>
    <w:rsid w:val="185CC629"/>
    <w:rsid w:val="18641D8C"/>
    <w:rsid w:val="1868B720"/>
    <w:rsid w:val="186A39B1"/>
    <w:rsid w:val="18747CFF"/>
    <w:rsid w:val="18EFE84E"/>
    <w:rsid w:val="18F5F658"/>
    <w:rsid w:val="1901982B"/>
    <w:rsid w:val="1925CFAC"/>
    <w:rsid w:val="192D8FAE"/>
    <w:rsid w:val="1936A64A"/>
    <w:rsid w:val="19651818"/>
    <w:rsid w:val="198AD573"/>
    <w:rsid w:val="1990872B"/>
    <w:rsid w:val="19A4F2DE"/>
    <w:rsid w:val="19A8FF98"/>
    <w:rsid w:val="19AC8D8B"/>
    <w:rsid w:val="1A1E6B8D"/>
    <w:rsid w:val="1A4B3DC5"/>
    <w:rsid w:val="1A5DE26E"/>
    <w:rsid w:val="1A642887"/>
    <w:rsid w:val="1A83E9EC"/>
    <w:rsid w:val="1A9BDD7F"/>
    <w:rsid w:val="1A9F08DF"/>
    <w:rsid w:val="1AA0678B"/>
    <w:rsid w:val="1AA38459"/>
    <w:rsid w:val="1AA4848C"/>
    <w:rsid w:val="1AD4425C"/>
    <w:rsid w:val="1AD7AD4B"/>
    <w:rsid w:val="1ADCC84C"/>
    <w:rsid w:val="1AE740E0"/>
    <w:rsid w:val="1B1691C5"/>
    <w:rsid w:val="1B1F410E"/>
    <w:rsid w:val="1B1FDB70"/>
    <w:rsid w:val="1B37A343"/>
    <w:rsid w:val="1B80D150"/>
    <w:rsid w:val="1B8DE381"/>
    <w:rsid w:val="1BA75354"/>
    <w:rsid w:val="1BC29D26"/>
    <w:rsid w:val="1BC6A648"/>
    <w:rsid w:val="1C080987"/>
    <w:rsid w:val="1C0E5F59"/>
    <w:rsid w:val="1C15A7D7"/>
    <w:rsid w:val="1C1D2177"/>
    <w:rsid w:val="1C297C15"/>
    <w:rsid w:val="1C5D81CD"/>
    <w:rsid w:val="1C9057DA"/>
    <w:rsid w:val="1C9FF176"/>
    <w:rsid w:val="1C9FF499"/>
    <w:rsid w:val="1CBA8DD9"/>
    <w:rsid w:val="1D110CA7"/>
    <w:rsid w:val="1D240DA9"/>
    <w:rsid w:val="1D54D42A"/>
    <w:rsid w:val="1D68DB71"/>
    <w:rsid w:val="1D73D124"/>
    <w:rsid w:val="1D879ACE"/>
    <w:rsid w:val="1D8F9EA1"/>
    <w:rsid w:val="1DCB8895"/>
    <w:rsid w:val="1DCF7208"/>
    <w:rsid w:val="1DE1F244"/>
    <w:rsid w:val="1DFFFAEB"/>
    <w:rsid w:val="1E0FB919"/>
    <w:rsid w:val="1E159486"/>
    <w:rsid w:val="1E6C61FC"/>
    <w:rsid w:val="1E725529"/>
    <w:rsid w:val="1E79C410"/>
    <w:rsid w:val="1E87AC5E"/>
    <w:rsid w:val="1EA03857"/>
    <w:rsid w:val="1EA4AA7C"/>
    <w:rsid w:val="1EC6EA00"/>
    <w:rsid w:val="1EE49ED8"/>
    <w:rsid w:val="1F153F12"/>
    <w:rsid w:val="1F2B0C1F"/>
    <w:rsid w:val="1F3E72D9"/>
    <w:rsid w:val="1F58DDB9"/>
    <w:rsid w:val="1F9300EF"/>
    <w:rsid w:val="1F9FBD4B"/>
    <w:rsid w:val="1FC6EAE0"/>
    <w:rsid w:val="20310948"/>
    <w:rsid w:val="2056D366"/>
    <w:rsid w:val="209462E5"/>
    <w:rsid w:val="20FA2DFA"/>
    <w:rsid w:val="20FB0651"/>
    <w:rsid w:val="2103F59B"/>
    <w:rsid w:val="211F88AD"/>
    <w:rsid w:val="21234398"/>
    <w:rsid w:val="212A5AF7"/>
    <w:rsid w:val="21492ED7"/>
    <w:rsid w:val="215DE1CF"/>
    <w:rsid w:val="2175A3EB"/>
    <w:rsid w:val="218D3C20"/>
    <w:rsid w:val="21AF7C8D"/>
    <w:rsid w:val="21CAA513"/>
    <w:rsid w:val="21F3928A"/>
    <w:rsid w:val="2202BB8C"/>
    <w:rsid w:val="22313015"/>
    <w:rsid w:val="224FD497"/>
    <w:rsid w:val="225A306C"/>
    <w:rsid w:val="233A3EB9"/>
    <w:rsid w:val="234478FF"/>
    <w:rsid w:val="234C2385"/>
    <w:rsid w:val="236489FF"/>
    <w:rsid w:val="2387239F"/>
    <w:rsid w:val="239CF89B"/>
    <w:rsid w:val="23C18700"/>
    <w:rsid w:val="2419F651"/>
    <w:rsid w:val="2438FAF0"/>
    <w:rsid w:val="243A16E7"/>
    <w:rsid w:val="24436414"/>
    <w:rsid w:val="24759AE8"/>
    <w:rsid w:val="2477EE3B"/>
    <w:rsid w:val="24790B92"/>
    <w:rsid w:val="2487948B"/>
    <w:rsid w:val="24992A43"/>
    <w:rsid w:val="24B282B2"/>
    <w:rsid w:val="24CF2253"/>
    <w:rsid w:val="250163D2"/>
    <w:rsid w:val="25016644"/>
    <w:rsid w:val="251C0650"/>
    <w:rsid w:val="25585CC9"/>
    <w:rsid w:val="25613FB3"/>
    <w:rsid w:val="25736D05"/>
    <w:rsid w:val="25791764"/>
    <w:rsid w:val="257C3B36"/>
    <w:rsid w:val="25D92AEB"/>
    <w:rsid w:val="25E914AB"/>
    <w:rsid w:val="25F40839"/>
    <w:rsid w:val="25FE71A8"/>
    <w:rsid w:val="2619A2D3"/>
    <w:rsid w:val="262BBF7B"/>
    <w:rsid w:val="2638CEE5"/>
    <w:rsid w:val="264CDB19"/>
    <w:rsid w:val="268C9A95"/>
    <w:rsid w:val="26900640"/>
    <w:rsid w:val="26B3C470"/>
    <w:rsid w:val="26BB161B"/>
    <w:rsid w:val="26BEDCE9"/>
    <w:rsid w:val="26FA4025"/>
    <w:rsid w:val="27003732"/>
    <w:rsid w:val="27272548"/>
    <w:rsid w:val="27473E87"/>
    <w:rsid w:val="275653D8"/>
    <w:rsid w:val="276BC866"/>
    <w:rsid w:val="27CC94D5"/>
    <w:rsid w:val="27DDB435"/>
    <w:rsid w:val="27E05B63"/>
    <w:rsid w:val="27E2B4EC"/>
    <w:rsid w:val="27F44CB3"/>
    <w:rsid w:val="27FEC025"/>
    <w:rsid w:val="2833BD90"/>
    <w:rsid w:val="2834B2DE"/>
    <w:rsid w:val="28552ED2"/>
    <w:rsid w:val="289C3BB6"/>
    <w:rsid w:val="28D8CF0F"/>
    <w:rsid w:val="28DCB9FF"/>
    <w:rsid w:val="28E163DE"/>
    <w:rsid w:val="28F2BB55"/>
    <w:rsid w:val="28F4185F"/>
    <w:rsid w:val="28F9841B"/>
    <w:rsid w:val="290BB211"/>
    <w:rsid w:val="290FB178"/>
    <w:rsid w:val="2935B61A"/>
    <w:rsid w:val="29459B2D"/>
    <w:rsid w:val="294741C6"/>
    <w:rsid w:val="29557FAE"/>
    <w:rsid w:val="2959D500"/>
    <w:rsid w:val="295A8985"/>
    <w:rsid w:val="297F3604"/>
    <w:rsid w:val="299CCDDD"/>
    <w:rsid w:val="29ABCE7A"/>
    <w:rsid w:val="29B0EBCB"/>
    <w:rsid w:val="29B6EC9A"/>
    <w:rsid w:val="29CE3EEB"/>
    <w:rsid w:val="29EF9454"/>
    <w:rsid w:val="29FBD26C"/>
    <w:rsid w:val="2A2B33B1"/>
    <w:rsid w:val="2A2BED3B"/>
    <w:rsid w:val="2A41D266"/>
    <w:rsid w:val="2A491CBF"/>
    <w:rsid w:val="2A5F48DA"/>
    <w:rsid w:val="2A62D781"/>
    <w:rsid w:val="2A73CE10"/>
    <w:rsid w:val="2A83442A"/>
    <w:rsid w:val="2A908039"/>
    <w:rsid w:val="2A914CC3"/>
    <w:rsid w:val="2AD5C3EE"/>
    <w:rsid w:val="2ADF344B"/>
    <w:rsid w:val="2AE90D37"/>
    <w:rsid w:val="2AFCCF53"/>
    <w:rsid w:val="2B077DBF"/>
    <w:rsid w:val="2B10D909"/>
    <w:rsid w:val="2B1ABC69"/>
    <w:rsid w:val="2B361782"/>
    <w:rsid w:val="2B387231"/>
    <w:rsid w:val="2B4656A7"/>
    <w:rsid w:val="2B49FA85"/>
    <w:rsid w:val="2B4E6834"/>
    <w:rsid w:val="2B5DD39B"/>
    <w:rsid w:val="2B88C1B2"/>
    <w:rsid w:val="2BA92DFE"/>
    <w:rsid w:val="2BB31E02"/>
    <w:rsid w:val="2BBD82B9"/>
    <w:rsid w:val="2BD67C95"/>
    <w:rsid w:val="2BF4AB88"/>
    <w:rsid w:val="2BF72ABC"/>
    <w:rsid w:val="2C060BCA"/>
    <w:rsid w:val="2C0EBD82"/>
    <w:rsid w:val="2C2393AB"/>
    <w:rsid w:val="2C787B76"/>
    <w:rsid w:val="2CA20D86"/>
    <w:rsid w:val="2CD1E567"/>
    <w:rsid w:val="2D012429"/>
    <w:rsid w:val="2D0A4176"/>
    <w:rsid w:val="2D437666"/>
    <w:rsid w:val="2D69E014"/>
    <w:rsid w:val="2D7A4381"/>
    <w:rsid w:val="2D7C3E80"/>
    <w:rsid w:val="2D954D44"/>
    <w:rsid w:val="2D9A292C"/>
    <w:rsid w:val="2D9AD6AE"/>
    <w:rsid w:val="2E022584"/>
    <w:rsid w:val="2E06A28D"/>
    <w:rsid w:val="2E0DB8C2"/>
    <w:rsid w:val="2E1AAD28"/>
    <w:rsid w:val="2E1F1885"/>
    <w:rsid w:val="2E20A9E2"/>
    <w:rsid w:val="2E3016C1"/>
    <w:rsid w:val="2E434721"/>
    <w:rsid w:val="2E4A8428"/>
    <w:rsid w:val="2EF6BBAB"/>
    <w:rsid w:val="2F3278BB"/>
    <w:rsid w:val="2F40B3B6"/>
    <w:rsid w:val="2F5281A5"/>
    <w:rsid w:val="2F566A1D"/>
    <w:rsid w:val="2F6905A6"/>
    <w:rsid w:val="2F7C9003"/>
    <w:rsid w:val="2F823136"/>
    <w:rsid w:val="2F8793AB"/>
    <w:rsid w:val="2FAA10E1"/>
    <w:rsid w:val="2FB1457F"/>
    <w:rsid w:val="2FB26FB2"/>
    <w:rsid w:val="2FFF102A"/>
    <w:rsid w:val="3015F08B"/>
    <w:rsid w:val="30405EEB"/>
    <w:rsid w:val="3042752B"/>
    <w:rsid w:val="3049842D"/>
    <w:rsid w:val="307C2C0C"/>
    <w:rsid w:val="30A2E6CF"/>
    <w:rsid w:val="30B7C1A8"/>
    <w:rsid w:val="30D1445A"/>
    <w:rsid w:val="30F30D9B"/>
    <w:rsid w:val="3101B759"/>
    <w:rsid w:val="31020BB9"/>
    <w:rsid w:val="310B3F21"/>
    <w:rsid w:val="312E2CE8"/>
    <w:rsid w:val="315C3C72"/>
    <w:rsid w:val="315CA21C"/>
    <w:rsid w:val="318E1262"/>
    <w:rsid w:val="319544BA"/>
    <w:rsid w:val="31B97665"/>
    <w:rsid w:val="31FB49A4"/>
    <w:rsid w:val="3201DE80"/>
    <w:rsid w:val="321267A2"/>
    <w:rsid w:val="321E6692"/>
    <w:rsid w:val="32342141"/>
    <w:rsid w:val="32832035"/>
    <w:rsid w:val="32F94DEB"/>
    <w:rsid w:val="330E8874"/>
    <w:rsid w:val="3316C0B4"/>
    <w:rsid w:val="3318DF09"/>
    <w:rsid w:val="33658F96"/>
    <w:rsid w:val="3368E3E9"/>
    <w:rsid w:val="337E123C"/>
    <w:rsid w:val="33888589"/>
    <w:rsid w:val="338C43F5"/>
    <w:rsid w:val="3390F3C6"/>
    <w:rsid w:val="3392D776"/>
    <w:rsid w:val="3396E07C"/>
    <w:rsid w:val="33C9A3B5"/>
    <w:rsid w:val="33CF3ED0"/>
    <w:rsid w:val="33D2A2BF"/>
    <w:rsid w:val="33E8CA13"/>
    <w:rsid w:val="33FB0EDF"/>
    <w:rsid w:val="33FEE5F1"/>
    <w:rsid w:val="340EB92B"/>
    <w:rsid w:val="3422EDA6"/>
    <w:rsid w:val="342D4ECA"/>
    <w:rsid w:val="346A27CC"/>
    <w:rsid w:val="34725C64"/>
    <w:rsid w:val="349C6AC6"/>
    <w:rsid w:val="34AA3AE9"/>
    <w:rsid w:val="34CBCDF2"/>
    <w:rsid w:val="34D4072B"/>
    <w:rsid w:val="34E1498E"/>
    <w:rsid w:val="34F8B571"/>
    <w:rsid w:val="350CD5E3"/>
    <w:rsid w:val="352768F1"/>
    <w:rsid w:val="35281CE3"/>
    <w:rsid w:val="35385754"/>
    <w:rsid w:val="35398497"/>
    <w:rsid w:val="35652CF8"/>
    <w:rsid w:val="35757945"/>
    <w:rsid w:val="35977B59"/>
    <w:rsid w:val="35B47823"/>
    <w:rsid w:val="35B7186C"/>
    <w:rsid w:val="35CB6B46"/>
    <w:rsid w:val="35D77705"/>
    <w:rsid w:val="3610A741"/>
    <w:rsid w:val="36293E5A"/>
    <w:rsid w:val="3663138D"/>
    <w:rsid w:val="367CBF41"/>
    <w:rsid w:val="369B26A4"/>
    <w:rsid w:val="36A8CE8A"/>
    <w:rsid w:val="36BB0058"/>
    <w:rsid w:val="36F20D50"/>
    <w:rsid w:val="373D4122"/>
    <w:rsid w:val="373EAC8E"/>
    <w:rsid w:val="3758AD57"/>
    <w:rsid w:val="37751DEC"/>
    <w:rsid w:val="3777A774"/>
    <w:rsid w:val="37952CFF"/>
    <w:rsid w:val="37A825D6"/>
    <w:rsid w:val="37E52F41"/>
    <w:rsid w:val="381E53A2"/>
    <w:rsid w:val="3820C80E"/>
    <w:rsid w:val="3844CE51"/>
    <w:rsid w:val="38529ED5"/>
    <w:rsid w:val="38787926"/>
    <w:rsid w:val="388C7B86"/>
    <w:rsid w:val="3892E7AD"/>
    <w:rsid w:val="38D9FC40"/>
    <w:rsid w:val="38DE70AA"/>
    <w:rsid w:val="38E1511F"/>
    <w:rsid w:val="38E791C5"/>
    <w:rsid w:val="3902065C"/>
    <w:rsid w:val="39484755"/>
    <w:rsid w:val="3962B330"/>
    <w:rsid w:val="397D0973"/>
    <w:rsid w:val="39CA9173"/>
    <w:rsid w:val="39CD76D9"/>
    <w:rsid w:val="39F32426"/>
    <w:rsid w:val="3A333B88"/>
    <w:rsid w:val="3A5B7F40"/>
    <w:rsid w:val="3A7A5FF7"/>
    <w:rsid w:val="3A7F0929"/>
    <w:rsid w:val="3A97E6F8"/>
    <w:rsid w:val="3AA74F1C"/>
    <w:rsid w:val="3ADC7EBF"/>
    <w:rsid w:val="3AE5D172"/>
    <w:rsid w:val="3AE828B1"/>
    <w:rsid w:val="3B070504"/>
    <w:rsid w:val="3B0F9C4A"/>
    <w:rsid w:val="3B3D22BE"/>
    <w:rsid w:val="3B5B38B8"/>
    <w:rsid w:val="3B68DF13"/>
    <w:rsid w:val="3B6D129F"/>
    <w:rsid w:val="3BAD1E52"/>
    <w:rsid w:val="3BE01D41"/>
    <w:rsid w:val="3BE2D92B"/>
    <w:rsid w:val="3BE6549A"/>
    <w:rsid w:val="3BE68DDA"/>
    <w:rsid w:val="3BFE6716"/>
    <w:rsid w:val="3C22908B"/>
    <w:rsid w:val="3C2FE19E"/>
    <w:rsid w:val="3C645E76"/>
    <w:rsid w:val="3C815DD8"/>
    <w:rsid w:val="3C911B71"/>
    <w:rsid w:val="3C975FD0"/>
    <w:rsid w:val="3CA0D888"/>
    <w:rsid w:val="3CCE3237"/>
    <w:rsid w:val="3CCF3083"/>
    <w:rsid w:val="3CD4F1E4"/>
    <w:rsid w:val="3CEC4180"/>
    <w:rsid w:val="3CFE9C41"/>
    <w:rsid w:val="3D43AFA9"/>
    <w:rsid w:val="3D546FED"/>
    <w:rsid w:val="3D57D1DF"/>
    <w:rsid w:val="3DAB9C2F"/>
    <w:rsid w:val="3DAD9B30"/>
    <w:rsid w:val="3DE48523"/>
    <w:rsid w:val="3E383AC6"/>
    <w:rsid w:val="3E740747"/>
    <w:rsid w:val="3E7D604B"/>
    <w:rsid w:val="3E944EDC"/>
    <w:rsid w:val="3EDEE865"/>
    <w:rsid w:val="3EE4FE08"/>
    <w:rsid w:val="3F002CE6"/>
    <w:rsid w:val="3F66F990"/>
    <w:rsid w:val="40010C29"/>
    <w:rsid w:val="4008CB23"/>
    <w:rsid w:val="401EF944"/>
    <w:rsid w:val="4024A1C9"/>
    <w:rsid w:val="4030A917"/>
    <w:rsid w:val="40503A05"/>
    <w:rsid w:val="4074F268"/>
    <w:rsid w:val="40CFD938"/>
    <w:rsid w:val="4101B37C"/>
    <w:rsid w:val="41216F44"/>
    <w:rsid w:val="41462AFA"/>
    <w:rsid w:val="41DF6B09"/>
    <w:rsid w:val="41E4616B"/>
    <w:rsid w:val="41FCE276"/>
    <w:rsid w:val="42087B23"/>
    <w:rsid w:val="422643FC"/>
    <w:rsid w:val="4241B2C1"/>
    <w:rsid w:val="424484C5"/>
    <w:rsid w:val="427B027C"/>
    <w:rsid w:val="427CC30A"/>
    <w:rsid w:val="4288C266"/>
    <w:rsid w:val="42BAB67D"/>
    <w:rsid w:val="42BEEAB0"/>
    <w:rsid w:val="42C187A4"/>
    <w:rsid w:val="42C4C8A1"/>
    <w:rsid w:val="42D9431F"/>
    <w:rsid w:val="42EA1AB8"/>
    <w:rsid w:val="430C9D84"/>
    <w:rsid w:val="431206BF"/>
    <w:rsid w:val="4323D325"/>
    <w:rsid w:val="4335B50E"/>
    <w:rsid w:val="433EBA7B"/>
    <w:rsid w:val="43674713"/>
    <w:rsid w:val="43843099"/>
    <w:rsid w:val="438A8DFB"/>
    <w:rsid w:val="43A37B11"/>
    <w:rsid w:val="43D0DD78"/>
    <w:rsid w:val="443920BE"/>
    <w:rsid w:val="443E2E49"/>
    <w:rsid w:val="44401673"/>
    <w:rsid w:val="446ECE4F"/>
    <w:rsid w:val="4471EF28"/>
    <w:rsid w:val="447A8C13"/>
    <w:rsid w:val="44B98CFF"/>
    <w:rsid w:val="44BC3D2B"/>
    <w:rsid w:val="44C02C22"/>
    <w:rsid w:val="44C57727"/>
    <w:rsid w:val="44CF7C62"/>
    <w:rsid w:val="44D90EDC"/>
    <w:rsid w:val="44FE61D0"/>
    <w:rsid w:val="453CCE0E"/>
    <w:rsid w:val="455C5D7D"/>
    <w:rsid w:val="455F6A5D"/>
    <w:rsid w:val="45700123"/>
    <w:rsid w:val="45724228"/>
    <w:rsid w:val="45A0478D"/>
    <w:rsid w:val="45A65CA5"/>
    <w:rsid w:val="45B80D37"/>
    <w:rsid w:val="45EDFB06"/>
    <w:rsid w:val="46086B15"/>
    <w:rsid w:val="4619E4A6"/>
    <w:rsid w:val="462B304A"/>
    <w:rsid w:val="46636245"/>
    <w:rsid w:val="467693D8"/>
    <w:rsid w:val="46980636"/>
    <w:rsid w:val="46B5E651"/>
    <w:rsid w:val="46E80723"/>
    <w:rsid w:val="46FE5A5A"/>
    <w:rsid w:val="47091F44"/>
    <w:rsid w:val="4709C2F2"/>
    <w:rsid w:val="470DE390"/>
    <w:rsid w:val="47341055"/>
    <w:rsid w:val="47778FCE"/>
    <w:rsid w:val="477EB68E"/>
    <w:rsid w:val="47BD44D7"/>
    <w:rsid w:val="47D356DD"/>
    <w:rsid w:val="47DF6D8B"/>
    <w:rsid w:val="481DBE81"/>
    <w:rsid w:val="4860324F"/>
    <w:rsid w:val="487489E1"/>
    <w:rsid w:val="4892FB3B"/>
    <w:rsid w:val="48ABD88C"/>
    <w:rsid w:val="48FD4566"/>
    <w:rsid w:val="49054E5D"/>
    <w:rsid w:val="490A9C8A"/>
    <w:rsid w:val="4952F543"/>
    <w:rsid w:val="4955CDB7"/>
    <w:rsid w:val="4978DE3A"/>
    <w:rsid w:val="49A433A4"/>
    <w:rsid w:val="49CBB904"/>
    <w:rsid w:val="49DA063C"/>
    <w:rsid w:val="49EECE7D"/>
    <w:rsid w:val="4A1507A4"/>
    <w:rsid w:val="4A3CFF5F"/>
    <w:rsid w:val="4A545809"/>
    <w:rsid w:val="4A7E1C31"/>
    <w:rsid w:val="4A810654"/>
    <w:rsid w:val="4A8392BD"/>
    <w:rsid w:val="4A8AC6B2"/>
    <w:rsid w:val="4A8BEB5E"/>
    <w:rsid w:val="4A90406F"/>
    <w:rsid w:val="4A97C462"/>
    <w:rsid w:val="4AA5E795"/>
    <w:rsid w:val="4AAB9C82"/>
    <w:rsid w:val="4ABBE9A6"/>
    <w:rsid w:val="4B0F2C79"/>
    <w:rsid w:val="4B1F336A"/>
    <w:rsid w:val="4B278D70"/>
    <w:rsid w:val="4B2E1C89"/>
    <w:rsid w:val="4B3DA354"/>
    <w:rsid w:val="4B7BAE5F"/>
    <w:rsid w:val="4B8935A5"/>
    <w:rsid w:val="4BC3C70E"/>
    <w:rsid w:val="4C2FF22B"/>
    <w:rsid w:val="4C38EF5C"/>
    <w:rsid w:val="4C43C2A4"/>
    <w:rsid w:val="4C542E87"/>
    <w:rsid w:val="4C920E67"/>
    <w:rsid w:val="4CA8B2FA"/>
    <w:rsid w:val="4CA9BF2D"/>
    <w:rsid w:val="4CAA61F7"/>
    <w:rsid w:val="4CB05A2D"/>
    <w:rsid w:val="4CB2F51D"/>
    <w:rsid w:val="4CCC334A"/>
    <w:rsid w:val="4D1FF10F"/>
    <w:rsid w:val="4D343D5B"/>
    <w:rsid w:val="4D52B5C0"/>
    <w:rsid w:val="4D5B8FCF"/>
    <w:rsid w:val="4D60DAD6"/>
    <w:rsid w:val="4D62B5AD"/>
    <w:rsid w:val="4D72AAC4"/>
    <w:rsid w:val="4D7AAC92"/>
    <w:rsid w:val="4D7D9E3D"/>
    <w:rsid w:val="4D9BE814"/>
    <w:rsid w:val="4DB91590"/>
    <w:rsid w:val="4E0C88C7"/>
    <w:rsid w:val="4E240B29"/>
    <w:rsid w:val="4E5D705C"/>
    <w:rsid w:val="4E9D2C9D"/>
    <w:rsid w:val="4EA67929"/>
    <w:rsid w:val="4EAB409F"/>
    <w:rsid w:val="4EE062BE"/>
    <w:rsid w:val="4F221E16"/>
    <w:rsid w:val="4F256C1C"/>
    <w:rsid w:val="4F7A1B05"/>
    <w:rsid w:val="4F8E123B"/>
    <w:rsid w:val="4FAC3424"/>
    <w:rsid w:val="4FFCC4F7"/>
    <w:rsid w:val="5008CABF"/>
    <w:rsid w:val="502CA07B"/>
    <w:rsid w:val="505D5B3B"/>
    <w:rsid w:val="50739EFA"/>
    <w:rsid w:val="50D1257E"/>
    <w:rsid w:val="50ED065C"/>
    <w:rsid w:val="5114D821"/>
    <w:rsid w:val="511DBE75"/>
    <w:rsid w:val="513D9E65"/>
    <w:rsid w:val="5149DEEC"/>
    <w:rsid w:val="518F3AA1"/>
    <w:rsid w:val="518F3E3A"/>
    <w:rsid w:val="519C2A54"/>
    <w:rsid w:val="51D314FE"/>
    <w:rsid w:val="51DE5815"/>
    <w:rsid w:val="51ECCB18"/>
    <w:rsid w:val="51FF36B6"/>
    <w:rsid w:val="527C72DD"/>
    <w:rsid w:val="52877507"/>
    <w:rsid w:val="5287829F"/>
    <w:rsid w:val="52CA2CED"/>
    <w:rsid w:val="531340BE"/>
    <w:rsid w:val="531689E3"/>
    <w:rsid w:val="532E83AA"/>
    <w:rsid w:val="535D7D3A"/>
    <w:rsid w:val="536E99EA"/>
    <w:rsid w:val="53A46528"/>
    <w:rsid w:val="53D8579C"/>
    <w:rsid w:val="53ED5E45"/>
    <w:rsid w:val="53EFEC79"/>
    <w:rsid w:val="53F137F0"/>
    <w:rsid w:val="53FBAA36"/>
    <w:rsid w:val="542728C3"/>
    <w:rsid w:val="542F2436"/>
    <w:rsid w:val="543824E3"/>
    <w:rsid w:val="543C210A"/>
    <w:rsid w:val="5445A558"/>
    <w:rsid w:val="544E76CC"/>
    <w:rsid w:val="544F0DB0"/>
    <w:rsid w:val="546AACFD"/>
    <w:rsid w:val="54A1C2D3"/>
    <w:rsid w:val="54BD71DF"/>
    <w:rsid w:val="54E48459"/>
    <w:rsid w:val="551063F5"/>
    <w:rsid w:val="552D3D5C"/>
    <w:rsid w:val="553620E6"/>
    <w:rsid w:val="553D0350"/>
    <w:rsid w:val="555605D0"/>
    <w:rsid w:val="55618637"/>
    <w:rsid w:val="558B8015"/>
    <w:rsid w:val="559C37C7"/>
    <w:rsid w:val="55B1C851"/>
    <w:rsid w:val="55C330AC"/>
    <w:rsid w:val="55CCFEB2"/>
    <w:rsid w:val="55DD9868"/>
    <w:rsid w:val="55E433D0"/>
    <w:rsid w:val="55F0F651"/>
    <w:rsid w:val="55F4CD62"/>
    <w:rsid w:val="565C7D69"/>
    <w:rsid w:val="5660BF78"/>
    <w:rsid w:val="568D84A2"/>
    <w:rsid w:val="56A6D506"/>
    <w:rsid w:val="56BBA27E"/>
    <w:rsid w:val="56E8CC54"/>
    <w:rsid w:val="56F62A2B"/>
    <w:rsid w:val="5709E20C"/>
    <w:rsid w:val="570D0EDF"/>
    <w:rsid w:val="571F9A26"/>
    <w:rsid w:val="57386D9D"/>
    <w:rsid w:val="574B0513"/>
    <w:rsid w:val="5751194D"/>
    <w:rsid w:val="5751255B"/>
    <w:rsid w:val="575217F4"/>
    <w:rsid w:val="575607BA"/>
    <w:rsid w:val="57648D03"/>
    <w:rsid w:val="576B50B2"/>
    <w:rsid w:val="5770DE2F"/>
    <w:rsid w:val="57771D55"/>
    <w:rsid w:val="5778CA14"/>
    <w:rsid w:val="577F2C35"/>
    <w:rsid w:val="578E7E50"/>
    <w:rsid w:val="57F88F1A"/>
    <w:rsid w:val="5815E47D"/>
    <w:rsid w:val="582E2DF2"/>
    <w:rsid w:val="58343897"/>
    <w:rsid w:val="5846E929"/>
    <w:rsid w:val="5877896A"/>
    <w:rsid w:val="58925BB5"/>
    <w:rsid w:val="59129C94"/>
    <w:rsid w:val="591CF71F"/>
    <w:rsid w:val="598DCE47"/>
    <w:rsid w:val="599009BB"/>
    <w:rsid w:val="59AB91D8"/>
    <w:rsid w:val="59AD327A"/>
    <w:rsid w:val="59F008B7"/>
    <w:rsid w:val="59F9B8DD"/>
    <w:rsid w:val="5A12F9EE"/>
    <w:rsid w:val="5A3A95C4"/>
    <w:rsid w:val="5A444362"/>
    <w:rsid w:val="5A594C54"/>
    <w:rsid w:val="5A606102"/>
    <w:rsid w:val="5A6CBD05"/>
    <w:rsid w:val="5A828428"/>
    <w:rsid w:val="5AB2AF8D"/>
    <w:rsid w:val="5AB3B8BB"/>
    <w:rsid w:val="5ABFC527"/>
    <w:rsid w:val="5AD33BE3"/>
    <w:rsid w:val="5B05D7E3"/>
    <w:rsid w:val="5B897E48"/>
    <w:rsid w:val="5BF400E3"/>
    <w:rsid w:val="5C097F6B"/>
    <w:rsid w:val="5C0CD393"/>
    <w:rsid w:val="5C0E71C3"/>
    <w:rsid w:val="5C11806A"/>
    <w:rsid w:val="5C26F19B"/>
    <w:rsid w:val="5C429AE6"/>
    <w:rsid w:val="5C6A4742"/>
    <w:rsid w:val="5C6CD2F3"/>
    <w:rsid w:val="5C8C28D9"/>
    <w:rsid w:val="5CA754AA"/>
    <w:rsid w:val="5CE48785"/>
    <w:rsid w:val="5D053EBE"/>
    <w:rsid w:val="5D1D18EC"/>
    <w:rsid w:val="5D308DFA"/>
    <w:rsid w:val="5D6B98D2"/>
    <w:rsid w:val="5D6C339D"/>
    <w:rsid w:val="5D8918C4"/>
    <w:rsid w:val="5D906A7C"/>
    <w:rsid w:val="5DA455EF"/>
    <w:rsid w:val="5DE0A57C"/>
    <w:rsid w:val="5DF6AE86"/>
    <w:rsid w:val="5DFD48E3"/>
    <w:rsid w:val="5E32F3E8"/>
    <w:rsid w:val="5E3C2713"/>
    <w:rsid w:val="5E47D656"/>
    <w:rsid w:val="5E4C6EE7"/>
    <w:rsid w:val="5E68B53C"/>
    <w:rsid w:val="5E890A02"/>
    <w:rsid w:val="5E8B3D43"/>
    <w:rsid w:val="5E943B04"/>
    <w:rsid w:val="5E956FAC"/>
    <w:rsid w:val="5EA0E3CD"/>
    <w:rsid w:val="5EA5E3CF"/>
    <w:rsid w:val="5ECBDD38"/>
    <w:rsid w:val="5EDFA2D3"/>
    <w:rsid w:val="5EEAFB88"/>
    <w:rsid w:val="5F07F73A"/>
    <w:rsid w:val="5F2AF176"/>
    <w:rsid w:val="5F3AE2BF"/>
    <w:rsid w:val="5F3C3B67"/>
    <w:rsid w:val="5F5F6E25"/>
    <w:rsid w:val="5F604A0E"/>
    <w:rsid w:val="5F7A1F67"/>
    <w:rsid w:val="5FBC4481"/>
    <w:rsid w:val="5FCBD0A6"/>
    <w:rsid w:val="5FD5C804"/>
    <w:rsid w:val="5FED4528"/>
    <w:rsid w:val="601663F6"/>
    <w:rsid w:val="60405001"/>
    <w:rsid w:val="606893E1"/>
    <w:rsid w:val="6083FD66"/>
    <w:rsid w:val="60AF142F"/>
    <w:rsid w:val="60CD92C8"/>
    <w:rsid w:val="60E4D085"/>
    <w:rsid w:val="60EBCEDD"/>
    <w:rsid w:val="6103778F"/>
    <w:rsid w:val="61189F8B"/>
    <w:rsid w:val="611B1E7A"/>
    <w:rsid w:val="61225619"/>
    <w:rsid w:val="6123B117"/>
    <w:rsid w:val="61289D65"/>
    <w:rsid w:val="6130B36B"/>
    <w:rsid w:val="6175925D"/>
    <w:rsid w:val="61783E9C"/>
    <w:rsid w:val="6179A996"/>
    <w:rsid w:val="617D7E0C"/>
    <w:rsid w:val="6191F4DC"/>
    <w:rsid w:val="61A5C9B9"/>
    <w:rsid w:val="61A9C5AE"/>
    <w:rsid w:val="61AC65E8"/>
    <w:rsid w:val="61FD0324"/>
    <w:rsid w:val="62133384"/>
    <w:rsid w:val="622E706B"/>
    <w:rsid w:val="6237D1C2"/>
    <w:rsid w:val="628C25F9"/>
    <w:rsid w:val="62A6CCB2"/>
    <w:rsid w:val="62B0E5F4"/>
    <w:rsid w:val="62CD5CBC"/>
    <w:rsid w:val="62DEFE9C"/>
    <w:rsid w:val="633BC51B"/>
    <w:rsid w:val="63734702"/>
    <w:rsid w:val="63DF5ED8"/>
    <w:rsid w:val="63DF7D2A"/>
    <w:rsid w:val="63F4A861"/>
    <w:rsid w:val="6417663E"/>
    <w:rsid w:val="641937AE"/>
    <w:rsid w:val="6450FCB6"/>
    <w:rsid w:val="6497BBEA"/>
    <w:rsid w:val="64C8EF9B"/>
    <w:rsid w:val="65087A6E"/>
    <w:rsid w:val="6541D4FE"/>
    <w:rsid w:val="656D709A"/>
    <w:rsid w:val="658950AE"/>
    <w:rsid w:val="65896626"/>
    <w:rsid w:val="658DF100"/>
    <w:rsid w:val="6599CC65"/>
    <w:rsid w:val="65C8D212"/>
    <w:rsid w:val="6606C7C6"/>
    <w:rsid w:val="6611D4EB"/>
    <w:rsid w:val="66190278"/>
    <w:rsid w:val="664D0B30"/>
    <w:rsid w:val="665D2B81"/>
    <w:rsid w:val="667735EE"/>
    <w:rsid w:val="668EE913"/>
    <w:rsid w:val="66A35B88"/>
    <w:rsid w:val="66BD4C3F"/>
    <w:rsid w:val="66BE9641"/>
    <w:rsid w:val="66C5250C"/>
    <w:rsid w:val="66CAFA1E"/>
    <w:rsid w:val="66D08DE8"/>
    <w:rsid w:val="66E08B8B"/>
    <w:rsid w:val="66F7AB17"/>
    <w:rsid w:val="6726E8F6"/>
    <w:rsid w:val="673AC223"/>
    <w:rsid w:val="67480921"/>
    <w:rsid w:val="6772ACCE"/>
    <w:rsid w:val="677696D6"/>
    <w:rsid w:val="679D2F68"/>
    <w:rsid w:val="67CE5DD0"/>
    <w:rsid w:val="67EA2FE6"/>
    <w:rsid w:val="68087F26"/>
    <w:rsid w:val="682CD73A"/>
    <w:rsid w:val="6843C44E"/>
    <w:rsid w:val="684969A2"/>
    <w:rsid w:val="684DB425"/>
    <w:rsid w:val="68560E90"/>
    <w:rsid w:val="68885625"/>
    <w:rsid w:val="688DEF75"/>
    <w:rsid w:val="68A1C22A"/>
    <w:rsid w:val="68B7AEBA"/>
    <w:rsid w:val="68D107C2"/>
    <w:rsid w:val="68E60594"/>
    <w:rsid w:val="6904F83D"/>
    <w:rsid w:val="692A7B49"/>
    <w:rsid w:val="692C5285"/>
    <w:rsid w:val="6971824B"/>
    <w:rsid w:val="6982E5D9"/>
    <w:rsid w:val="69CAAF51"/>
    <w:rsid w:val="69F02E8D"/>
    <w:rsid w:val="69F23202"/>
    <w:rsid w:val="69F3F34B"/>
    <w:rsid w:val="6A12380A"/>
    <w:rsid w:val="6A2E9024"/>
    <w:rsid w:val="6A309761"/>
    <w:rsid w:val="6A32ECFB"/>
    <w:rsid w:val="6A34E3A6"/>
    <w:rsid w:val="6A86CDB9"/>
    <w:rsid w:val="6ABE6EB3"/>
    <w:rsid w:val="6AC05A73"/>
    <w:rsid w:val="6ACD19A2"/>
    <w:rsid w:val="6AE6E625"/>
    <w:rsid w:val="6AEB2201"/>
    <w:rsid w:val="6B21DFC8"/>
    <w:rsid w:val="6B6C360F"/>
    <w:rsid w:val="6B6DB9DE"/>
    <w:rsid w:val="6B7C3B6B"/>
    <w:rsid w:val="6B7EB2DC"/>
    <w:rsid w:val="6BAD588E"/>
    <w:rsid w:val="6BC771B0"/>
    <w:rsid w:val="6BF1D547"/>
    <w:rsid w:val="6BF5865F"/>
    <w:rsid w:val="6BFD8FB3"/>
    <w:rsid w:val="6C135DAC"/>
    <w:rsid w:val="6C9748A9"/>
    <w:rsid w:val="6CB95D78"/>
    <w:rsid w:val="6CCB18F8"/>
    <w:rsid w:val="6CE0F6DA"/>
    <w:rsid w:val="6CE7DDE3"/>
    <w:rsid w:val="6CE93ECF"/>
    <w:rsid w:val="6CEF3D6E"/>
    <w:rsid w:val="6CF7AA71"/>
    <w:rsid w:val="6CF7E2D9"/>
    <w:rsid w:val="6D097E33"/>
    <w:rsid w:val="6D1D2C2F"/>
    <w:rsid w:val="6D3292DF"/>
    <w:rsid w:val="6D346827"/>
    <w:rsid w:val="6D6E1D0B"/>
    <w:rsid w:val="6D77E8B3"/>
    <w:rsid w:val="6D809F38"/>
    <w:rsid w:val="6DB8F8B7"/>
    <w:rsid w:val="6DD78892"/>
    <w:rsid w:val="6DF630EA"/>
    <w:rsid w:val="6DFEB250"/>
    <w:rsid w:val="6E0E6267"/>
    <w:rsid w:val="6E58E52B"/>
    <w:rsid w:val="6E63EB94"/>
    <w:rsid w:val="6E99760E"/>
    <w:rsid w:val="6EE7DA06"/>
    <w:rsid w:val="6F01BC9E"/>
    <w:rsid w:val="6F0FBB83"/>
    <w:rsid w:val="6F143760"/>
    <w:rsid w:val="6F217DF3"/>
    <w:rsid w:val="6F5354E5"/>
    <w:rsid w:val="6F7DEC43"/>
    <w:rsid w:val="6FA49A95"/>
    <w:rsid w:val="6FB07EBD"/>
    <w:rsid w:val="6FD47A96"/>
    <w:rsid w:val="6FD4F1FA"/>
    <w:rsid w:val="6FD63C8A"/>
    <w:rsid w:val="7027D0D0"/>
    <w:rsid w:val="704F4E2C"/>
    <w:rsid w:val="70764780"/>
    <w:rsid w:val="70AE0CB2"/>
    <w:rsid w:val="70AEBBD4"/>
    <w:rsid w:val="70C56A1A"/>
    <w:rsid w:val="70DA9572"/>
    <w:rsid w:val="70DE7B10"/>
    <w:rsid w:val="71085582"/>
    <w:rsid w:val="71173802"/>
    <w:rsid w:val="71475154"/>
    <w:rsid w:val="716B95FC"/>
    <w:rsid w:val="7180634C"/>
    <w:rsid w:val="7187808B"/>
    <w:rsid w:val="71919548"/>
    <w:rsid w:val="71A85A2A"/>
    <w:rsid w:val="71D671E8"/>
    <w:rsid w:val="71DF717E"/>
    <w:rsid w:val="72200F33"/>
    <w:rsid w:val="722D5496"/>
    <w:rsid w:val="7238E746"/>
    <w:rsid w:val="7255602B"/>
    <w:rsid w:val="725C36B6"/>
    <w:rsid w:val="72AC6999"/>
    <w:rsid w:val="72BDCA1B"/>
    <w:rsid w:val="72CD2E4A"/>
    <w:rsid w:val="7303CCF1"/>
    <w:rsid w:val="73454B99"/>
    <w:rsid w:val="73485543"/>
    <w:rsid w:val="73516BAE"/>
    <w:rsid w:val="7379E951"/>
    <w:rsid w:val="738BB914"/>
    <w:rsid w:val="73983D89"/>
    <w:rsid w:val="73AADDCB"/>
    <w:rsid w:val="73E9F27C"/>
    <w:rsid w:val="73EC9778"/>
    <w:rsid w:val="7448F899"/>
    <w:rsid w:val="744D3972"/>
    <w:rsid w:val="745FF788"/>
    <w:rsid w:val="74725458"/>
    <w:rsid w:val="7491B1C6"/>
    <w:rsid w:val="74E65FF7"/>
    <w:rsid w:val="752DF5C7"/>
    <w:rsid w:val="754D8684"/>
    <w:rsid w:val="7554E81B"/>
    <w:rsid w:val="75563909"/>
    <w:rsid w:val="7561CBFE"/>
    <w:rsid w:val="756F48E3"/>
    <w:rsid w:val="75710B0D"/>
    <w:rsid w:val="75773893"/>
    <w:rsid w:val="75984F1D"/>
    <w:rsid w:val="759872A7"/>
    <w:rsid w:val="75A34D40"/>
    <w:rsid w:val="75A84E5D"/>
    <w:rsid w:val="75BE48BF"/>
    <w:rsid w:val="75D01E78"/>
    <w:rsid w:val="75DFC80B"/>
    <w:rsid w:val="760FE59C"/>
    <w:rsid w:val="766348BC"/>
    <w:rsid w:val="76887D0E"/>
    <w:rsid w:val="768EACC4"/>
    <w:rsid w:val="7691F1DE"/>
    <w:rsid w:val="769EF71D"/>
    <w:rsid w:val="76C46108"/>
    <w:rsid w:val="76CB0086"/>
    <w:rsid w:val="76EABE96"/>
    <w:rsid w:val="76F588F9"/>
    <w:rsid w:val="76F803F1"/>
    <w:rsid w:val="76FCF0BE"/>
    <w:rsid w:val="77075AEC"/>
    <w:rsid w:val="77288E78"/>
    <w:rsid w:val="7728C3F3"/>
    <w:rsid w:val="7730D82F"/>
    <w:rsid w:val="77B61CE1"/>
    <w:rsid w:val="77C14AD8"/>
    <w:rsid w:val="77D1ECE0"/>
    <w:rsid w:val="77D94247"/>
    <w:rsid w:val="77F2FA6A"/>
    <w:rsid w:val="77FC1F51"/>
    <w:rsid w:val="77FF36FC"/>
    <w:rsid w:val="7818A697"/>
    <w:rsid w:val="782284FF"/>
    <w:rsid w:val="78443C4D"/>
    <w:rsid w:val="787BB5EB"/>
    <w:rsid w:val="78AC80ED"/>
    <w:rsid w:val="78DBD11C"/>
    <w:rsid w:val="78DF5D89"/>
    <w:rsid w:val="78E9A7C4"/>
    <w:rsid w:val="78EEE72E"/>
    <w:rsid w:val="791D5CC6"/>
    <w:rsid w:val="794D284C"/>
    <w:rsid w:val="7967A398"/>
    <w:rsid w:val="796866CF"/>
    <w:rsid w:val="797A0AE8"/>
    <w:rsid w:val="797C2457"/>
    <w:rsid w:val="7988B22C"/>
    <w:rsid w:val="799E975A"/>
    <w:rsid w:val="79A259B8"/>
    <w:rsid w:val="79CF53F0"/>
    <w:rsid w:val="7A0A71D9"/>
    <w:rsid w:val="7A138D73"/>
    <w:rsid w:val="7A16CADA"/>
    <w:rsid w:val="7A187E00"/>
    <w:rsid w:val="7A3CBD2F"/>
    <w:rsid w:val="7A4C8427"/>
    <w:rsid w:val="7A559D7C"/>
    <w:rsid w:val="7A59F85C"/>
    <w:rsid w:val="7A5EFE2D"/>
    <w:rsid w:val="7A60040A"/>
    <w:rsid w:val="7A8635E1"/>
    <w:rsid w:val="7A8D94EF"/>
    <w:rsid w:val="7A9AE309"/>
    <w:rsid w:val="7AA10DC3"/>
    <w:rsid w:val="7AA1A271"/>
    <w:rsid w:val="7AADE4AC"/>
    <w:rsid w:val="7AB3E590"/>
    <w:rsid w:val="7AC568AF"/>
    <w:rsid w:val="7B2B02C1"/>
    <w:rsid w:val="7B3F5F34"/>
    <w:rsid w:val="7B5F745B"/>
    <w:rsid w:val="7B8AFCEA"/>
    <w:rsid w:val="7B994675"/>
    <w:rsid w:val="7BB7AED6"/>
    <w:rsid w:val="7BDAA727"/>
    <w:rsid w:val="7BE55293"/>
    <w:rsid w:val="7BEB9FC8"/>
    <w:rsid w:val="7C127924"/>
    <w:rsid w:val="7C268628"/>
    <w:rsid w:val="7C32F11B"/>
    <w:rsid w:val="7C3FB009"/>
    <w:rsid w:val="7C963E4D"/>
    <w:rsid w:val="7CAF337C"/>
    <w:rsid w:val="7CB4E601"/>
    <w:rsid w:val="7CD13D33"/>
    <w:rsid w:val="7D37673C"/>
    <w:rsid w:val="7D6695B0"/>
    <w:rsid w:val="7D6BE454"/>
    <w:rsid w:val="7D9830C2"/>
    <w:rsid w:val="7D9B695C"/>
    <w:rsid w:val="7D9C8CD7"/>
    <w:rsid w:val="7DD10BCA"/>
    <w:rsid w:val="7E032E08"/>
    <w:rsid w:val="7E1EDF2D"/>
    <w:rsid w:val="7E5D8B7E"/>
    <w:rsid w:val="7E84D673"/>
    <w:rsid w:val="7EAB0362"/>
    <w:rsid w:val="7EAD8713"/>
    <w:rsid w:val="7EB8EAC6"/>
    <w:rsid w:val="7ED96B81"/>
    <w:rsid w:val="7F1A7C79"/>
    <w:rsid w:val="7F34F508"/>
    <w:rsid w:val="7F4AC053"/>
    <w:rsid w:val="7F63A89E"/>
    <w:rsid w:val="7F9FD9AE"/>
    <w:rsid w:val="7FAD41F4"/>
    <w:rsid w:val="7FB65DD6"/>
    <w:rsid w:val="7FC41873"/>
    <w:rsid w:val="7FCC1332"/>
    <w:rsid w:val="7FE258C7"/>
    <w:rsid w:val="7FE9CF8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B52EC2"/>
  <w15:docId w15:val="{FB653556-754A-47C5-86E7-2316789D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qFormat="1"/>
    <w:lsdException w:name="Normal Indent" w:qFormat="1"/>
    <w:lsdException w:name="footnote text" w:unhideWhenUsed="1" w:qFormat="1"/>
    <w:lsdException w:name="annotation text" w:unhideWhenUsed="1" w:qFormat="1"/>
    <w:lsdException w:name="header" w:qFormat="1"/>
    <w:lsdException w:name="footer"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unhideWhenUsed="1"/>
    <w:lsdException w:name="endnote text" w:semiHidden="1" w:unhideWhenUsed="1"/>
    <w:lsdException w:name="table of authorities" w:semiHidden="1" w:unhideWhenUsed="1"/>
    <w:lsdException w:name="macro" w:semiHidden="1" w:unhideWhenUsed="1"/>
    <w:lsdException w:name="toa heading" w:qFormat="1"/>
    <w:lsdException w:name="List" w:qFormat="1"/>
    <w:lsdException w:name="List Bullet"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1" w:qFormat="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iPriority="1" w:unhideWhenUsed="1" w:qFormat="1"/>
    <w:lsdException w:name="Body Text Indent 3" w:semiHidden="1" w:uiPriority="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TOC1"/>
    <w:next w:val="LO-normal"/>
    <w:link w:val="Heading1Char"/>
    <w:uiPriority w:val="9"/>
    <w:qFormat/>
    <w:pPr>
      <w:numPr>
        <w:numId w:val="1"/>
      </w:numPr>
      <w:shd w:val="clear" w:color="auto" w:fill="0070C0"/>
    </w:pPr>
    <w:rPr>
      <w:b/>
      <w:color w:val="FFFFFF"/>
      <w:sz w:val="24"/>
      <w:szCs w:val="24"/>
    </w:rPr>
  </w:style>
  <w:style w:type="paragraph" w:styleId="Heading2">
    <w:name w:val="heading 2"/>
    <w:basedOn w:val="Normal"/>
    <w:next w:val="LO-normal"/>
    <w:link w:val="Heading2Char"/>
    <w:uiPriority w:val="9"/>
    <w:qFormat/>
    <w:pPr>
      <w:numPr>
        <w:ilvl w:val="1"/>
        <w:numId w:val="1"/>
      </w:numPr>
      <w:shd w:val="clear" w:color="auto" w:fill="D9D9D9" w:themeFill="background1" w:themeFillShade="D9"/>
      <w:spacing w:after="0" w:line="240" w:lineRule="auto"/>
      <w:outlineLvl w:val="1"/>
    </w:pPr>
    <w:rPr>
      <w:rFonts w:ascii="Trebuchet MS" w:eastAsia="Times New Roman" w:hAnsi="Trebuchet MS" w:cs="Trebuchet MS"/>
      <w:b/>
      <w:bCs/>
      <w:lang w:val="en-US" w:eastAsia="zh-CN" w:bidi="hi-IN"/>
    </w:rPr>
  </w:style>
  <w:style w:type="paragraph" w:styleId="Heading3">
    <w:name w:val="heading 3"/>
    <w:basedOn w:val="Normal"/>
    <w:next w:val="LO-normal"/>
    <w:link w:val="Heading3Char"/>
    <w:uiPriority w:val="9"/>
    <w:qFormat/>
    <w:pPr>
      <w:keepNext/>
      <w:keepLines/>
      <w:numPr>
        <w:ilvl w:val="2"/>
        <w:numId w:val="1"/>
      </w:numPr>
      <w:shd w:val="clear" w:color="auto" w:fill="808080" w:themeFill="background1" w:themeFillShade="80"/>
      <w:spacing w:before="40" w:after="0" w:line="240" w:lineRule="auto"/>
      <w:outlineLvl w:val="2"/>
    </w:pPr>
    <w:rPr>
      <w:rFonts w:ascii="Trebuchet MS" w:eastAsia="Times New Roman" w:hAnsi="Trebuchet MS" w:cs="Trebuchet MS"/>
      <w:color w:val="FFFFFF" w:themeColor="background1"/>
      <w:sz w:val="24"/>
      <w:szCs w:val="24"/>
      <w:lang w:val="en-US" w:eastAsia="zh-CN" w:bidi="hi-IN"/>
    </w:rPr>
  </w:style>
  <w:style w:type="paragraph" w:styleId="Heading4">
    <w:name w:val="heading 4"/>
    <w:basedOn w:val="Normal"/>
    <w:next w:val="LO-normal"/>
    <w:link w:val="Heading4Char"/>
    <w:uiPriority w:val="9"/>
    <w:qFormat/>
    <w:pPr>
      <w:keepNext/>
      <w:keepLines/>
      <w:spacing w:before="240" w:after="40" w:line="240" w:lineRule="auto"/>
      <w:outlineLvl w:val="3"/>
    </w:pPr>
    <w:rPr>
      <w:rFonts w:ascii="Trebuchet MS" w:eastAsia="Times New Roman" w:hAnsi="Trebuchet MS" w:cs="Trebuchet MS"/>
      <w:b/>
      <w:bCs/>
      <w:sz w:val="24"/>
      <w:szCs w:val="24"/>
      <w:lang w:val="en-US" w:eastAsia="zh-CN" w:bidi="hi-IN"/>
    </w:rPr>
  </w:style>
  <w:style w:type="paragraph" w:styleId="Heading5">
    <w:name w:val="heading 5"/>
    <w:basedOn w:val="Normal"/>
    <w:next w:val="LO-normal"/>
    <w:link w:val="Heading5Char"/>
    <w:uiPriority w:val="1"/>
    <w:qFormat/>
    <w:pPr>
      <w:keepNext/>
      <w:keepLines/>
      <w:spacing w:before="220" w:after="40" w:line="240" w:lineRule="auto"/>
      <w:outlineLvl w:val="4"/>
    </w:pPr>
    <w:rPr>
      <w:rFonts w:ascii="Trebuchet MS" w:eastAsia="Times New Roman" w:hAnsi="Trebuchet MS" w:cs="Trebuchet MS"/>
      <w:b/>
      <w:bCs/>
      <w:lang w:val="en-US" w:eastAsia="zh-CN" w:bidi="hi-IN"/>
    </w:rPr>
  </w:style>
  <w:style w:type="paragraph" w:styleId="Heading6">
    <w:name w:val="heading 6"/>
    <w:basedOn w:val="Normal"/>
    <w:next w:val="LO-normal"/>
    <w:link w:val="Heading6Char"/>
    <w:uiPriority w:val="1"/>
    <w:qFormat/>
    <w:pPr>
      <w:keepNext/>
      <w:keepLines/>
      <w:spacing w:before="200" w:after="40" w:line="240" w:lineRule="auto"/>
      <w:outlineLvl w:val="5"/>
    </w:pPr>
    <w:rPr>
      <w:rFonts w:ascii="Trebuchet MS" w:eastAsia="Times New Roman" w:hAnsi="Trebuchet MS" w:cs="Trebuchet MS"/>
      <w:b/>
      <w:bCs/>
      <w:sz w:val="20"/>
      <w:szCs w:val="20"/>
      <w:lang w:val="en-US" w:eastAsia="zh-CN" w:bidi="hi-IN"/>
    </w:rPr>
  </w:style>
  <w:style w:type="paragraph" w:styleId="Heading7">
    <w:name w:val="heading 7"/>
    <w:basedOn w:val="Normal"/>
    <w:next w:val="Normal"/>
    <w:link w:val="Heading7Char"/>
    <w:uiPriority w:val="1"/>
    <w:semiHidden/>
    <w:unhideWhenUsed/>
    <w:qFormat/>
    <w:pPr>
      <w:keepNext/>
      <w:spacing w:after="120" w:line="276" w:lineRule="auto"/>
      <w:jc w:val="both"/>
      <w:outlineLvl w:val="6"/>
    </w:pPr>
    <w:rPr>
      <w:rFonts w:ascii="Calibri" w:eastAsia="Times New Roman" w:hAnsi="Calibri" w:cs="Times New Roman"/>
      <w:b/>
      <w:bCs/>
      <w:lang w:val="en-GB"/>
    </w:rPr>
  </w:style>
  <w:style w:type="paragraph" w:styleId="Heading8">
    <w:name w:val="heading 8"/>
    <w:basedOn w:val="Normal"/>
    <w:next w:val="Normal"/>
    <w:link w:val="Heading8Char"/>
    <w:uiPriority w:val="1"/>
    <w:semiHidden/>
    <w:unhideWhenUsed/>
    <w:qFormat/>
    <w:pPr>
      <w:keepNext/>
      <w:spacing w:after="120" w:line="276" w:lineRule="auto"/>
      <w:jc w:val="both"/>
      <w:outlineLvl w:val="7"/>
    </w:pPr>
    <w:rPr>
      <w:rFonts w:ascii="Calibri" w:eastAsia="Times New Roman" w:hAnsi="Calibri" w:cs="Times New Roman"/>
      <w:b/>
      <w:bCs/>
      <w:u w:val="single"/>
      <w:lang w:val="en-GB"/>
    </w:rPr>
  </w:style>
  <w:style w:type="paragraph" w:styleId="Heading9">
    <w:name w:val="heading 9"/>
    <w:basedOn w:val="Normal"/>
    <w:next w:val="Normal"/>
    <w:link w:val="Heading9Char"/>
    <w:uiPriority w:val="1"/>
    <w:semiHidden/>
    <w:unhideWhenUsed/>
    <w:qFormat/>
    <w:pPr>
      <w:keepNext/>
      <w:spacing w:after="120" w:line="276" w:lineRule="auto"/>
      <w:jc w:val="both"/>
      <w:outlineLvl w:val="8"/>
    </w:pPr>
    <w:rPr>
      <w:rFonts w:ascii="Calibri" w:eastAsia="Times New Roman" w:hAnsi="Calibri" w:cs="Times New Roman"/>
      <w:b/>
      <w:bCs/>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Index"/>
    <w:autoRedefine/>
    <w:uiPriority w:val="39"/>
    <w:qFormat/>
    <w:pPr>
      <w:tabs>
        <w:tab w:val="right" w:leader="dot" w:pos="9026"/>
      </w:tabs>
      <w:spacing w:after="100" w:line="360" w:lineRule="auto"/>
      <w:jc w:val="both"/>
      <w:outlineLvl w:val="0"/>
    </w:pPr>
    <w:rPr>
      <w:rFonts w:ascii="Calibri" w:hAnsi="Calibri"/>
    </w:rPr>
  </w:style>
  <w:style w:type="paragraph" w:customStyle="1" w:styleId="Index">
    <w:name w:val="Index"/>
    <w:basedOn w:val="Normal"/>
    <w:uiPriority w:val="1"/>
    <w:qFormat/>
    <w:pPr>
      <w:spacing w:before="120" w:after="200" w:line="264" w:lineRule="auto"/>
    </w:pPr>
    <w:rPr>
      <w:rFonts w:ascii="Trebuchet MS" w:eastAsia="Times New Roman" w:hAnsi="Trebuchet MS" w:cs="Lucida Sans"/>
      <w:lang w:val="en-US" w:eastAsia="zh-CN" w:bidi="hi-IN"/>
    </w:rPr>
  </w:style>
  <w:style w:type="paragraph" w:customStyle="1" w:styleId="LO-normal">
    <w:name w:val="LO-normal"/>
    <w:uiPriority w:val="99"/>
    <w:qFormat/>
    <w:pPr>
      <w:spacing w:before="120" w:after="200" w:line="264" w:lineRule="auto"/>
    </w:pPr>
    <w:rPr>
      <w:rFonts w:ascii="Trebuchet MS" w:eastAsia="Times New Roman" w:hAnsi="Trebuchet MS" w:cs="Trebuchet MS"/>
      <w:sz w:val="22"/>
      <w:szCs w:val="22"/>
      <w:lang w:val="en-US" w:eastAsia="zh-CN" w:bidi="hi-IN"/>
    </w:rPr>
  </w:style>
  <w:style w:type="paragraph" w:styleId="TOC7">
    <w:name w:val="toc 7"/>
    <w:basedOn w:val="Normal"/>
    <w:next w:val="Normal"/>
    <w:uiPriority w:val="39"/>
    <w:unhideWhenUsed/>
    <w:qFormat/>
    <w:pPr>
      <w:spacing w:after="100" w:line="276" w:lineRule="auto"/>
      <w:ind w:left="1320"/>
    </w:pPr>
    <w:rPr>
      <w:rFonts w:ascii="Calibri" w:eastAsia="Calibri" w:hAnsi="Calibri" w:cs="Calibri"/>
    </w:rPr>
  </w:style>
  <w:style w:type="paragraph" w:styleId="NormalIndent">
    <w:name w:val="Normal Indent"/>
    <w:basedOn w:val="Normal"/>
    <w:uiPriority w:val="99"/>
    <w:qFormat/>
    <w:pPr>
      <w:spacing w:before="120" w:after="200" w:line="264" w:lineRule="auto"/>
      <w:ind w:left="720"/>
    </w:pPr>
    <w:rPr>
      <w:rFonts w:ascii="Palatino;Book Antiqua" w:eastAsia="Times New Roman" w:hAnsi="Palatino;Book Antiqua" w:cs="Palatino;Book Antiqua"/>
      <w:lang w:val="en-US" w:eastAsia="zh-CN" w:bidi="hi-IN"/>
    </w:rPr>
  </w:style>
  <w:style w:type="paragraph" w:styleId="Caption">
    <w:name w:val="caption"/>
    <w:basedOn w:val="Normal"/>
    <w:uiPriority w:val="35"/>
    <w:qFormat/>
    <w:pPr>
      <w:spacing w:before="120" w:after="120" w:line="264" w:lineRule="auto"/>
    </w:pPr>
    <w:rPr>
      <w:rFonts w:ascii="Trebuchet MS" w:eastAsia="Times New Roman" w:hAnsi="Trebuchet MS" w:cs="Lucida Sans"/>
      <w:i/>
      <w:iCs/>
      <w:sz w:val="24"/>
      <w:szCs w:val="24"/>
      <w:lang w:val="en-US" w:eastAsia="zh-CN" w:bidi="hi-IN"/>
    </w:rPr>
  </w:style>
  <w:style w:type="paragraph" w:styleId="ListBullet">
    <w:name w:val="List Bullet"/>
    <w:basedOn w:val="Normal"/>
    <w:uiPriority w:val="99"/>
    <w:unhideWhenUsed/>
    <w:pPr>
      <w:numPr>
        <w:numId w:val="2"/>
      </w:numPr>
      <w:spacing w:after="200" w:line="276" w:lineRule="auto"/>
      <w:contextualSpacing/>
    </w:pPr>
    <w:rPr>
      <w:rFonts w:ascii="Calibri" w:eastAsia="Calibri" w:hAnsi="Calibri" w:cs="Calibri"/>
    </w:rPr>
  </w:style>
  <w:style w:type="paragraph" w:styleId="DocumentMap">
    <w:name w:val="Document Map"/>
    <w:basedOn w:val="Normal"/>
    <w:link w:val="DocumentMapChar"/>
    <w:uiPriority w:val="1"/>
    <w:semiHidden/>
    <w:unhideWhenUsed/>
    <w:qFormat/>
    <w:pPr>
      <w:spacing w:after="120" w:line="276" w:lineRule="auto"/>
      <w:jc w:val="both"/>
    </w:pPr>
    <w:rPr>
      <w:rFonts w:ascii="Tahoma" w:hAnsi="Tahoma" w:cs="Tahoma"/>
      <w:sz w:val="16"/>
      <w:szCs w:val="16"/>
      <w:lang w:val="en-GB"/>
    </w:rPr>
  </w:style>
  <w:style w:type="paragraph" w:styleId="TOAHeading">
    <w:name w:val="toa heading"/>
    <w:basedOn w:val="Heading"/>
    <w:uiPriority w:val="99"/>
    <w:qFormat/>
    <w:pPr>
      <w:suppressLineNumbers/>
    </w:pPr>
    <w:rPr>
      <w:b/>
      <w:bCs/>
      <w:sz w:val="32"/>
      <w:szCs w:val="32"/>
    </w:rPr>
  </w:style>
  <w:style w:type="paragraph" w:customStyle="1" w:styleId="Heading">
    <w:name w:val="Heading"/>
    <w:basedOn w:val="Normal"/>
    <w:next w:val="BodyText"/>
    <w:uiPriority w:val="1"/>
    <w:qFormat/>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uiPriority w:val="1"/>
    <w:qFormat/>
    <w:pPr>
      <w:spacing w:after="140" w:line="276" w:lineRule="auto"/>
    </w:pPr>
    <w:rPr>
      <w:rFonts w:ascii="Trebuchet MS" w:eastAsia="Times New Roman" w:hAnsi="Trebuchet MS" w:cs="Trebuchet MS"/>
      <w:lang w:val="en-US" w:eastAsia="zh-CN" w:bidi="hi-IN"/>
    </w:rPr>
  </w:style>
  <w:style w:type="paragraph" w:styleId="CommentText">
    <w:name w:val="annotation text"/>
    <w:basedOn w:val="Normal"/>
    <w:link w:val="CommentTextChar"/>
    <w:uiPriority w:val="99"/>
    <w:unhideWhenUsed/>
    <w:qFormat/>
    <w:pPr>
      <w:spacing w:line="240" w:lineRule="auto"/>
    </w:pPr>
    <w:rPr>
      <w:rFonts w:ascii="Times New Roman" w:eastAsia="Times New Roman" w:hAnsi="Times New Roman" w:cs="Times New Roman"/>
      <w:sz w:val="20"/>
      <w:szCs w:val="20"/>
      <w:lang w:val="en-GB"/>
    </w:rPr>
  </w:style>
  <w:style w:type="paragraph" w:styleId="BodyText3">
    <w:name w:val="Body Text 3"/>
    <w:basedOn w:val="Normal"/>
    <w:link w:val="BodyText3Char"/>
    <w:uiPriority w:val="1"/>
    <w:semiHidden/>
    <w:unhideWhenUsed/>
    <w:qFormat/>
    <w:pPr>
      <w:spacing w:after="120" w:line="360" w:lineRule="auto"/>
      <w:jc w:val="both"/>
    </w:pPr>
    <w:rPr>
      <w:b/>
      <w:bCs/>
      <w:sz w:val="24"/>
      <w:szCs w:val="24"/>
      <w:u w:val="single"/>
      <w:lang w:val="en-GB"/>
    </w:rPr>
  </w:style>
  <w:style w:type="paragraph" w:styleId="ListBullet3">
    <w:name w:val="List Bullet 3"/>
    <w:basedOn w:val="Normal"/>
    <w:uiPriority w:val="99"/>
    <w:qFormat/>
    <w:pPr>
      <w:numPr>
        <w:numId w:val="3"/>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BodyTextIndent">
    <w:name w:val="Body Text Indent"/>
    <w:basedOn w:val="Normal"/>
    <w:link w:val="BodyTextIndentChar"/>
    <w:uiPriority w:val="1"/>
    <w:unhideWhenUsed/>
    <w:qFormat/>
    <w:pPr>
      <w:spacing w:after="120" w:line="276" w:lineRule="auto"/>
      <w:ind w:left="720" w:hanging="360"/>
      <w:jc w:val="both"/>
    </w:pPr>
    <w:rPr>
      <w:rFonts w:ascii="Calibri" w:eastAsia="Times New Roman" w:hAnsi="Calibri" w:cs="Times New Roman"/>
      <w:lang w:val="en-GB" w:eastAsia="ar-SA"/>
    </w:rPr>
  </w:style>
  <w:style w:type="paragraph" w:styleId="List2">
    <w:name w:val="List 2"/>
    <w:basedOn w:val="Normal"/>
    <w:uiPriority w:val="99"/>
    <w:semiHidden/>
    <w:unhideWhenUsed/>
    <w:qFormat/>
    <w:pPr>
      <w:spacing w:before="120" w:after="200" w:line="264" w:lineRule="auto"/>
      <w:ind w:left="566" w:hanging="283"/>
      <w:contextualSpacing/>
    </w:pPr>
    <w:rPr>
      <w:rFonts w:ascii="Trebuchet MS" w:eastAsia="Times New Roman" w:hAnsi="Trebuchet MS" w:cs="Mangal"/>
      <w:lang w:val="en-US" w:eastAsia="zh-CN" w:bidi="hi-IN"/>
    </w:rPr>
  </w:style>
  <w:style w:type="paragraph" w:styleId="TOC5">
    <w:name w:val="toc 5"/>
    <w:basedOn w:val="Normal"/>
    <w:next w:val="Normal"/>
    <w:uiPriority w:val="39"/>
    <w:unhideWhenUsed/>
    <w:qFormat/>
    <w:pPr>
      <w:spacing w:after="100" w:line="276" w:lineRule="auto"/>
      <w:ind w:left="880"/>
    </w:pPr>
    <w:rPr>
      <w:rFonts w:ascii="Calibri" w:eastAsia="Calibri" w:hAnsi="Calibri" w:cs="Calibri"/>
    </w:rPr>
  </w:style>
  <w:style w:type="paragraph" w:styleId="TOC3">
    <w:name w:val="toc 3"/>
    <w:basedOn w:val="Index"/>
    <w:uiPriority w:val="39"/>
    <w:qFormat/>
    <w:pPr>
      <w:tabs>
        <w:tab w:val="right" w:leader="dot" w:pos="8460"/>
      </w:tabs>
      <w:ind w:left="566"/>
    </w:pPr>
  </w:style>
  <w:style w:type="paragraph" w:styleId="PlainText">
    <w:name w:val="Plain Text"/>
    <w:basedOn w:val="Normal"/>
    <w:link w:val="PlainTextChar"/>
    <w:uiPriority w:val="99"/>
    <w:unhideWhenUsed/>
    <w:qFormat/>
    <w:pPr>
      <w:spacing w:after="0" w:line="240" w:lineRule="auto"/>
    </w:pPr>
    <w:rPr>
      <w:rFonts w:ascii="Calibri" w:hAnsi="Calibri"/>
    </w:rPr>
  </w:style>
  <w:style w:type="paragraph" w:styleId="TOC8">
    <w:name w:val="toc 8"/>
    <w:basedOn w:val="Normal"/>
    <w:next w:val="Normal"/>
    <w:uiPriority w:val="39"/>
    <w:unhideWhenUsed/>
    <w:pPr>
      <w:spacing w:after="100" w:line="276" w:lineRule="auto"/>
      <w:ind w:left="1540"/>
    </w:pPr>
    <w:rPr>
      <w:rFonts w:ascii="Calibri" w:eastAsia="Calibri" w:hAnsi="Calibri" w:cs="Calibri"/>
    </w:rPr>
  </w:style>
  <w:style w:type="paragraph" w:styleId="Date">
    <w:name w:val="Date"/>
    <w:basedOn w:val="Normal"/>
    <w:next w:val="Normal"/>
    <w:link w:val="DateChar"/>
    <w:uiPriority w:val="1"/>
    <w:qFormat/>
    <w:pPr>
      <w:tabs>
        <w:tab w:val="left" w:pos="397"/>
      </w:tabs>
      <w:spacing w:after="100" w:line="276" w:lineRule="auto"/>
      <w:jc w:val="both"/>
    </w:pPr>
    <w:rPr>
      <w:rFonts w:ascii="Calibri" w:eastAsia="MS Mincho" w:hAnsi="Calibri" w:cs="Times New Roman"/>
      <w:lang w:val="en-US" w:eastAsia="ja-JP"/>
    </w:rPr>
  </w:style>
  <w:style w:type="paragraph" w:styleId="BodyTextIndent2">
    <w:name w:val="Body Text Indent 2"/>
    <w:basedOn w:val="Normal"/>
    <w:link w:val="BodyTextIndent2Char"/>
    <w:uiPriority w:val="1"/>
    <w:semiHidden/>
    <w:unhideWhenUsed/>
    <w:qFormat/>
    <w:pPr>
      <w:spacing w:after="120" w:line="360" w:lineRule="auto"/>
      <w:ind w:left="360"/>
      <w:jc w:val="both"/>
    </w:pPr>
    <w:rPr>
      <w:sz w:val="24"/>
      <w:szCs w:val="24"/>
      <w:lang w:val="en-GB"/>
    </w:rPr>
  </w:style>
  <w:style w:type="paragraph" w:styleId="EndnoteText">
    <w:name w:val="endnote text"/>
    <w:basedOn w:val="Normal"/>
    <w:link w:val="EndnoteTextChar"/>
    <w:uiPriority w:val="99"/>
    <w:semiHidden/>
    <w:unhideWhenUsed/>
    <w:pPr>
      <w:spacing w:after="0" w:line="240" w:lineRule="auto"/>
      <w:jc w:val="both"/>
    </w:pPr>
    <w:rPr>
      <w:rFonts w:ascii="Calibri" w:eastAsia="Times New Roman" w:hAnsi="Calibri"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eastAsia="Times New Roman" w:hAnsi="Segoe UI" w:cs="Mangal"/>
      <w:sz w:val="18"/>
      <w:szCs w:val="18"/>
      <w:lang w:val="en-US" w:eastAsia="zh-CN" w:bidi="hi-IN"/>
    </w:rPr>
  </w:style>
  <w:style w:type="paragraph" w:styleId="Footer">
    <w:name w:val="footer"/>
    <w:basedOn w:val="Normal"/>
    <w:link w:val="FooterChar"/>
    <w:uiPriority w:val="99"/>
    <w:qFormat/>
    <w:pPr>
      <w:spacing w:before="120" w:after="200" w:line="264" w:lineRule="auto"/>
    </w:pPr>
    <w:rPr>
      <w:rFonts w:ascii="Trebuchet MS" w:eastAsia="Times New Roman" w:hAnsi="Trebuchet MS" w:cs="Trebuchet MS"/>
      <w:lang w:val="en-US" w:eastAsia="zh-CN" w:bidi="hi-IN"/>
    </w:rPr>
  </w:style>
  <w:style w:type="paragraph" w:styleId="Header">
    <w:name w:val="header"/>
    <w:basedOn w:val="Normal"/>
    <w:link w:val="HeaderChar"/>
    <w:uiPriority w:val="99"/>
    <w:qFormat/>
    <w:pPr>
      <w:spacing w:before="120" w:after="200" w:line="264" w:lineRule="auto"/>
    </w:pPr>
    <w:rPr>
      <w:rFonts w:ascii="Trebuchet MS" w:eastAsia="Times New Roman" w:hAnsi="Trebuchet MS" w:cs="Trebuchet MS"/>
      <w:lang w:val="en-US" w:eastAsia="zh-CN" w:bidi="hi-IN"/>
    </w:rPr>
  </w:style>
  <w:style w:type="paragraph" w:styleId="TOC4">
    <w:name w:val="toc 4"/>
    <w:basedOn w:val="Normal"/>
    <w:next w:val="Normal"/>
    <w:uiPriority w:val="39"/>
    <w:unhideWhenUsed/>
    <w:qFormat/>
    <w:pPr>
      <w:spacing w:after="100"/>
      <w:ind w:left="660"/>
    </w:pPr>
  </w:style>
  <w:style w:type="paragraph" w:styleId="IndexHeading">
    <w:name w:val="index heading"/>
    <w:basedOn w:val="Heading"/>
  </w:style>
  <w:style w:type="paragraph" w:styleId="Subtitle">
    <w:name w:val="Subtitle"/>
    <w:basedOn w:val="LO-normal"/>
    <w:next w:val="LO-normal"/>
    <w:link w:val="SubtitleChar"/>
    <w:uiPriority w:val="11"/>
    <w:qFormat/>
    <w:pPr>
      <w:pBdr>
        <w:left w:val="single" w:sz="18" w:space="4" w:color="1F3864"/>
      </w:pBdr>
      <w:spacing w:before="80" w:after="0" w:line="276" w:lineRule="auto"/>
    </w:pPr>
    <w:rPr>
      <w:rFonts w:ascii="Calibri" w:hAnsi="Calibri" w:cs="Calibri"/>
      <w:color w:val="4472C4"/>
      <w:sz w:val="24"/>
      <w:szCs w:val="24"/>
    </w:rPr>
  </w:style>
  <w:style w:type="paragraph" w:styleId="List">
    <w:name w:val="List"/>
    <w:basedOn w:val="BodyText"/>
    <w:uiPriority w:val="99"/>
    <w:qFormat/>
    <w:rPr>
      <w:rFonts w:cs="Lucida Sans"/>
    </w:rPr>
  </w:style>
  <w:style w:type="paragraph" w:styleId="FootnoteText">
    <w:name w:val="footnote text"/>
    <w:basedOn w:val="Normal"/>
    <w:link w:val="FootnoteTextChar"/>
    <w:uiPriority w:val="99"/>
    <w:unhideWhenUsed/>
    <w:qFormat/>
    <w:pPr>
      <w:spacing w:after="0" w:line="240" w:lineRule="auto"/>
    </w:pPr>
    <w:rPr>
      <w:rFonts w:ascii="Times New Roman" w:eastAsia="Arial Unicode MS" w:hAnsi="Times New Roman" w:cs="Times New Roman"/>
      <w:sz w:val="20"/>
      <w:szCs w:val="20"/>
      <w:lang w:val="en-US"/>
    </w:rPr>
  </w:style>
  <w:style w:type="paragraph" w:styleId="TOC6">
    <w:name w:val="toc 6"/>
    <w:basedOn w:val="Normal"/>
    <w:next w:val="Normal"/>
    <w:uiPriority w:val="39"/>
    <w:unhideWhenUsed/>
    <w:qFormat/>
    <w:pPr>
      <w:spacing w:after="100" w:line="276" w:lineRule="auto"/>
      <w:ind w:left="1100"/>
    </w:pPr>
    <w:rPr>
      <w:rFonts w:ascii="Calibri" w:eastAsia="Calibri" w:hAnsi="Calibri" w:cs="Calibri"/>
    </w:rPr>
  </w:style>
  <w:style w:type="paragraph" w:styleId="BodyTextIndent3">
    <w:name w:val="Body Text Indent 3"/>
    <w:basedOn w:val="Normal"/>
    <w:link w:val="BodyTextIndent3Char"/>
    <w:uiPriority w:val="1"/>
    <w:semiHidden/>
    <w:unhideWhenUsed/>
    <w:qFormat/>
    <w:pPr>
      <w:spacing w:after="120" w:line="276" w:lineRule="auto"/>
      <w:ind w:left="720"/>
      <w:jc w:val="both"/>
    </w:pPr>
    <w:rPr>
      <w:sz w:val="24"/>
      <w:szCs w:val="24"/>
      <w:lang w:val="en-GB" w:eastAsia="ar-SA"/>
    </w:rPr>
  </w:style>
  <w:style w:type="paragraph" w:styleId="TableofFigures">
    <w:name w:val="table of figures"/>
    <w:basedOn w:val="Normal"/>
    <w:next w:val="Normal"/>
    <w:uiPriority w:val="99"/>
    <w:unhideWhenUsed/>
    <w:qFormat/>
    <w:pPr>
      <w:spacing w:after="0" w:line="276" w:lineRule="auto"/>
    </w:pPr>
    <w:rPr>
      <w:rFonts w:ascii="Calibri" w:eastAsia="Calibri" w:hAnsi="Calibri" w:cs="Calibri"/>
    </w:rPr>
  </w:style>
  <w:style w:type="paragraph" w:styleId="TOC2">
    <w:name w:val="toc 2"/>
    <w:basedOn w:val="Normal"/>
    <w:next w:val="Normal"/>
    <w:uiPriority w:val="39"/>
    <w:qFormat/>
    <w:pPr>
      <w:spacing w:before="120" w:after="100" w:line="264" w:lineRule="auto"/>
      <w:ind w:left="220"/>
    </w:pPr>
    <w:rPr>
      <w:rFonts w:ascii="Trebuchet MS" w:eastAsia="Times New Roman" w:hAnsi="Trebuchet MS" w:cs="Trebuchet MS"/>
      <w:lang w:val="en-US" w:eastAsia="zh-CN" w:bidi="hi-IN"/>
    </w:rPr>
  </w:style>
  <w:style w:type="paragraph" w:styleId="TOC9">
    <w:name w:val="toc 9"/>
    <w:basedOn w:val="Normal"/>
    <w:next w:val="Normal"/>
    <w:uiPriority w:val="39"/>
    <w:unhideWhenUsed/>
    <w:qFormat/>
    <w:pPr>
      <w:spacing w:after="100" w:line="276" w:lineRule="auto"/>
      <w:ind w:left="1760"/>
    </w:pPr>
    <w:rPr>
      <w:rFonts w:ascii="Calibri" w:eastAsia="Calibri" w:hAnsi="Calibri" w:cs="Calibri"/>
    </w:rPr>
  </w:style>
  <w:style w:type="paragraph" w:styleId="BodyText2">
    <w:name w:val="Body Text 2"/>
    <w:basedOn w:val="Normal"/>
    <w:link w:val="BodyText2Char1"/>
    <w:uiPriority w:val="1"/>
    <w:semiHidden/>
    <w:unhideWhenUsed/>
    <w:qFormat/>
    <w:pPr>
      <w:spacing w:after="120" w:line="480" w:lineRule="auto"/>
    </w:pPr>
  </w:style>
  <w:style w:type="paragraph" w:styleId="NormalWeb">
    <w:name w:val="Normal (Web)"/>
    <w:basedOn w:val="Normal"/>
    <w:uiPriority w:val="99"/>
    <w:qFormat/>
    <w:pPr>
      <w:spacing w:before="100" w:after="100" w:line="264" w:lineRule="auto"/>
    </w:pPr>
    <w:rPr>
      <w:rFonts w:ascii="Trebuchet MS" w:eastAsia="Times New Roman" w:hAnsi="Trebuchet MS" w:cs="Trebuchet MS"/>
      <w:lang w:eastAsia="ar-SA"/>
    </w:rPr>
  </w:style>
  <w:style w:type="paragraph" w:styleId="Index1">
    <w:name w:val="index 1"/>
    <w:basedOn w:val="Normal"/>
    <w:next w:val="Normal"/>
    <w:uiPriority w:val="99"/>
    <w:semiHidden/>
    <w:unhideWhenUsed/>
    <w:qFormat/>
    <w:pPr>
      <w:spacing w:after="0" w:line="240" w:lineRule="auto"/>
      <w:ind w:left="220" w:hanging="220"/>
    </w:pPr>
  </w:style>
  <w:style w:type="paragraph" w:styleId="Title">
    <w:name w:val="Title"/>
    <w:basedOn w:val="LO-normal"/>
    <w:next w:val="LO-normal"/>
    <w:link w:val="TitleChar"/>
    <w:qFormat/>
    <w:rPr>
      <w:color w:val="2F5496"/>
      <w:sz w:val="32"/>
      <w:szCs w:val="32"/>
    </w:rPr>
  </w:style>
  <w:style w:type="paragraph" w:styleId="CommentSubject">
    <w:name w:val="annotation subject"/>
    <w:basedOn w:val="CommentText"/>
    <w:next w:val="CommentText"/>
    <w:link w:val="CommentSubjectChar"/>
    <w:uiPriority w:val="99"/>
    <w:unhideWhenUsed/>
    <w:qFormat/>
    <w:pPr>
      <w:spacing w:before="120" w:after="200"/>
    </w:pPr>
    <w:rPr>
      <w:rFonts w:ascii="Trebuchet MS" w:hAnsi="Trebuchet MS" w:cs="Mangal"/>
      <w:b/>
      <w:bCs/>
      <w:szCs w:val="18"/>
      <w:lang w:val="en-US" w:eastAsia="zh-CN" w:bidi="hi-IN"/>
    </w:rPr>
  </w:style>
  <w:style w:type="table" w:styleId="TableGrid">
    <w:name w:val="Table Grid"/>
    <w:basedOn w:val="TableNormal"/>
    <w:uiPriority w:val="59"/>
    <w:qFormat/>
    <w:rPr>
      <w:rFonts w:ascii="Trebuchet MS" w:eastAsia="Times New Roman" w:hAnsi="Trebuchet MS" w:cs="Trebuchet MS"/>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qFormat/>
    <w:tblPr>
      <w:tblStyleRowBandSize w:val="1"/>
      <w:tblStyleColBandSize w:val="1"/>
      <w:tblBorders>
        <w:top w:val="single" w:sz="8" w:space="0" w:color="C0504D"/>
        <w:left w:val="single" w:sz="8" w:space="0" w:color="C0504D"/>
        <w:bottom w:val="single" w:sz="8" w:space="0" w:color="C0504D"/>
        <w:right w:val="single" w:sz="8" w:space="0" w:color="C0504D"/>
      </w:tblBorders>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unhideWhenUsed/>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rFonts w:cs="Times New Roman"/>
      <w:sz w:val="16"/>
      <w:szCs w:val="16"/>
    </w:rPr>
  </w:style>
  <w:style w:type="character" w:styleId="FootnoteReference">
    <w:name w:val="footnote reference"/>
    <w:uiPriority w:val="99"/>
    <w:unhideWhenUsed/>
    <w:qFormat/>
    <w:rPr>
      <w:vertAlign w:val="superscript"/>
    </w:rPr>
  </w:style>
  <w:style w:type="character" w:customStyle="1" w:styleId="Heading1Char">
    <w:name w:val="Heading 1 Char"/>
    <w:basedOn w:val="DefaultParagraphFont"/>
    <w:link w:val="Heading1"/>
    <w:uiPriority w:val="9"/>
    <w:qFormat/>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Pr>
      <w:rFonts w:ascii="Trebuchet MS" w:eastAsia="Times New Roman" w:hAnsi="Trebuchet MS" w:cs="Trebuchet MS"/>
      <w:b/>
      <w:bCs/>
      <w:shd w:val="clear" w:color="auto" w:fill="D9D9D9" w:themeFill="background1" w:themeFillShade="D9"/>
      <w:lang w:val="en-US" w:eastAsia="zh-CN" w:bidi="hi-IN"/>
    </w:rPr>
  </w:style>
  <w:style w:type="character" w:customStyle="1" w:styleId="Heading3Char">
    <w:name w:val="Heading 3 Char"/>
    <w:basedOn w:val="DefaultParagraphFont"/>
    <w:link w:val="Heading3"/>
    <w:uiPriority w:val="9"/>
    <w:qFormat/>
    <w:rPr>
      <w:rFonts w:ascii="Trebuchet MS" w:eastAsia="Times New Roman" w:hAnsi="Trebuchet MS" w:cs="Trebuchet MS"/>
      <w:color w:val="FFFFFF" w:themeColor="background1"/>
      <w:sz w:val="24"/>
      <w:szCs w:val="24"/>
      <w:shd w:val="clear" w:color="auto" w:fill="808080" w:themeFill="background1" w:themeFillShade="80"/>
      <w:lang w:val="en-US" w:eastAsia="zh-CN" w:bidi="hi-IN"/>
    </w:rPr>
  </w:style>
  <w:style w:type="character" w:customStyle="1" w:styleId="Heading4Char">
    <w:name w:val="Heading 4 Char"/>
    <w:basedOn w:val="DefaultParagraphFont"/>
    <w:link w:val="Heading4"/>
    <w:uiPriority w:val="9"/>
    <w:qFormat/>
    <w:rPr>
      <w:rFonts w:ascii="Trebuchet MS" w:eastAsia="Times New Roman" w:hAnsi="Trebuchet MS" w:cs="Trebuchet MS"/>
      <w:b/>
      <w:sz w:val="24"/>
      <w:szCs w:val="24"/>
      <w:lang w:val="en-US" w:eastAsia="zh-CN" w:bidi="hi-IN"/>
    </w:rPr>
  </w:style>
  <w:style w:type="character" w:customStyle="1" w:styleId="Heading5Char">
    <w:name w:val="Heading 5 Char"/>
    <w:basedOn w:val="DefaultParagraphFont"/>
    <w:link w:val="Heading5"/>
    <w:qFormat/>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Pr>
      <w:rFonts w:ascii="Trebuchet MS" w:eastAsia="Times New Roman" w:hAnsi="Trebuchet MS" w:cs="Trebuchet MS"/>
      <w:b/>
      <w:sz w:val="20"/>
      <w:szCs w:val="20"/>
      <w:lang w:val="en-US" w:eastAsia="zh-CN" w:bidi="hi-IN"/>
    </w:rPr>
  </w:style>
  <w:style w:type="character" w:customStyle="1" w:styleId="ListLabel1">
    <w:name w:val="ListLabel 1"/>
    <w:qFormat/>
    <w:rPr>
      <w:rFonts w:eastAsia="Times New Roman"/>
      <w:b/>
      <w:sz w:val="22"/>
    </w:rPr>
  </w:style>
  <w:style w:type="character" w:customStyle="1" w:styleId="ListLabel2">
    <w:name w:val="ListLabel 2"/>
    <w:qFormat/>
    <w:rPr>
      <w:rFonts w:eastAsia="Times New Roman"/>
    </w:rPr>
  </w:style>
  <w:style w:type="character" w:customStyle="1" w:styleId="ListLabel3">
    <w:name w:val="ListLabel 3"/>
    <w:qFormat/>
    <w:rPr>
      <w:rFonts w:eastAsia="Times New Roman"/>
    </w:rPr>
  </w:style>
  <w:style w:type="character" w:customStyle="1" w:styleId="ListLabel4">
    <w:name w:val="ListLabel 4"/>
    <w:qFormat/>
    <w:rPr>
      <w:rFonts w:eastAsia="Times New Roman"/>
    </w:rPr>
  </w:style>
  <w:style w:type="character" w:customStyle="1" w:styleId="ListLabel5">
    <w:name w:val="ListLabel 5"/>
    <w:qFormat/>
    <w:rPr>
      <w:rFonts w:eastAsia="Times New Roman"/>
    </w:rPr>
  </w:style>
  <w:style w:type="character" w:customStyle="1" w:styleId="ListLabel6">
    <w:name w:val="ListLabel 6"/>
    <w:qFormat/>
    <w:rPr>
      <w:rFonts w:eastAsia="Times New Roman"/>
    </w:rPr>
  </w:style>
  <w:style w:type="character" w:customStyle="1" w:styleId="ListLabel7">
    <w:name w:val="ListLabel 7"/>
    <w:qFormat/>
    <w:rPr>
      <w:rFonts w:eastAsia="Times New Roman"/>
    </w:rPr>
  </w:style>
  <w:style w:type="character" w:customStyle="1" w:styleId="ListLabel8">
    <w:name w:val="ListLabel 8"/>
    <w:qFormat/>
    <w:rPr>
      <w:rFonts w:eastAsia="Times New Roman"/>
    </w:rPr>
  </w:style>
  <w:style w:type="character" w:customStyle="1" w:styleId="ListLabel9">
    <w:name w:val="ListLabel 9"/>
    <w:qFormat/>
    <w:rPr>
      <w:rFonts w:eastAsia="Times New Roman"/>
    </w:rPr>
  </w:style>
  <w:style w:type="character" w:customStyle="1" w:styleId="ListLabel10">
    <w:name w:val="ListLabel 10"/>
    <w:qFormat/>
    <w:rPr>
      <w:rFonts w:eastAsia="Times New Roman"/>
      <w:b/>
      <w:sz w:val="22"/>
    </w:rPr>
  </w:style>
  <w:style w:type="character" w:customStyle="1" w:styleId="ListLabel11">
    <w:name w:val="ListLabel 11"/>
    <w:qFormat/>
    <w:rPr>
      <w:rFonts w:eastAsia="Times New Roman"/>
      <w:b/>
      <w:sz w:val="21"/>
    </w:rPr>
  </w:style>
  <w:style w:type="character" w:customStyle="1" w:styleId="ListLabel12">
    <w:name w:val="ListLabel 12"/>
    <w:qFormat/>
    <w:rPr>
      <w:rFonts w:eastAsia="Times New Roman"/>
    </w:rPr>
  </w:style>
  <w:style w:type="character" w:customStyle="1" w:styleId="ListLabel13">
    <w:name w:val="ListLabel 13"/>
    <w:qFormat/>
    <w:rPr>
      <w:rFonts w:eastAsia="Times New Roman"/>
    </w:rPr>
  </w:style>
  <w:style w:type="character" w:customStyle="1" w:styleId="ListLabel14">
    <w:name w:val="ListLabel 14"/>
    <w:qFormat/>
    <w:rPr>
      <w:rFonts w:eastAsia="Times New Roman"/>
    </w:rPr>
  </w:style>
  <w:style w:type="character" w:customStyle="1" w:styleId="ListLabel15">
    <w:name w:val="ListLabel 15"/>
    <w:qFormat/>
    <w:rPr>
      <w:rFonts w:eastAsia="Times New Roman"/>
    </w:rPr>
  </w:style>
  <w:style w:type="character" w:customStyle="1" w:styleId="ListLabel16">
    <w:name w:val="ListLabel 16"/>
    <w:qFormat/>
    <w:rPr>
      <w:rFonts w:eastAsia="Times New Roman"/>
    </w:rPr>
  </w:style>
  <w:style w:type="character" w:customStyle="1" w:styleId="ListLabel17">
    <w:name w:val="ListLabel 17"/>
    <w:qFormat/>
    <w:rPr>
      <w:rFonts w:eastAsia="Times New Roman"/>
    </w:rPr>
  </w:style>
  <w:style w:type="character" w:customStyle="1" w:styleId="ListLabel18">
    <w:name w:val="ListLabel 18"/>
    <w:qFormat/>
    <w:rPr>
      <w:rFonts w:eastAsia="Times New Roman"/>
    </w:rPr>
  </w:style>
  <w:style w:type="character" w:customStyle="1" w:styleId="ListLabel19">
    <w:name w:val="ListLabel 19"/>
    <w:qFormat/>
    <w:rPr>
      <w:rFonts w:eastAsia="Times New Roman"/>
    </w:rPr>
  </w:style>
  <w:style w:type="character" w:customStyle="1" w:styleId="ListLabel20">
    <w:name w:val="ListLabel 20"/>
    <w:qFormat/>
    <w:rPr>
      <w:rFonts w:eastAsia="Times New Roman"/>
      <w:b/>
      <w:sz w:val="22"/>
    </w:rPr>
  </w:style>
  <w:style w:type="character" w:customStyle="1" w:styleId="ListLabel21">
    <w:name w:val="ListLabel 21"/>
    <w:qFormat/>
    <w:rPr>
      <w:rFonts w:eastAsia="Times New Roman"/>
    </w:rPr>
  </w:style>
  <w:style w:type="character" w:customStyle="1" w:styleId="ListLabel22">
    <w:name w:val="ListLabel 22"/>
    <w:qFormat/>
    <w:rPr>
      <w:rFonts w:eastAsia="Times New Roman"/>
    </w:rPr>
  </w:style>
  <w:style w:type="character" w:customStyle="1" w:styleId="ListLabel23">
    <w:name w:val="ListLabel 23"/>
    <w:qFormat/>
    <w:rPr>
      <w:rFonts w:eastAsia="Times New Roman"/>
    </w:rPr>
  </w:style>
  <w:style w:type="character" w:customStyle="1" w:styleId="ListLabel24">
    <w:name w:val="ListLabel 24"/>
    <w:qFormat/>
    <w:rPr>
      <w:rFonts w:eastAsia="Times New Roman"/>
    </w:rPr>
  </w:style>
  <w:style w:type="character" w:customStyle="1" w:styleId="ListLabel25">
    <w:name w:val="ListLabel 25"/>
    <w:qFormat/>
    <w:rPr>
      <w:rFonts w:eastAsia="Times New Roman"/>
    </w:rPr>
  </w:style>
  <w:style w:type="character" w:customStyle="1" w:styleId="ListLabel26">
    <w:name w:val="ListLabel 26"/>
    <w:qFormat/>
    <w:rPr>
      <w:rFonts w:eastAsia="Times New Roman"/>
    </w:rPr>
  </w:style>
  <w:style w:type="character" w:customStyle="1" w:styleId="ListLabel27">
    <w:name w:val="ListLabel 27"/>
    <w:qFormat/>
    <w:rPr>
      <w:rFonts w:eastAsia="Times New Roman"/>
    </w:rPr>
  </w:style>
  <w:style w:type="character" w:customStyle="1" w:styleId="ListLabel28">
    <w:name w:val="ListLabel 28"/>
    <w:qFormat/>
    <w:rPr>
      <w:rFonts w:eastAsia="Times New Roman"/>
    </w:rPr>
  </w:style>
  <w:style w:type="character" w:customStyle="1" w:styleId="ListLabel29">
    <w:name w:val="ListLabel 29"/>
    <w:qFormat/>
    <w:rPr>
      <w:rFonts w:eastAsia="Times New Roman"/>
      <w:b/>
      <w:sz w:val="22"/>
    </w:rPr>
  </w:style>
  <w:style w:type="character" w:customStyle="1" w:styleId="ListLabel30">
    <w:name w:val="ListLabel 30"/>
    <w:qFormat/>
    <w:rPr>
      <w:rFonts w:eastAsia="Times New Roman"/>
    </w:rPr>
  </w:style>
  <w:style w:type="character" w:customStyle="1" w:styleId="ListLabel31">
    <w:name w:val="ListLabel 31"/>
    <w:qFormat/>
    <w:rPr>
      <w:rFonts w:eastAsia="Times New Roman"/>
    </w:rPr>
  </w:style>
  <w:style w:type="character" w:customStyle="1" w:styleId="ListLabel32">
    <w:name w:val="ListLabel 32"/>
    <w:qFormat/>
    <w:rPr>
      <w:rFonts w:eastAsia="Times New Roman"/>
    </w:rPr>
  </w:style>
  <w:style w:type="character" w:customStyle="1" w:styleId="ListLabel33">
    <w:name w:val="ListLabel 33"/>
    <w:qFormat/>
    <w:rPr>
      <w:rFonts w:eastAsia="Times New Roman"/>
    </w:rPr>
  </w:style>
  <w:style w:type="character" w:customStyle="1" w:styleId="ListLabel34">
    <w:name w:val="ListLabel 34"/>
    <w:qFormat/>
    <w:rPr>
      <w:rFonts w:eastAsia="Times New Roman"/>
    </w:rPr>
  </w:style>
  <w:style w:type="character" w:customStyle="1" w:styleId="ListLabel35">
    <w:name w:val="ListLabel 35"/>
    <w:qFormat/>
    <w:rPr>
      <w:rFonts w:eastAsia="Times New Roman"/>
    </w:rPr>
  </w:style>
  <w:style w:type="character" w:customStyle="1" w:styleId="ListLabel36">
    <w:name w:val="ListLabel 36"/>
    <w:qFormat/>
    <w:rPr>
      <w:rFonts w:eastAsia="Times New Roman"/>
    </w:rPr>
  </w:style>
  <w:style w:type="character" w:customStyle="1" w:styleId="ListLabel37">
    <w:name w:val="ListLabel 37"/>
    <w:qFormat/>
    <w:rPr>
      <w:rFonts w:eastAsia="Times New Roman"/>
    </w:rPr>
  </w:style>
  <w:style w:type="character" w:customStyle="1" w:styleId="InternetLink">
    <w:name w:val="Internet Link"/>
    <w:qFormat/>
    <w:rPr>
      <w:color w:val="000080"/>
      <w:u w:val="single"/>
    </w:rPr>
  </w:style>
  <w:style w:type="character" w:customStyle="1" w:styleId="IndexLink">
    <w:name w:val="Index Link"/>
    <w:qFormat/>
  </w:style>
  <w:style w:type="character" w:customStyle="1" w:styleId="ListLabel38">
    <w:name w:val="ListLabel 38"/>
    <w:qFormat/>
    <w:rPr>
      <w:rFonts w:ascii="Arial" w:eastAsia="Times New Roman" w:hAnsi="Arial"/>
      <w:color w:val="0000FF"/>
      <w:u w:val="single"/>
    </w:rPr>
  </w:style>
  <w:style w:type="character" w:styleId="PlaceholderText">
    <w:name w:val="Placeholder Text"/>
    <w:basedOn w:val="DefaultParagraphFont"/>
    <w:uiPriority w:val="99"/>
    <w:qFormat/>
    <w:rPr>
      <w:rFonts w:cs="Times New Roman"/>
      <w:color w:val="808080"/>
    </w:rPr>
  </w:style>
  <w:style w:type="character" w:customStyle="1" w:styleId="ListLabel39">
    <w:name w:val="ListLabel 39"/>
    <w:qFormat/>
    <w:rPr>
      <w:b/>
      <w:sz w:val="22"/>
    </w:rPr>
  </w:style>
  <w:style w:type="character" w:customStyle="1" w:styleId="ListLabel40">
    <w:name w:val="ListLabel 40"/>
    <w:qFormat/>
  </w:style>
  <w:style w:type="character" w:customStyle="1" w:styleId="ListLabel41">
    <w:name w:val="ListLabel 41"/>
    <w:qFormat/>
  </w:style>
  <w:style w:type="character" w:customStyle="1" w:styleId="ListLabel42">
    <w:name w:val="ListLabel 42"/>
    <w:qFormat/>
  </w:style>
  <w:style w:type="character" w:customStyle="1" w:styleId="ListLabel43">
    <w:name w:val="ListLabel 43"/>
    <w:qFormat/>
  </w:style>
  <w:style w:type="character" w:customStyle="1" w:styleId="ListLabel44">
    <w:name w:val="ListLabel 44"/>
    <w:qFormat/>
  </w:style>
  <w:style w:type="character" w:customStyle="1" w:styleId="ListLabel45">
    <w:name w:val="ListLabel 45"/>
    <w:qFormat/>
  </w:style>
  <w:style w:type="character" w:customStyle="1" w:styleId="ListLabel46">
    <w:name w:val="ListLabel 46"/>
    <w:qFormat/>
  </w:style>
  <w:style w:type="character" w:customStyle="1" w:styleId="ListLabel47">
    <w:name w:val="ListLabel 47"/>
    <w:qFormat/>
  </w:style>
  <w:style w:type="character" w:customStyle="1" w:styleId="ListLabel48">
    <w:name w:val="ListLabel 48"/>
    <w:qFormat/>
    <w:rPr>
      <w:b/>
      <w:sz w:val="22"/>
    </w:rPr>
  </w:style>
  <w:style w:type="character" w:customStyle="1" w:styleId="ListLabel49">
    <w:name w:val="ListLabel 49"/>
    <w:qFormat/>
  </w:style>
  <w:style w:type="character" w:customStyle="1" w:styleId="ListLabel50">
    <w:name w:val="ListLabel 50"/>
    <w:qFormat/>
  </w:style>
  <w:style w:type="character" w:customStyle="1" w:styleId="ListLabel51">
    <w:name w:val="ListLabel 51"/>
    <w:qFormat/>
  </w:style>
  <w:style w:type="character" w:customStyle="1" w:styleId="ListLabel52">
    <w:name w:val="ListLabel 52"/>
    <w:qFormat/>
  </w:style>
  <w:style w:type="character" w:customStyle="1" w:styleId="ListLabel53">
    <w:name w:val="ListLabel 53"/>
    <w:qFormat/>
  </w:style>
  <w:style w:type="character" w:customStyle="1" w:styleId="ListLabel54">
    <w:name w:val="ListLabel 54"/>
    <w:qFormat/>
  </w:style>
  <w:style w:type="character" w:customStyle="1" w:styleId="ListLabel55">
    <w:name w:val="ListLabel 55"/>
    <w:qFormat/>
  </w:style>
  <w:style w:type="character" w:customStyle="1" w:styleId="ListLabel56">
    <w:name w:val="ListLabel 56"/>
    <w:qFormat/>
  </w:style>
  <w:style w:type="character" w:customStyle="1" w:styleId="ListLabel57">
    <w:name w:val="ListLabel 57"/>
    <w:qFormat/>
    <w:rPr>
      <w:b/>
      <w:sz w:val="21"/>
    </w:rPr>
  </w:style>
  <w:style w:type="character" w:customStyle="1" w:styleId="ListLabel58">
    <w:name w:val="ListLabel 58"/>
    <w:qFormat/>
  </w:style>
  <w:style w:type="character" w:customStyle="1" w:styleId="ListLabel59">
    <w:name w:val="ListLabel 59"/>
    <w:qFormat/>
  </w:style>
  <w:style w:type="character" w:customStyle="1" w:styleId="ListLabel60">
    <w:name w:val="ListLabel 60"/>
    <w:qFormat/>
  </w:style>
  <w:style w:type="character" w:customStyle="1" w:styleId="ListLabel61">
    <w:name w:val="ListLabel 61"/>
    <w:qFormat/>
  </w:style>
  <w:style w:type="character" w:customStyle="1" w:styleId="ListLabel62">
    <w:name w:val="ListLabel 62"/>
    <w:qFormat/>
  </w:style>
  <w:style w:type="character" w:customStyle="1" w:styleId="ListLabel63">
    <w:name w:val="ListLabel 63"/>
    <w:qFormat/>
  </w:style>
  <w:style w:type="character" w:customStyle="1" w:styleId="ListLabel64">
    <w:name w:val="ListLabel 64"/>
    <w:qFormat/>
  </w:style>
  <w:style w:type="character" w:customStyle="1" w:styleId="ListLabel65">
    <w:name w:val="ListLabel 65"/>
    <w:qFormat/>
  </w:style>
  <w:style w:type="character" w:customStyle="1" w:styleId="ListLabel66">
    <w:name w:val="ListLabel 66"/>
    <w:qFormat/>
    <w:rPr>
      <w:b/>
      <w:sz w:val="22"/>
    </w:rPr>
  </w:style>
  <w:style w:type="character" w:customStyle="1" w:styleId="ListLabel67">
    <w:name w:val="ListLabel 67"/>
    <w:qFormat/>
  </w:style>
  <w:style w:type="character" w:customStyle="1" w:styleId="ListLabel68">
    <w:name w:val="ListLabel 68"/>
    <w:qFormat/>
  </w:style>
  <w:style w:type="character" w:customStyle="1" w:styleId="ListLabel69">
    <w:name w:val="ListLabel 69"/>
    <w:qFormat/>
  </w:style>
  <w:style w:type="character" w:customStyle="1" w:styleId="ListLabel70">
    <w:name w:val="ListLabel 70"/>
    <w:qFormat/>
  </w:style>
  <w:style w:type="character" w:customStyle="1" w:styleId="ListLabel71">
    <w:name w:val="ListLabel 71"/>
    <w:qFormat/>
  </w:style>
  <w:style w:type="character" w:customStyle="1" w:styleId="ListLabel72">
    <w:name w:val="ListLabel 72"/>
    <w:qFormat/>
  </w:style>
  <w:style w:type="character" w:customStyle="1" w:styleId="ListLabel73">
    <w:name w:val="ListLabel 73"/>
    <w:qFormat/>
  </w:style>
  <w:style w:type="character" w:customStyle="1" w:styleId="ListLabel74">
    <w:name w:val="ListLabel 74"/>
    <w:qFormat/>
  </w:style>
  <w:style w:type="character" w:customStyle="1" w:styleId="ListLabel75">
    <w:name w:val="ListLabel 75"/>
    <w:qFormat/>
    <w:rPr>
      <w:b/>
      <w:sz w:val="22"/>
    </w:rPr>
  </w:style>
  <w:style w:type="character" w:customStyle="1" w:styleId="ListLabel76">
    <w:name w:val="ListLabel 76"/>
    <w:qFormat/>
  </w:style>
  <w:style w:type="character" w:customStyle="1" w:styleId="ListLabel77">
    <w:name w:val="ListLabel 77"/>
    <w:qFormat/>
  </w:style>
  <w:style w:type="character" w:customStyle="1" w:styleId="ListLabel78">
    <w:name w:val="ListLabel 78"/>
    <w:qFormat/>
  </w:style>
  <w:style w:type="character" w:customStyle="1" w:styleId="ListLabel79">
    <w:name w:val="ListLabel 79"/>
    <w:qFormat/>
  </w:style>
  <w:style w:type="character" w:customStyle="1" w:styleId="ListLabel80">
    <w:name w:val="ListLabel 80"/>
    <w:qFormat/>
  </w:style>
  <w:style w:type="character" w:customStyle="1" w:styleId="ListLabel81">
    <w:name w:val="ListLabel 81"/>
    <w:qFormat/>
  </w:style>
  <w:style w:type="character" w:customStyle="1" w:styleId="ListLabel82">
    <w:name w:val="ListLabel 82"/>
    <w:qFormat/>
  </w:style>
  <w:style w:type="character" w:customStyle="1" w:styleId="ListLabel83">
    <w:name w:val="ListLabel 83"/>
    <w:qFormat/>
  </w:style>
  <w:style w:type="character" w:customStyle="1" w:styleId="ListLabel84">
    <w:name w:val="ListLabel 84"/>
    <w:qFormat/>
    <w:rPr>
      <w:rFonts w:ascii="Arial" w:eastAsia="Times New Roman" w:hAnsi="Arial"/>
      <w:color w:val="0000FF"/>
      <w:u w:val="single"/>
      <w:lang w:val="en-GB" w:eastAsia="zh-CN"/>
    </w:rPr>
  </w:style>
  <w:style w:type="character" w:customStyle="1" w:styleId="ListLabel85">
    <w:name w:val="ListLabel 85"/>
    <w:qFormat/>
    <w:rPr>
      <w:b/>
      <w:sz w:val="22"/>
    </w:rPr>
  </w:style>
  <w:style w:type="character" w:customStyle="1" w:styleId="ListLabel86">
    <w:name w:val="ListLabel 86"/>
    <w:qFormat/>
  </w:style>
  <w:style w:type="character" w:customStyle="1" w:styleId="ListLabel87">
    <w:name w:val="ListLabel 87"/>
    <w:qFormat/>
  </w:style>
  <w:style w:type="character" w:customStyle="1" w:styleId="ListLabel88">
    <w:name w:val="ListLabel 88"/>
    <w:qFormat/>
  </w:style>
  <w:style w:type="character" w:customStyle="1" w:styleId="ListLabel89">
    <w:name w:val="ListLabel 89"/>
    <w:qFormat/>
  </w:style>
  <w:style w:type="character" w:customStyle="1" w:styleId="ListLabel90">
    <w:name w:val="ListLabel 90"/>
    <w:qFormat/>
  </w:style>
  <w:style w:type="character" w:customStyle="1" w:styleId="ListLabel91">
    <w:name w:val="ListLabel 91"/>
    <w:qFormat/>
  </w:style>
  <w:style w:type="character" w:customStyle="1" w:styleId="ListLabel92">
    <w:name w:val="ListLabel 92"/>
    <w:qFormat/>
  </w:style>
  <w:style w:type="character" w:customStyle="1" w:styleId="ListLabel93">
    <w:name w:val="ListLabel 93"/>
    <w:qFormat/>
  </w:style>
  <w:style w:type="character" w:customStyle="1" w:styleId="ListLabel94">
    <w:name w:val="ListLabel 94"/>
    <w:qFormat/>
    <w:rPr>
      <w:b/>
      <w:sz w:val="22"/>
    </w:rPr>
  </w:style>
  <w:style w:type="character" w:customStyle="1" w:styleId="ListLabel95">
    <w:name w:val="ListLabel 95"/>
    <w:qFormat/>
  </w:style>
  <w:style w:type="character" w:customStyle="1" w:styleId="ListLabel96">
    <w:name w:val="ListLabel 96"/>
    <w:qFormat/>
  </w:style>
  <w:style w:type="character" w:customStyle="1" w:styleId="ListLabel97">
    <w:name w:val="ListLabel 97"/>
    <w:qFormat/>
  </w:style>
  <w:style w:type="character" w:customStyle="1" w:styleId="ListLabel98">
    <w:name w:val="ListLabel 98"/>
    <w:qFormat/>
  </w:style>
  <w:style w:type="character" w:customStyle="1" w:styleId="ListLabel99">
    <w:name w:val="ListLabel 99"/>
    <w:qFormat/>
  </w:style>
  <w:style w:type="character" w:customStyle="1" w:styleId="ListLabel100">
    <w:name w:val="ListLabel 100"/>
    <w:qFormat/>
  </w:style>
  <w:style w:type="character" w:customStyle="1" w:styleId="ListLabel101">
    <w:name w:val="ListLabel 101"/>
    <w:qFormat/>
  </w:style>
  <w:style w:type="character" w:customStyle="1" w:styleId="ListLabel102">
    <w:name w:val="ListLabel 102"/>
    <w:qFormat/>
  </w:style>
  <w:style w:type="character" w:customStyle="1" w:styleId="ListLabel103">
    <w:name w:val="ListLabel 103"/>
    <w:qFormat/>
    <w:rPr>
      <w:b/>
      <w:sz w:val="21"/>
    </w:rPr>
  </w:style>
  <w:style w:type="character" w:customStyle="1" w:styleId="ListLabel104">
    <w:name w:val="ListLabel 104"/>
    <w:qFormat/>
  </w:style>
  <w:style w:type="character" w:customStyle="1" w:styleId="ListLabel105">
    <w:name w:val="ListLabel 105"/>
    <w:qFormat/>
  </w:style>
  <w:style w:type="character" w:customStyle="1" w:styleId="ListLabel106">
    <w:name w:val="ListLabel 106"/>
    <w:qFormat/>
  </w:style>
  <w:style w:type="character" w:customStyle="1" w:styleId="ListLabel107">
    <w:name w:val="ListLabel 107"/>
    <w:qFormat/>
  </w:style>
  <w:style w:type="character" w:customStyle="1" w:styleId="ListLabel108">
    <w:name w:val="ListLabel 108"/>
    <w:qFormat/>
  </w:style>
  <w:style w:type="character" w:customStyle="1" w:styleId="ListLabel109">
    <w:name w:val="ListLabel 109"/>
    <w:qFormat/>
  </w:style>
  <w:style w:type="character" w:customStyle="1" w:styleId="ListLabel110">
    <w:name w:val="ListLabel 110"/>
    <w:qFormat/>
  </w:style>
  <w:style w:type="character" w:customStyle="1" w:styleId="ListLabel111">
    <w:name w:val="ListLabel 111"/>
    <w:qFormat/>
  </w:style>
  <w:style w:type="character" w:customStyle="1" w:styleId="ListLabel112">
    <w:name w:val="ListLabel 112"/>
    <w:qFormat/>
    <w:rPr>
      <w:b/>
      <w:sz w:val="22"/>
    </w:rPr>
  </w:style>
  <w:style w:type="character" w:customStyle="1" w:styleId="ListLabel113">
    <w:name w:val="ListLabel 113"/>
    <w:qFormat/>
  </w:style>
  <w:style w:type="character" w:customStyle="1" w:styleId="ListLabel114">
    <w:name w:val="ListLabel 114"/>
    <w:qFormat/>
  </w:style>
  <w:style w:type="character" w:customStyle="1" w:styleId="ListLabel115">
    <w:name w:val="ListLabel 115"/>
    <w:qFormat/>
  </w:style>
  <w:style w:type="character" w:customStyle="1" w:styleId="ListLabel116">
    <w:name w:val="ListLabel 116"/>
    <w:qFormat/>
  </w:style>
  <w:style w:type="character" w:customStyle="1" w:styleId="ListLabel117">
    <w:name w:val="ListLabel 117"/>
    <w:qFormat/>
  </w:style>
  <w:style w:type="character" w:customStyle="1" w:styleId="ListLabel118">
    <w:name w:val="ListLabel 118"/>
    <w:qFormat/>
  </w:style>
  <w:style w:type="character" w:customStyle="1" w:styleId="ListLabel119">
    <w:name w:val="ListLabel 119"/>
    <w:qFormat/>
  </w:style>
  <w:style w:type="character" w:customStyle="1" w:styleId="ListLabel120">
    <w:name w:val="ListLabel 120"/>
    <w:qFormat/>
  </w:style>
  <w:style w:type="character" w:customStyle="1" w:styleId="ListLabel121">
    <w:name w:val="ListLabel 121"/>
    <w:qFormat/>
    <w:rPr>
      <w:b/>
      <w:sz w:val="22"/>
    </w:rPr>
  </w:style>
  <w:style w:type="character" w:customStyle="1" w:styleId="ListLabel122">
    <w:name w:val="ListLabel 122"/>
    <w:qFormat/>
  </w:style>
  <w:style w:type="character" w:customStyle="1" w:styleId="ListLabel123">
    <w:name w:val="ListLabel 123"/>
    <w:qFormat/>
  </w:style>
  <w:style w:type="character" w:customStyle="1" w:styleId="ListLabel124">
    <w:name w:val="ListLabel 124"/>
    <w:qFormat/>
  </w:style>
  <w:style w:type="character" w:customStyle="1" w:styleId="ListLabel125">
    <w:name w:val="ListLabel 125"/>
    <w:qFormat/>
  </w:style>
  <w:style w:type="character" w:customStyle="1" w:styleId="ListLabel126">
    <w:name w:val="ListLabel 126"/>
    <w:qFormat/>
  </w:style>
  <w:style w:type="character" w:customStyle="1" w:styleId="ListLabel127">
    <w:name w:val="ListLabel 127"/>
    <w:qFormat/>
  </w:style>
  <w:style w:type="character" w:customStyle="1" w:styleId="ListLabel128">
    <w:name w:val="ListLabel 128"/>
    <w:qFormat/>
  </w:style>
  <w:style w:type="character" w:customStyle="1" w:styleId="ListLabel129">
    <w:name w:val="ListLabel 129"/>
    <w:qFormat/>
  </w:style>
  <w:style w:type="character" w:customStyle="1" w:styleId="ListLabel130">
    <w:name w:val="ListLabel 130"/>
    <w:qFormat/>
    <w:rPr>
      <w:rFonts w:ascii="Arial" w:eastAsia="Times New Roman" w:hAnsi="Arial"/>
      <w:color w:val="0000FF"/>
      <w:u w:val="single"/>
      <w:lang w:val="en-GB" w:eastAsia="zh-CN"/>
    </w:rPr>
  </w:style>
  <w:style w:type="character" w:customStyle="1" w:styleId="ListLabel131">
    <w:name w:val="ListLabel 131"/>
    <w:qFormat/>
    <w:rPr>
      <w:b/>
      <w:sz w:val="22"/>
    </w:rPr>
  </w:style>
  <w:style w:type="character" w:customStyle="1" w:styleId="ListLabel132">
    <w:name w:val="ListLabel 132"/>
    <w:qFormat/>
  </w:style>
  <w:style w:type="character" w:customStyle="1" w:styleId="ListLabel133">
    <w:name w:val="ListLabel 133"/>
    <w:qFormat/>
  </w:style>
  <w:style w:type="character" w:customStyle="1" w:styleId="ListLabel134">
    <w:name w:val="ListLabel 134"/>
    <w:qFormat/>
  </w:style>
  <w:style w:type="character" w:customStyle="1" w:styleId="ListLabel135">
    <w:name w:val="ListLabel 135"/>
    <w:qFormat/>
  </w:style>
  <w:style w:type="character" w:customStyle="1" w:styleId="ListLabel136">
    <w:name w:val="ListLabel 136"/>
    <w:qFormat/>
  </w:style>
  <w:style w:type="character" w:customStyle="1" w:styleId="ListLabel137">
    <w:name w:val="ListLabel 137"/>
    <w:qFormat/>
  </w:style>
  <w:style w:type="character" w:customStyle="1" w:styleId="ListLabel138">
    <w:name w:val="ListLabel 138"/>
    <w:qFormat/>
  </w:style>
  <w:style w:type="character" w:customStyle="1" w:styleId="ListLabel139">
    <w:name w:val="ListLabel 139"/>
    <w:qFormat/>
  </w:style>
  <w:style w:type="character" w:customStyle="1" w:styleId="ListLabel140">
    <w:name w:val="ListLabel 140"/>
    <w:qFormat/>
    <w:rPr>
      <w:b/>
      <w:sz w:val="22"/>
    </w:rPr>
  </w:style>
  <w:style w:type="character" w:customStyle="1" w:styleId="ListLabel141">
    <w:name w:val="ListLabel 141"/>
    <w:qFormat/>
  </w:style>
  <w:style w:type="character" w:customStyle="1" w:styleId="ListLabel142">
    <w:name w:val="ListLabel 142"/>
    <w:qFormat/>
  </w:style>
  <w:style w:type="character" w:customStyle="1" w:styleId="ListLabel143">
    <w:name w:val="ListLabel 143"/>
    <w:qFormat/>
  </w:style>
  <w:style w:type="character" w:customStyle="1" w:styleId="ListLabel144">
    <w:name w:val="ListLabel 144"/>
    <w:qFormat/>
  </w:style>
  <w:style w:type="character" w:customStyle="1" w:styleId="ListLabel145">
    <w:name w:val="ListLabel 145"/>
    <w:qFormat/>
  </w:style>
  <w:style w:type="character" w:customStyle="1" w:styleId="ListLabel146">
    <w:name w:val="ListLabel 146"/>
    <w:qFormat/>
  </w:style>
  <w:style w:type="character" w:customStyle="1" w:styleId="ListLabel147">
    <w:name w:val="ListLabel 147"/>
    <w:qFormat/>
  </w:style>
  <w:style w:type="character" w:customStyle="1" w:styleId="ListLabel148">
    <w:name w:val="ListLabel 148"/>
    <w:qFormat/>
  </w:style>
  <w:style w:type="character" w:customStyle="1" w:styleId="ListLabel149">
    <w:name w:val="ListLabel 149"/>
    <w:qFormat/>
    <w:rPr>
      <w:b/>
      <w:sz w:val="21"/>
    </w:rPr>
  </w:style>
  <w:style w:type="character" w:customStyle="1" w:styleId="ListLabel150">
    <w:name w:val="ListLabel 150"/>
    <w:qFormat/>
  </w:style>
  <w:style w:type="character" w:customStyle="1" w:styleId="ListLabel151">
    <w:name w:val="ListLabel 151"/>
    <w:qFormat/>
  </w:style>
  <w:style w:type="character" w:customStyle="1" w:styleId="ListLabel152">
    <w:name w:val="ListLabel 152"/>
    <w:qFormat/>
  </w:style>
  <w:style w:type="character" w:customStyle="1" w:styleId="ListLabel153">
    <w:name w:val="ListLabel 153"/>
    <w:qFormat/>
  </w:style>
  <w:style w:type="character" w:customStyle="1" w:styleId="ListLabel154">
    <w:name w:val="ListLabel 154"/>
    <w:qFormat/>
  </w:style>
  <w:style w:type="character" w:customStyle="1" w:styleId="ListLabel155">
    <w:name w:val="ListLabel 155"/>
    <w:qFormat/>
  </w:style>
  <w:style w:type="character" w:customStyle="1" w:styleId="ListLabel156">
    <w:name w:val="ListLabel 156"/>
    <w:qFormat/>
  </w:style>
  <w:style w:type="character" w:customStyle="1" w:styleId="ListLabel157">
    <w:name w:val="ListLabel 157"/>
    <w:qFormat/>
  </w:style>
  <w:style w:type="character" w:customStyle="1" w:styleId="ListLabel158">
    <w:name w:val="ListLabel 158"/>
    <w:qFormat/>
    <w:rPr>
      <w:b/>
      <w:sz w:val="22"/>
    </w:rPr>
  </w:style>
  <w:style w:type="character" w:customStyle="1" w:styleId="ListLabel159">
    <w:name w:val="ListLabel 159"/>
    <w:qFormat/>
  </w:style>
  <w:style w:type="character" w:customStyle="1" w:styleId="ListLabel160">
    <w:name w:val="ListLabel 160"/>
    <w:qFormat/>
  </w:style>
  <w:style w:type="character" w:customStyle="1" w:styleId="ListLabel161">
    <w:name w:val="ListLabel 161"/>
    <w:qFormat/>
  </w:style>
  <w:style w:type="character" w:customStyle="1" w:styleId="ListLabel162">
    <w:name w:val="ListLabel 162"/>
    <w:qFormat/>
  </w:style>
  <w:style w:type="character" w:customStyle="1" w:styleId="ListLabel163">
    <w:name w:val="ListLabel 163"/>
    <w:qFormat/>
  </w:style>
  <w:style w:type="character" w:customStyle="1" w:styleId="ListLabel164">
    <w:name w:val="ListLabel 164"/>
    <w:qFormat/>
  </w:style>
  <w:style w:type="character" w:customStyle="1" w:styleId="ListLabel165">
    <w:name w:val="ListLabel 165"/>
    <w:qFormat/>
  </w:style>
  <w:style w:type="character" w:customStyle="1" w:styleId="ListLabel166">
    <w:name w:val="ListLabel 166"/>
    <w:qFormat/>
  </w:style>
  <w:style w:type="character" w:customStyle="1" w:styleId="ListLabel167">
    <w:name w:val="ListLabel 167"/>
    <w:qFormat/>
    <w:rPr>
      <w:b/>
      <w:sz w:val="22"/>
    </w:rPr>
  </w:style>
  <w:style w:type="character" w:customStyle="1" w:styleId="ListLabel168">
    <w:name w:val="ListLabel 168"/>
    <w:qFormat/>
  </w:style>
  <w:style w:type="character" w:customStyle="1" w:styleId="ListLabel169">
    <w:name w:val="ListLabel 169"/>
    <w:qFormat/>
  </w:style>
  <w:style w:type="character" w:customStyle="1" w:styleId="ListLabel170">
    <w:name w:val="ListLabel 170"/>
    <w:qFormat/>
  </w:style>
  <w:style w:type="character" w:customStyle="1" w:styleId="ListLabel171">
    <w:name w:val="ListLabel 171"/>
    <w:qFormat/>
  </w:style>
  <w:style w:type="character" w:customStyle="1" w:styleId="ListLabel172">
    <w:name w:val="ListLabel 172"/>
    <w:qFormat/>
  </w:style>
  <w:style w:type="character" w:customStyle="1" w:styleId="ListLabel173">
    <w:name w:val="ListLabel 173"/>
    <w:qFormat/>
  </w:style>
  <w:style w:type="character" w:customStyle="1" w:styleId="ListLabel174">
    <w:name w:val="ListLabel 174"/>
    <w:qFormat/>
  </w:style>
  <w:style w:type="character" w:customStyle="1" w:styleId="ListLabel175">
    <w:name w:val="ListLabel 175"/>
    <w:qFormat/>
  </w:style>
  <w:style w:type="character" w:customStyle="1" w:styleId="ListLabel176">
    <w:name w:val="ListLabel 176"/>
    <w:qFormat/>
    <w:rPr>
      <w:rFonts w:ascii="Arial" w:eastAsia="Times New Roman" w:hAnsi="Arial"/>
      <w:color w:val="0000FF"/>
      <w:u w:val="single"/>
      <w:lang w:val="en-GB" w:eastAsia="zh-CN"/>
    </w:rPr>
  </w:style>
  <w:style w:type="character" w:customStyle="1" w:styleId="BodyTextChar">
    <w:name w:val="Body Text Char"/>
    <w:basedOn w:val="DefaultParagraphFont"/>
    <w:link w:val="BodyText"/>
    <w:qFormat/>
    <w:rPr>
      <w:rFonts w:ascii="Trebuchet MS" w:eastAsia="Times New Roman" w:hAnsi="Trebuchet MS" w:cs="Trebuchet MS"/>
      <w:lang w:val="en-US" w:eastAsia="zh-CN" w:bidi="hi-IN"/>
    </w:rPr>
  </w:style>
  <w:style w:type="character" w:customStyle="1" w:styleId="TitleChar">
    <w:name w:val="Title Char"/>
    <w:basedOn w:val="DefaultParagraphFont"/>
    <w:link w:val="Title"/>
    <w:qFormat/>
    <w:rPr>
      <w:rFonts w:ascii="Trebuchet MS" w:eastAsia="Times New Roman" w:hAnsi="Trebuchet MS" w:cs="Trebuchet MS"/>
      <w:color w:val="2F5496"/>
      <w:sz w:val="32"/>
      <w:szCs w:val="32"/>
      <w:lang w:val="en-US" w:eastAsia="zh-CN" w:bidi="hi-IN"/>
    </w:rPr>
  </w:style>
  <w:style w:type="character" w:customStyle="1" w:styleId="SubtitleChar">
    <w:name w:val="Subtitle Char"/>
    <w:basedOn w:val="DefaultParagraphFont"/>
    <w:link w:val="Subtitle"/>
    <w:uiPriority w:val="11"/>
    <w:qFormat/>
    <w:rPr>
      <w:rFonts w:ascii="Calibri" w:eastAsia="Times New Roman" w:hAnsi="Calibri" w:cs="Calibri"/>
      <w:color w:val="4472C4"/>
      <w:sz w:val="24"/>
      <w:szCs w:val="24"/>
      <w:lang w:val="en-US" w:eastAsia="zh-CN" w:bidi="hi-IN"/>
    </w:rPr>
  </w:style>
  <w:style w:type="character" w:customStyle="1" w:styleId="HeaderChar">
    <w:name w:val="Header Char"/>
    <w:basedOn w:val="DefaultParagraphFont"/>
    <w:link w:val="Header"/>
    <w:uiPriority w:val="99"/>
    <w:qFormat/>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Pr>
      <w:rFonts w:ascii="Trebuchet MS" w:eastAsia="Times New Roman" w:hAnsi="Trebuchet MS" w:cs="Trebuchet MS"/>
      <w:lang w:val="en-US" w:eastAsia="zh-CN" w:bidi="hi-IN"/>
    </w:rPr>
  </w:style>
  <w:style w:type="paragraph" w:customStyle="1" w:styleId="TableContents">
    <w:name w:val="Table Contents"/>
    <w:basedOn w:val="Normal"/>
    <w:uiPriority w:val="1"/>
    <w:qFormat/>
    <w:pPr>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pPr>
      <w:jc w:val="center"/>
    </w:pPr>
    <w:rPr>
      <w:b/>
      <w:bCs/>
    </w:rPr>
  </w:style>
  <w:style w:type="paragraph" w:customStyle="1" w:styleId="BodyText21">
    <w:name w:val="Body Text 21"/>
    <w:basedOn w:val="Normal"/>
    <w:next w:val="BodyText2"/>
    <w:link w:val="BodyText2Char"/>
    <w:uiPriority w:val="99"/>
    <w:qFormat/>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Pr>
      <w:rFonts w:ascii="Cambria" w:hAnsi="Cambria" w:cs="Times New Roman"/>
      <w:sz w:val="22"/>
      <w:lang w:val="en-GB" w:eastAsia="en-US"/>
    </w:rPr>
  </w:style>
  <w:style w:type="paragraph" w:styleId="NoSpacing">
    <w:name w:val="No Spacing"/>
    <w:basedOn w:val="Normal"/>
    <w:uiPriority w:val="1"/>
    <w:qFormat/>
    <w:pPr>
      <w:spacing w:after="0" w:line="240" w:lineRule="auto"/>
    </w:pPr>
    <w:rPr>
      <w:rFonts w:ascii="Calibri" w:eastAsia="Times New Roman" w:hAnsi="Calibri" w:cs="Times New Roman"/>
      <w:lang w:bidi="hi-IN"/>
    </w:rPr>
  </w:style>
  <w:style w:type="paragraph" w:customStyle="1" w:styleId="FrameContents">
    <w:name w:val="Frame Contents"/>
    <w:basedOn w:val="Normal"/>
    <w:uiPriority w:val="1"/>
    <w:qFormat/>
    <w:pPr>
      <w:spacing w:before="120" w:after="200" w:line="264" w:lineRule="auto"/>
    </w:pPr>
    <w:rPr>
      <w:rFonts w:ascii="Trebuchet MS" w:eastAsia="Times New Roman" w:hAnsi="Trebuchet MS" w:cs="Trebuchet MS"/>
      <w:lang w:val="en-US" w:eastAsia="zh-CN" w:bidi="hi-IN"/>
    </w:rPr>
  </w:style>
  <w:style w:type="paragraph" w:styleId="ListParagraph">
    <w:name w:val="List Paragraph"/>
    <w:basedOn w:val="Normal"/>
    <w:link w:val="ListParagraphChar"/>
    <w:uiPriority w:val="34"/>
    <w:qFormat/>
    <w:pPr>
      <w:spacing w:before="120" w:after="200" w:line="264" w:lineRule="auto"/>
      <w:ind w:left="720"/>
      <w:contextualSpacing/>
    </w:pPr>
    <w:rPr>
      <w:rFonts w:ascii="Trebuchet MS" w:eastAsia="Times New Roman" w:hAnsi="Trebuchet MS" w:cs="Mangal"/>
      <w:lang w:val="en-US" w:eastAsia="zh-CN" w:bidi="hi-I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rPr>
  </w:style>
  <w:style w:type="paragraph" w:customStyle="1" w:styleId="xxmsonormal">
    <w:name w:val="x_xmsonormal"/>
    <w:basedOn w:val="Normal"/>
    <w:uiPriority w:val="1"/>
    <w:qFormat/>
    <w:pPr>
      <w:spacing w:beforeAutospacing="1" w:afterAutospacing="1" w:line="240" w:lineRule="auto"/>
    </w:pPr>
    <w:rPr>
      <w:rFonts w:ascii="Calibri" w:eastAsia="Times New Roman" w:hAnsi="Calibri" w:cs="Calibri"/>
      <w:lang w:eastAsia="en-IE"/>
    </w:rPr>
  </w:style>
  <w:style w:type="character" w:customStyle="1" w:styleId="BalloonTextChar">
    <w:name w:val="Balloon Text Char"/>
    <w:basedOn w:val="DefaultParagraphFont"/>
    <w:link w:val="BalloonText"/>
    <w:uiPriority w:val="99"/>
    <w:semiHidden/>
    <w:qFormat/>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qFormat/>
    <w:rPr>
      <w:rFonts w:eastAsia="Times New Roman" w:hAnsi="Times New Roman" w:cs="Times New Roman"/>
    </w:rPr>
    <w:tblPr/>
    <w:tcPr>
      <w:shd w:val="clear" w:color="auto" w:fill="DAEEF3"/>
    </w:tc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StylePr>
  </w:style>
  <w:style w:type="paragraph" w:customStyle="1" w:styleId="Default">
    <w:name w:val="Default"/>
    <w:uiPriority w:val="99"/>
    <w:qFormat/>
    <w:pPr>
      <w:autoSpaceDE w:val="0"/>
      <w:autoSpaceDN w:val="0"/>
      <w:adjustRightInd w:val="0"/>
    </w:pPr>
    <w:rPr>
      <w:rFonts w:ascii="Calibri" w:eastAsia="Times New Roman" w:hAnsi="Calibri" w:cs="Calibri"/>
      <w:color w:val="000000"/>
      <w:sz w:val="24"/>
      <w:szCs w:val="24"/>
      <w:lang w:val="en-GB"/>
    </w:rPr>
  </w:style>
  <w:style w:type="character" w:customStyle="1" w:styleId="Hyperlink1">
    <w:name w:val="Hyperlink1"/>
    <w:basedOn w:val="DefaultParagraphFont"/>
    <w:uiPriority w:val="99"/>
    <w:unhideWhenUsed/>
    <w:qFormat/>
    <w:rPr>
      <w:rFonts w:cs="Times New Roman"/>
      <w:color w:val="0000FF"/>
      <w:u w:val="single"/>
    </w:rPr>
  </w:style>
  <w:style w:type="character" w:customStyle="1" w:styleId="CommentSubjectChar">
    <w:name w:val="Comment Subject Char"/>
    <w:basedOn w:val="CommentTextChar"/>
    <w:link w:val="CommentSubject"/>
    <w:uiPriority w:val="99"/>
    <w:qFormat/>
    <w:rPr>
      <w:rFonts w:ascii="Trebuchet MS" w:eastAsia="Times New Roman" w:hAnsi="Trebuchet MS" w:cs="Mangal"/>
      <w:b/>
      <w:bCs/>
      <w:sz w:val="20"/>
      <w:szCs w:val="18"/>
      <w:lang w:val="en-US" w:eastAsia="zh-CN" w:bidi="hi-IN"/>
    </w:rPr>
  </w:style>
  <w:style w:type="paragraph" w:customStyle="1" w:styleId="IMS">
    <w:name w:val="IMS"/>
    <w:basedOn w:val="ListParagraph"/>
    <w:qFormat/>
    <w:pPr>
      <w:numPr>
        <w:numId w:val="4"/>
      </w:numPr>
      <w:spacing w:before="40" w:after="120" w:line="276" w:lineRule="auto"/>
    </w:pPr>
    <w:rPr>
      <w:rFonts w:ascii="Calibri" w:hAnsi="Calibri" w:cs="Times New Roman"/>
      <w:szCs w:val="24"/>
      <w:lang w:val="en-IE" w:eastAsia="en-US" w:bidi="ar-SA"/>
    </w:rPr>
  </w:style>
  <w:style w:type="character" w:customStyle="1" w:styleId="BodyText2Char1">
    <w:name w:val="Body Text 2 Char1"/>
    <w:basedOn w:val="DefaultParagraphFont"/>
    <w:link w:val="BodyText2"/>
    <w:semiHidden/>
    <w:qFormat/>
  </w:style>
  <w:style w:type="table" w:customStyle="1" w:styleId="TableGrid1">
    <w:name w:val="Table Grid1"/>
    <w:basedOn w:val="TableNormal"/>
    <w:uiPriority w:val="59"/>
    <w:qFormat/>
    <w:rPr>
      <w:rFonts w:eastAsia="MS Mincho" w:cs="Times New Roman"/>
      <w:sz w:val="21"/>
      <w:szCs w:val="21"/>
    </w:rPr>
    <w:tblPr/>
  </w:style>
  <w:style w:type="character" w:customStyle="1" w:styleId="ListParagraphChar">
    <w:name w:val="List Paragraph Char"/>
    <w:link w:val="ListParagraph"/>
    <w:uiPriority w:val="34"/>
    <w:qFormat/>
    <w:rPr>
      <w:rFonts w:ascii="Trebuchet MS" w:eastAsia="Times New Roman" w:hAnsi="Trebuchet MS" w:cs="Mangal"/>
      <w:szCs w:val="20"/>
      <w:lang w:val="en-US" w:eastAsia="zh-CN" w:bidi="hi-IN"/>
    </w:rPr>
  </w:style>
  <w:style w:type="paragraph" w:customStyle="1" w:styleId="DefaultText">
    <w:name w:val="Default Text"/>
    <w:basedOn w:val="Normal"/>
    <w:uiPriority w:val="99"/>
    <w:qFormat/>
    <w:pPr>
      <w:spacing w:after="120" w:line="276" w:lineRule="auto"/>
      <w:jc w:val="both"/>
    </w:pPr>
    <w:rPr>
      <w:rFonts w:ascii="Calibri" w:eastAsia="Times New Roman" w:hAnsi="Calibri" w:cs="Times New Roman"/>
      <w:lang w:val="en-GB" w:eastAsia="ar-SA"/>
    </w:rPr>
  </w:style>
  <w:style w:type="paragraph" w:customStyle="1" w:styleId="Body">
    <w:name w:val="Body"/>
    <w:basedOn w:val="Normal"/>
    <w:link w:val="BodyChar"/>
    <w:uiPriority w:val="1"/>
    <w:qFormat/>
    <w:pPr>
      <w:spacing w:after="220" w:line="276" w:lineRule="auto"/>
      <w:jc w:val="both"/>
    </w:pPr>
    <w:rPr>
      <w:rFonts w:ascii="Calibri" w:eastAsia="Times New Roman" w:hAnsi="Calibri" w:cs="Times New Roman"/>
      <w:lang w:val="en-GB"/>
    </w:rPr>
  </w:style>
  <w:style w:type="character" w:customStyle="1" w:styleId="BodyChar">
    <w:name w:val="Body Char"/>
    <w:link w:val="Body"/>
    <w:qFormat/>
    <w:rPr>
      <w:rFonts w:ascii="Calibri" w:eastAsia="Times New Roman" w:hAnsi="Calibri" w:cs="Times New Roman"/>
      <w:lang w:val="en-GB"/>
    </w:rPr>
  </w:style>
  <w:style w:type="paragraph" w:customStyle="1" w:styleId="HeaderFooter">
    <w:name w:val="Header &amp; Footer"/>
    <w:qFormat/>
    <w:pPr>
      <w:tabs>
        <w:tab w:val="right" w:pos="9020"/>
      </w:tabs>
    </w:pPr>
    <w:rPr>
      <w:rFonts w:ascii="Helvetica" w:eastAsia="Helvetica" w:hAnsi="Helvetica" w:cs="Helvetica"/>
      <w:color w:val="000000"/>
      <w:sz w:val="24"/>
      <w:szCs w:val="24"/>
    </w:rPr>
  </w:style>
  <w:style w:type="table" w:customStyle="1" w:styleId="TableGrid11">
    <w:name w:val="Table Grid11"/>
    <w:basedOn w:val="TableNormal"/>
    <w:qFormat/>
    <w:rPr>
      <w:rFonts w:ascii="Times New Roman" w:eastAsia="Times New Roman" w:hAnsi="Times New Roman" w:cs="Times New Roman"/>
      <w:lang w:eastAsia="ja-JP"/>
    </w:rPr>
    <w:tblPr/>
  </w:style>
  <w:style w:type="paragraph" w:customStyle="1" w:styleId="Specsub">
    <w:name w:val="Spec_sub"/>
    <w:basedOn w:val="Normal"/>
    <w:link w:val="SpecsubChar"/>
    <w:uiPriority w:val="1"/>
    <w:qFormat/>
    <w:pPr>
      <w:spacing w:after="0" w:line="360" w:lineRule="auto"/>
      <w:ind w:left="714"/>
      <w:jc w:val="center"/>
    </w:pPr>
    <w:rPr>
      <w:rFonts w:ascii="Calibri" w:eastAsia="Calibri" w:hAnsi="Calibri" w:cs="Times New Roman"/>
      <w:b/>
      <w:bCs/>
      <w:color w:val="000000" w:themeColor="text1"/>
      <w:lang w:val="en-US"/>
    </w:rPr>
  </w:style>
  <w:style w:type="character" w:customStyle="1" w:styleId="SpecsubChar">
    <w:name w:val="Spec_sub Char"/>
    <w:link w:val="Specsub"/>
    <w:qFormat/>
    <w:rPr>
      <w:rFonts w:ascii="Calibri" w:eastAsia="Calibri" w:hAnsi="Calibri" w:cs="Times New Roman"/>
      <w:b/>
      <w:color w:val="000000"/>
      <w:u w:color="000000"/>
      <w:lang w:val="en-US"/>
    </w:rPr>
  </w:style>
  <w:style w:type="paragraph" w:customStyle="1" w:styleId="reqlevel">
    <w:name w:val="req_level"/>
    <w:basedOn w:val="Normal"/>
    <w:link w:val="reqlevelChar"/>
    <w:uiPriority w:val="1"/>
    <w:qFormat/>
    <w:pPr>
      <w:spacing w:after="0" w:line="240" w:lineRule="auto"/>
      <w:jc w:val="center"/>
    </w:pPr>
    <w:rPr>
      <w:rFonts w:ascii="Helvetica" w:eastAsia="Arial Unicode MS" w:hAnsi="Helvetica" w:cs="Times New Roman"/>
      <w:b/>
      <w:bCs/>
      <w:sz w:val="24"/>
      <w:szCs w:val="24"/>
      <w:lang w:val="en-US"/>
    </w:rPr>
  </w:style>
  <w:style w:type="paragraph" w:customStyle="1" w:styleId="Specsubnocontents">
    <w:name w:val="Spec_sub_nocontents"/>
    <w:basedOn w:val="Normal"/>
    <w:link w:val="SpecsubnocontentsChar"/>
    <w:uiPriority w:val="1"/>
    <w:qFormat/>
    <w:pPr>
      <w:spacing w:after="0" w:line="240" w:lineRule="auto"/>
    </w:pPr>
    <w:rPr>
      <w:rFonts w:ascii="Calibri" w:eastAsia="Arial Unicode MS" w:hAnsi="Calibri" w:cs="Times New Roman"/>
      <w:b/>
      <w:bCs/>
      <w:sz w:val="24"/>
      <w:szCs w:val="24"/>
      <w:lang w:val="en-US"/>
    </w:rPr>
  </w:style>
  <w:style w:type="character" w:customStyle="1" w:styleId="reqlevelChar">
    <w:name w:val="req_level Char"/>
    <w:link w:val="reqlevel"/>
    <w:qFormat/>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uiPriority w:val="1"/>
    <w:qFormat/>
    <w:pPr>
      <w:spacing w:after="0" w:line="360" w:lineRule="auto"/>
    </w:pPr>
    <w:rPr>
      <w:rFonts w:ascii="Calibri" w:eastAsia="Calibri" w:hAnsi="Calibri" w:cs="Times New Roman"/>
      <w:b/>
      <w:bCs/>
      <w:sz w:val="24"/>
      <w:szCs w:val="24"/>
      <w:lang w:val="en-US"/>
    </w:rPr>
  </w:style>
  <w:style w:type="character" w:customStyle="1" w:styleId="InternalHeading2Char">
    <w:name w:val="Internal Heading 2 Char"/>
    <w:link w:val="InternalHeading2"/>
    <w:qFormat/>
    <w:rPr>
      <w:rFonts w:ascii="Calibri" w:eastAsia="Calibri" w:hAnsi="Calibri" w:cs="Times New Roman"/>
      <w:b/>
      <w:sz w:val="24"/>
      <w:lang w:val="en-US"/>
    </w:rPr>
  </w:style>
  <w:style w:type="character" w:customStyle="1" w:styleId="FootnoteTextChar">
    <w:name w:val="Footnote Text Char"/>
    <w:basedOn w:val="DefaultParagraphFont"/>
    <w:link w:val="FootnoteText"/>
    <w:uiPriority w:val="99"/>
    <w:qFormat/>
    <w:rPr>
      <w:rFonts w:ascii="Times New Roman" w:eastAsia="Arial Unicode MS" w:hAnsi="Times New Roman" w:cs="Times New Roman"/>
      <w:sz w:val="20"/>
      <w:szCs w:val="20"/>
      <w:lang w:val="en-US"/>
    </w:rPr>
  </w:style>
  <w:style w:type="paragraph" w:customStyle="1" w:styleId="Revision1">
    <w:name w:val="Revision1"/>
    <w:hidden/>
    <w:uiPriority w:val="99"/>
    <w:semiHidden/>
    <w:qFormat/>
    <w:rPr>
      <w:rFonts w:ascii="Times New Roman" w:eastAsia="Arial Unicode MS" w:hAnsi="Times New Roman" w:cs="Times New Roman"/>
      <w:sz w:val="24"/>
      <w:szCs w:val="24"/>
      <w:lang w:eastAsia="en-US"/>
    </w:rPr>
  </w:style>
  <w:style w:type="table" w:customStyle="1" w:styleId="TableGrid12">
    <w:name w:val="Table Grid12"/>
    <w:uiPriority w:val="39"/>
    <w:qFormat/>
    <w:rPr>
      <w:rFonts w:ascii="Calibri" w:eastAsia="Calibri" w:hAnsi="Calibri" w:cs="Calibri"/>
    </w:rPr>
    <w:tblPr>
      <w:tblCellMar>
        <w:top w:w="0" w:type="dxa"/>
        <w:left w:w="0" w:type="dxa"/>
        <w:bottom w:w="0" w:type="dxa"/>
        <w:right w:w="0" w:type="dxa"/>
      </w:tblCellMar>
    </w:tblPr>
  </w:style>
  <w:style w:type="table" w:customStyle="1" w:styleId="TableGrid2">
    <w:name w:val="Table Grid2"/>
    <w:basedOn w:val="TableNormal"/>
    <w:uiPriority w:val="39"/>
    <w:qFormat/>
    <w:rPr>
      <w:rFonts w:ascii="Calibri" w:eastAsia="Yu Mincho" w:hAnsi="Calibri" w:cs="Times New Roman"/>
      <w:lang w:eastAsia="ja-JP"/>
    </w:rPr>
    <w:tblPr/>
  </w:style>
  <w:style w:type="table" w:customStyle="1" w:styleId="TableGrid13">
    <w:name w:val="Table Grid13"/>
    <w:uiPriority w:val="39"/>
    <w:qFormat/>
    <w:rPr>
      <w:rFonts w:ascii="Calibri" w:eastAsia="Calibri" w:hAnsi="Calibri" w:cs="Calibri"/>
    </w:rPr>
    <w:tblPr>
      <w:tblCellMar>
        <w:top w:w="0" w:type="dxa"/>
        <w:left w:w="0" w:type="dxa"/>
        <w:bottom w:w="0" w:type="dxa"/>
        <w:right w:w="0" w:type="dxa"/>
      </w:tblCellMar>
    </w:tblPr>
  </w:style>
  <w:style w:type="table" w:customStyle="1" w:styleId="TableGrid3">
    <w:name w:val="Table Grid3"/>
    <w:basedOn w:val="TableNormal"/>
    <w:uiPriority w:val="59"/>
    <w:qFormat/>
    <w:rPr>
      <w:rFonts w:ascii="Calibri" w:eastAsia="Yu Mincho" w:hAnsi="Calibri" w:cs="Times New Roman"/>
      <w:lang w:eastAsia="ja-JP"/>
    </w:rPr>
    <w:tblPr/>
  </w:style>
  <w:style w:type="paragraph" w:customStyle="1" w:styleId="TOCHeading1">
    <w:name w:val="TOC Heading1"/>
    <w:basedOn w:val="Heading1"/>
    <w:next w:val="Normal"/>
    <w:uiPriority w:val="39"/>
    <w:unhideWhenUsed/>
    <w:qFormat/>
    <w:pPr>
      <w:keepNext/>
      <w:keepLines/>
      <w:numPr>
        <w:numId w:val="0"/>
      </w:numPr>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customStyle="1" w:styleId="xmsonormal">
    <w:name w:val="x_msonormal"/>
    <w:basedOn w:val="Normal"/>
    <w:uiPriority w:val="1"/>
    <w:qFormat/>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Pr>
      <w:rFonts w:ascii="Calibri" w:eastAsia="Times New Roman" w:hAnsi="Calibri" w:cs="Times New Roman"/>
      <w:b/>
      <w:bCs/>
      <w:szCs w:val="24"/>
      <w:u w:val="single"/>
      <w:lang w:val="en-GB"/>
    </w:rPr>
  </w:style>
  <w:style w:type="paragraph" w:customStyle="1" w:styleId="Bullet">
    <w:name w:val="Bullet"/>
    <w:basedOn w:val="Normal"/>
    <w:uiPriority w:val="1"/>
    <w:qFormat/>
    <w:pPr>
      <w:numPr>
        <w:numId w:val="5"/>
      </w:numPr>
      <w:spacing w:after="100" w:line="276" w:lineRule="auto"/>
      <w:jc w:val="both"/>
    </w:pPr>
    <w:rPr>
      <w:rFonts w:ascii="Calibri" w:eastAsia="MS Mincho" w:hAnsi="Calibri" w:cs="Times New Roman"/>
      <w:lang w:val="en-US" w:eastAsia="ja-JP"/>
    </w:rPr>
  </w:style>
  <w:style w:type="character" w:customStyle="1" w:styleId="DateChar">
    <w:name w:val="Date Char"/>
    <w:basedOn w:val="DefaultParagraphFont"/>
    <w:link w:val="Date"/>
    <w:qFormat/>
    <w:rPr>
      <w:rFonts w:ascii="Calibri" w:eastAsia="MS Mincho" w:hAnsi="Calibri" w:cs="Times New Roman"/>
      <w:szCs w:val="24"/>
      <w:lang w:val="en-US" w:eastAsia="ja-JP"/>
    </w:rPr>
  </w:style>
  <w:style w:type="paragraph" w:customStyle="1" w:styleId="DocTitle">
    <w:name w:val="Doc Title"/>
    <w:basedOn w:val="Heading1"/>
    <w:uiPriority w:val="99"/>
    <w:qFormat/>
    <w:pPr>
      <w:keepNext/>
      <w:pageBreakBefore/>
      <w:numPr>
        <w:numId w:val="0"/>
      </w:numPr>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uiPriority w:val="1"/>
    <w:qFormat/>
    <w:pPr>
      <w:tabs>
        <w:tab w:val="left" w:pos="397"/>
      </w:tabs>
      <w:spacing w:after="100" w:line="276" w:lineRule="auto"/>
      <w:ind w:left="794"/>
      <w:jc w:val="both"/>
    </w:pPr>
    <w:rPr>
      <w:rFonts w:ascii="Calibri" w:eastAsia="MS Mincho" w:hAnsi="Calibri" w:cs="Times New Roman"/>
      <w:lang w:val="en-US" w:eastAsia="ja-JP"/>
    </w:rPr>
  </w:style>
  <w:style w:type="paragraph" w:customStyle="1" w:styleId="western">
    <w:name w:val="western"/>
    <w:basedOn w:val="Normal"/>
    <w:uiPriority w:val="1"/>
    <w:qFormat/>
    <w:pPr>
      <w:spacing w:before="280" w:after="120" w:line="276" w:lineRule="auto"/>
      <w:jc w:val="both"/>
    </w:pPr>
    <w:rPr>
      <w:rFonts w:ascii="Arial Unicode MS" w:eastAsia="Arial Unicode MS" w:hAnsi="Arial Unicode MS" w:cs="Times New Roman"/>
      <w:lang w:val="en-GB" w:eastAsia="ar-SA"/>
    </w:rPr>
  </w:style>
  <w:style w:type="character" w:customStyle="1" w:styleId="BodyTextIndentChar">
    <w:name w:val="Body Text Indent Char"/>
    <w:basedOn w:val="DefaultParagraphFont"/>
    <w:link w:val="BodyTextIndent"/>
    <w:qFormat/>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Pr>
      <w:b/>
      <w:bCs/>
      <w:sz w:val="24"/>
      <w:szCs w:val="24"/>
      <w:u w:val="single"/>
      <w:lang w:val="en-GB"/>
    </w:rPr>
  </w:style>
  <w:style w:type="character" w:customStyle="1" w:styleId="BodyText3Char1">
    <w:name w:val="Body Text 3 Char1"/>
    <w:basedOn w:val="DefaultParagraphFont"/>
    <w:uiPriority w:val="99"/>
    <w:semiHidden/>
    <w:qFormat/>
    <w:rPr>
      <w:sz w:val="16"/>
      <w:szCs w:val="16"/>
    </w:rPr>
  </w:style>
  <w:style w:type="character" w:customStyle="1" w:styleId="BodyTextIndent2Char">
    <w:name w:val="Body Text Indent 2 Char"/>
    <w:basedOn w:val="DefaultParagraphFont"/>
    <w:link w:val="BodyTextIndent2"/>
    <w:semiHidden/>
    <w:qFormat/>
    <w:rPr>
      <w:sz w:val="24"/>
      <w:szCs w:val="24"/>
      <w:lang w:val="en-GB"/>
    </w:rPr>
  </w:style>
  <w:style w:type="character" w:customStyle="1" w:styleId="BodyTextIndent2Char1">
    <w:name w:val="Body Text Indent 2 Char1"/>
    <w:basedOn w:val="DefaultParagraphFont"/>
    <w:uiPriority w:val="99"/>
    <w:semiHidden/>
    <w:qFormat/>
  </w:style>
  <w:style w:type="character" w:customStyle="1" w:styleId="BodyTextIndent3Char">
    <w:name w:val="Body Text Indent 3 Char"/>
    <w:basedOn w:val="DefaultParagraphFont"/>
    <w:link w:val="BodyTextIndent3"/>
    <w:semiHidden/>
    <w:qFormat/>
    <w:rPr>
      <w:sz w:val="24"/>
      <w:szCs w:val="24"/>
      <w:lang w:val="en-GB" w:eastAsia="ar-SA"/>
    </w:rPr>
  </w:style>
  <w:style w:type="character" w:customStyle="1" w:styleId="BodyTextIndent3Char1">
    <w:name w:val="Body Text Indent 3 Char1"/>
    <w:basedOn w:val="DefaultParagraphFont"/>
    <w:uiPriority w:val="99"/>
    <w:semiHidden/>
    <w:qFormat/>
    <w:rPr>
      <w:sz w:val="16"/>
      <w:szCs w:val="16"/>
    </w:rPr>
  </w:style>
  <w:style w:type="paragraph" w:customStyle="1" w:styleId="Parties">
    <w:name w:val="Parties"/>
    <w:basedOn w:val="Normal"/>
    <w:uiPriority w:val="1"/>
    <w:qFormat/>
    <w:pPr>
      <w:numPr>
        <w:numId w:val="6"/>
      </w:numPr>
      <w:spacing w:after="240" w:line="312" w:lineRule="auto"/>
      <w:jc w:val="both"/>
    </w:pPr>
    <w:rPr>
      <w:rFonts w:ascii="Calibri" w:eastAsia="Times New Roman" w:hAnsi="Calibri" w:cs="Times New Roman"/>
      <w:lang w:val="en-GB" w:eastAsia="ar-SA"/>
    </w:rPr>
  </w:style>
  <w:style w:type="paragraph" w:customStyle="1" w:styleId="Level1">
    <w:name w:val="Level 1"/>
    <w:basedOn w:val="Normal"/>
    <w:uiPriority w:val="1"/>
    <w:qFormat/>
    <w:pPr>
      <w:numPr>
        <w:numId w:val="7"/>
      </w:numPr>
      <w:tabs>
        <w:tab w:val="left" w:pos="851"/>
      </w:tabs>
      <w:spacing w:after="240" w:line="312" w:lineRule="auto"/>
      <w:jc w:val="both"/>
      <w:outlineLvl w:val="0"/>
    </w:pPr>
    <w:rPr>
      <w:rFonts w:ascii="Calibri" w:eastAsia="Times New Roman" w:hAnsi="Calibri" w:cs="Times New Roman"/>
      <w:lang w:val="en-GB" w:eastAsia="ar-SA"/>
    </w:rPr>
  </w:style>
  <w:style w:type="paragraph" w:customStyle="1" w:styleId="No2">
    <w:name w:val="No 2"/>
    <w:basedOn w:val="Normal"/>
    <w:uiPriority w:val="1"/>
    <w:qFormat/>
    <w:pPr>
      <w:spacing w:after="240" w:line="276" w:lineRule="auto"/>
      <w:ind w:left="720" w:hanging="720"/>
      <w:jc w:val="both"/>
    </w:pPr>
    <w:rPr>
      <w:rFonts w:ascii="Calibri" w:eastAsia="Times New Roman" w:hAnsi="Calibri" w:cs="Times New Roman"/>
      <w:lang w:val="en-US" w:eastAsia="ar-SA"/>
    </w:rPr>
  </w:style>
  <w:style w:type="paragraph" w:customStyle="1" w:styleId="Level2">
    <w:name w:val="Level 2"/>
    <w:basedOn w:val="Normal"/>
    <w:uiPriority w:val="1"/>
    <w:qFormat/>
    <w:pPr>
      <w:numPr>
        <w:ilvl w:val="1"/>
        <w:numId w:val="7"/>
      </w:numPr>
      <w:tabs>
        <w:tab w:val="left" w:pos="851"/>
      </w:tabs>
      <w:spacing w:after="240" w:line="312" w:lineRule="auto"/>
      <w:jc w:val="both"/>
      <w:outlineLvl w:val="1"/>
    </w:pPr>
    <w:rPr>
      <w:rFonts w:ascii="Calibri" w:eastAsia="Times New Roman" w:hAnsi="Calibri" w:cs="Times New Roman"/>
      <w:lang w:val="en-GB" w:eastAsia="ar-SA"/>
    </w:rPr>
  </w:style>
  <w:style w:type="paragraph" w:customStyle="1" w:styleId="StyleBullet12ptAfter10ptLinespacingMultiple133li">
    <w:name w:val="Style Bullet + 12 pt After:  10 pt Line spacing:  Multiple 1.33 li"/>
    <w:basedOn w:val="Bullet"/>
    <w:semiHidden/>
    <w:qFormat/>
    <w:pPr>
      <w:numPr>
        <w:numId w:val="0"/>
      </w:numPr>
      <w:spacing w:after="200"/>
      <w:ind w:left="397" w:hanging="397"/>
    </w:pPr>
    <w:rPr>
      <w:sz w:val="24"/>
      <w:szCs w:val="20"/>
    </w:rPr>
  </w:style>
  <w:style w:type="paragraph" w:customStyle="1" w:styleId="Paragraph3">
    <w:name w:val="Paragraph 3"/>
    <w:basedOn w:val="Normal"/>
    <w:uiPriority w:val="1"/>
    <w:semiHidden/>
    <w:qFormat/>
    <w:pPr>
      <w:widowControl w:val="0"/>
      <w:spacing w:after="120" w:line="276" w:lineRule="auto"/>
      <w:jc w:val="both"/>
    </w:pPr>
    <w:rPr>
      <w:rFonts w:ascii="Calibri" w:eastAsia="Lucida Sans Unicode" w:hAnsi="Calibri" w:cs="Times New Roman"/>
      <w:lang w:val="en-GB" w:eastAsia="ar-SA"/>
    </w:rPr>
  </w:style>
  <w:style w:type="character" w:customStyle="1" w:styleId="Level1asHeadingtext">
    <w:name w:val="Level 1 as Heading (text)"/>
    <w:qFormat/>
    <w:rPr>
      <w:b/>
    </w:rPr>
  </w:style>
  <w:style w:type="character" w:customStyle="1" w:styleId="searchword1">
    <w:name w:val="searchword1"/>
    <w:basedOn w:val="DefaultParagraphFont"/>
    <w:qFormat/>
    <w:rPr>
      <w:shd w:val="clear" w:color="auto" w:fill="FFFF00"/>
    </w:rPr>
  </w:style>
  <w:style w:type="character" w:customStyle="1" w:styleId="DocumentMapChar">
    <w:name w:val="Document Map Char"/>
    <w:basedOn w:val="DefaultParagraphFont"/>
    <w:link w:val="DocumentMap"/>
    <w:semiHidden/>
    <w:qFormat/>
    <w:rPr>
      <w:rFonts w:ascii="Tahoma" w:hAnsi="Tahoma" w:cs="Tahoma"/>
      <w:sz w:val="16"/>
      <w:szCs w:val="16"/>
      <w:lang w:val="en-GB"/>
    </w:rPr>
  </w:style>
  <w:style w:type="character" w:customStyle="1" w:styleId="DocumentMapChar1">
    <w:name w:val="Document Map Char1"/>
    <w:basedOn w:val="DefaultParagraphFont"/>
    <w:uiPriority w:val="99"/>
    <w:semiHidden/>
    <w:qFormat/>
    <w:rPr>
      <w:rFonts w:ascii="Segoe UI" w:hAnsi="Segoe UI" w:cs="Segoe UI"/>
      <w:sz w:val="16"/>
      <w:szCs w:val="16"/>
    </w:rPr>
  </w:style>
  <w:style w:type="paragraph" w:customStyle="1" w:styleId="TableText">
    <w:name w:val="Table Text"/>
    <w:basedOn w:val="Normal"/>
    <w:uiPriority w:val="1"/>
    <w:qFormat/>
    <w:pPr>
      <w:spacing w:before="60" w:after="120" w:line="276" w:lineRule="auto"/>
      <w:jc w:val="both"/>
    </w:pPr>
    <w:rPr>
      <w:rFonts w:ascii="Arial" w:eastAsia="Times New Roman" w:hAnsi="Arial" w:cs="Times New Roman"/>
      <w:sz w:val="16"/>
      <w:szCs w:val="16"/>
    </w:rPr>
  </w:style>
  <w:style w:type="paragraph" w:customStyle="1" w:styleId="TableHeader">
    <w:name w:val="Table Header"/>
    <w:basedOn w:val="Normal"/>
    <w:uiPriority w:val="1"/>
    <w:qFormat/>
    <w:pPr>
      <w:spacing w:before="60" w:after="120" w:line="276" w:lineRule="auto"/>
      <w:jc w:val="center"/>
    </w:pPr>
    <w:rPr>
      <w:rFonts w:ascii="Arial Black" w:eastAsia="Times New Roman" w:hAnsi="Arial Black" w:cs="Times New Roman"/>
      <w:sz w:val="16"/>
      <w:szCs w:val="16"/>
    </w:rPr>
  </w:style>
  <w:style w:type="paragraph" w:customStyle="1" w:styleId="P1">
    <w:name w:val="P1"/>
    <w:basedOn w:val="Normal"/>
    <w:uiPriority w:val="1"/>
    <w:qFormat/>
    <w:pPr>
      <w:tabs>
        <w:tab w:val="right" w:pos="993"/>
      </w:tabs>
      <w:spacing w:after="120" w:line="300" w:lineRule="exact"/>
      <w:ind w:left="1138" w:hanging="1138"/>
      <w:jc w:val="both"/>
    </w:pPr>
    <w:rPr>
      <w:rFonts w:ascii="Calibri" w:eastAsia="Times New Roman" w:hAnsi="Calibri" w:cs="Times New Roman"/>
      <w:lang w:eastAsia="en-GB"/>
    </w:rPr>
  </w:style>
  <w:style w:type="paragraph" w:customStyle="1" w:styleId="R2">
    <w:name w:val="R2"/>
    <w:basedOn w:val="Normal"/>
    <w:uiPriority w:val="1"/>
    <w:qFormat/>
    <w:pPr>
      <w:tabs>
        <w:tab w:val="left" w:pos="540"/>
      </w:tabs>
      <w:spacing w:before="240" w:after="120" w:line="300" w:lineRule="atLeast"/>
      <w:ind w:firstLine="180"/>
      <w:jc w:val="both"/>
    </w:pPr>
    <w:rPr>
      <w:rFonts w:ascii="Calibri" w:eastAsia="Times New Roman" w:hAnsi="Calibri" w:cs="Times New Roman"/>
      <w:lang w:eastAsia="en-GB"/>
    </w:rPr>
  </w:style>
  <w:style w:type="paragraph" w:customStyle="1" w:styleId="ACBody3">
    <w:name w:val="AC Body 3"/>
    <w:basedOn w:val="Normal"/>
    <w:uiPriority w:val="1"/>
    <w:qFormat/>
    <w:pPr>
      <w:spacing w:after="220" w:line="276" w:lineRule="auto"/>
      <w:ind w:left="2160"/>
      <w:jc w:val="both"/>
    </w:pPr>
    <w:rPr>
      <w:rFonts w:ascii="Calibri" w:eastAsia="Times New Roman" w:hAnsi="Calibri" w:cs="Times New Roman"/>
      <w:lang w:val="en-GB"/>
    </w:rPr>
  </w:style>
  <w:style w:type="character" w:customStyle="1" w:styleId="pgsubtitle">
    <w:name w:val="pgsubtitle"/>
    <w:qFormat/>
  </w:style>
  <w:style w:type="character" w:customStyle="1" w:styleId="st1">
    <w:name w:val="st1"/>
    <w:basedOn w:val="DefaultParagraphFont"/>
    <w:qFormat/>
  </w:style>
  <w:style w:type="paragraph" w:customStyle="1" w:styleId="OpenFormatting">
    <w:name w:val="Open Formatting"/>
    <w:basedOn w:val="Normal"/>
    <w:link w:val="OpenFormattingChar"/>
    <w:uiPriority w:val="1"/>
    <w:qFormat/>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Pr>
      <w:rFonts w:ascii="Calibri" w:eastAsia="Times New Roman" w:hAnsi="Calibri" w:cs="Times New Roman"/>
      <w:color w:val="FF0000"/>
      <w:lang w:val="en-GB"/>
    </w:rPr>
  </w:style>
  <w:style w:type="table" w:customStyle="1" w:styleId="GridTable4-Accent11">
    <w:name w:val="Grid Table 4 - Accent 11"/>
    <w:basedOn w:val="TableNormal"/>
    <w:uiPriority w:val="49"/>
    <w:rPr>
      <w:rFonts w:ascii="Times New Roman" w:eastAsia="Times New Roman" w:hAnsi="Times New Roman" w:cs="Times New Roma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EndnoteTextChar">
    <w:name w:val="Endnote Text Char"/>
    <w:basedOn w:val="DefaultParagraphFont"/>
    <w:link w:val="EndnoteText"/>
    <w:uiPriority w:val="99"/>
    <w:semiHidden/>
    <w:qFormat/>
    <w:rPr>
      <w:rFonts w:ascii="Calibri" w:eastAsia="Times New Roman" w:hAnsi="Calibri" w:cs="Times New Roman"/>
      <w:sz w:val="20"/>
      <w:szCs w:val="20"/>
      <w:lang w:val="en-GB"/>
    </w:rPr>
  </w:style>
  <w:style w:type="paragraph" w:customStyle="1" w:styleId="paragraph">
    <w:name w:val="paragraph"/>
    <w:basedOn w:val="Normal"/>
    <w:uiPriority w:val="1"/>
    <w:qFormat/>
    <w:pPr>
      <w:spacing w:beforeAutospacing="1"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21">
    <w:name w:val="Table Grid21"/>
    <w:basedOn w:val="TableNormal"/>
    <w:rPr>
      <w:rFonts w:ascii="Times New Roman" w:eastAsia="Times New Roman" w:hAnsi="Times New Roman" w:cs="Times New Roma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portL1">
    <w:name w:val="Report L1"/>
    <w:basedOn w:val="Normal"/>
    <w:uiPriority w:val="1"/>
    <w:qFormat/>
    <w:pPr>
      <w:numPr>
        <w:numId w:val="8"/>
      </w:numPr>
      <w:spacing w:after="120" w:line="240" w:lineRule="auto"/>
    </w:pPr>
    <w:rPr>
      <w:rFonts w:ascii="Times New Roman" w:eastAsia="Times New Roman" w:hAnsi="Times New Roman" w:cs="Times New Roman"/>
      <w:b/>
      <w:bCs/>
      <w:caps/>
      <w:sz w:val="24"/>
      <w:szCs w:val="24"/>
      <w:lang w:val="en-GB"/>
    </w:rPr>
  </w:style>
  <w:style w:type="paragraph" w:customStyle="1" w:styleId="ReportL2">
    <w:name w:val="Report L2"/>
    <w:basedOn w:val="Normal"/>
    <w:uiPriority w:val="1"/>
    <w:qFormat/>
    <w:pPr>
      <w:numPr>
        <w:ilvl w:val="1"/>
        <w:numId w:val="8"/>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uiPriority w:val="1"/>
    <w:qFormat/>
    <w:pPr>
      <w:numPr>
        <w:ilvl w:val="2"/>
        <w:numId w:val="8"/>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uiPriority w:val="59"/>
    <w:tblPr/>
  </w:style>
  <w:style w:type="table" w:customStyle="1" w:styleId="TableGrid23">
    <w:name w:val="Table Grid23"/>
    <w:basedOn w:val="TableNormal"/>
    <w:uiPriority w:val="59"/>
    <w:qFormat/>
    <w:tblPr/>
  </w:style>
  <w:style w:type="table" w:customStyle="1" w:styleId="TableGrid24">
    <w:name w:val="Table Grid24"/>
    <w:basedOn w:val="TableNormal"/>
    <w:uiPriority w:val="59"/>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0">
    <w:name w:val="pf0"/>
    <w:basedOn w:val="Normal"/>
    <w:uiPriority w:val="1"/>
    <w:qFormat/>
    <w:pPr>
      <w:spacing w:beforeAutospacing="1"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Pr>
      <w:rFonts w:ascii="Segoe UI" w:hAnsi="Segoe UI" w:cs="Segoe UI" w:hint="default"/>
      <w:sz w:val="18"/>
      <w:szCs w:val="18"/>
    </w:rPr>
  </w:style>
  <w:style w:type="table" w:customStyle="1" w:styleId="TableGrid5">
    <w:name w:val="Table Grid5"/>
    <w:uiPriority w:val="99"/>
    <w:qFormat/>
    <w:rPr>
      <w:rFonts w:ascii="Times New Roman" w:eastAsia="Times New Roman" w:hAnsi="Times New Roman" w:cs="Times New Roman"/>
    </w:rPr>
    <w:tblPr>
      <w:tblCellMar>
        <w:top w:w="0" w:type="dxa"/>
        <w:left w:w="0" w:type="dxa"/>
        <w:bottom w:w="0" w:type="dxa"/>
        <w:right w:w="0" w:type="dxa"/>
      </w:tblCellMar>
    </w:tblPr>
  </w:style>
  <w:style w:type="paragraph" w:customStyle="1" w:styleId="JBW-ListBullet3">
    <w:name w:val="JBW - List Bullet 3"/>
    <w:basedOn w:val="ListBullet3"/>
    <w:uiPriority w:val="99"/>
    <w:qFormat/>
    <w:pPr>
      <w:widowControl w:val="0"/>
      <w:numPr>
        <w:numId w:val="0"/>
      </w:numPr>
      <w:tabs>
        <w:tab w:val="clear" w:pos="926"/>
      </w:tabs>
      <w:spacing w:before="0" w:after="60" w:line="240" w:lineRule="auto"/>
    </w:pPr>
    <w:rPr>
      <w:sz w:val="22"/>
      <w:szCs w:val="22"/>
      <w:lang w:val="en-GB" w:eastAsia="en-GB" w:bidi="ar-SA"/>
    </w:rPr>
  </w:style>
  <w:style w:type="paragraph" w:customStyle="1" w:styleId="mybody">
    <w:name w:val="mybody"/>
    <w:basedOn w:val="Normal"/>
    <w:uiPriority w:val="1"/>
    <w:qFormat/>
    <w:pPr>
      <w:spacing w:beforeAutospacing="1" w:afterAutospacing="1" w:line="240" w:lineRule="auto"/>
    </w:pPr>
    <w:rPr>
      <w:rFonts w:ascii="Times New Roman" w:eastAsia="Times New Roman" w:hAnsi="Times New Roman" w:cs="Times New Roman"/>
      <w:sz w:val="24"/>
      <w:szCs w:val="24"/>
      <w:lang w:val="en-GB" w:eastAsia="en-GB"/>
    </w:rPr>
  </w:style>
  <w:style w:type="character" w:customStyle="1" w:styleId="PlainTextChar">
    <w:name w:val="Plain Text Char"/>
    <w:basedOn w:val="DefaultParagraphFont"/>
    <w:link w:val="PlainText"/>
    <w:uiPriority w:val="99"/>
    <w:qFormat/>
    <w:rPr>
      <w:rFonts w:ascii="Calibri" w:hAnsi="Calibri"/>
      <w:szCs w:val="21"/>
    </w:rPr>
  </w:style>
  <w:style w:type="character" w:customStyle="1" w:styleId="lrzxr">
    <w:name w:val="lrzxr"/>
    <w:basedOn w:val="DefaultParagraphFont"/>
    <w:qFormat/>
  </w:style>
  <w:style w:type="paragraph" w:customStyle="1" w:styleId="TableParagraph">
    <w:name w:val="Table Paragraph"/>
    <w:basedOn w:val="Normal"/>
    <w:uiPriority w:val="1"/>
    <w:qFormat/>
    <w:pPr>
      <w:widowControl w:val="0"/>
      <w:spacing w:after="0" w:line="240" w:lineRule="auto"/>
    </w:pPr>
    <w:rPr>
      <w:rFonts w:ascii="Calibri" w:eastAsia="Calibri" w:hAnsi="Calibri" w:cs="Calibri"/>
      <w:lang w:val="en-US"/>
    </w:rPr>
  </w:style>
  <w:style w:type="table" w:customStyle="1" w:styleId="TableGrid4">
    <w:name w:val="Table Grid4"/>
    <w:basedOn w:val="TableNormal"/>
    <w:uiPriority w:val="59"/>
    <w:qFormat/>
    <w:tblPr/>
  </w:style>
  <w:style w:type="paragraph" w:customStyle="1" w:styleId="msonormal0">
    <w:name w:val="msonormal"/>
    <w:basedOn w:val="Normal"/>
    <w:uiPriority w:val="99"/>
    <w:qFormat/>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pPr>
      <w:numPr>
        <w:numId w:val="9"/>
      </w:numPr>
      <w:spacing w:before="120" w:after="120" w:line="240" w:lineRule="auto"/>
    </w:pPr>
    <w:rPr>
      <w:rFonts w:eastAsia="Times New Roman" w:cs="Times New Roman"/>
      <w:sz w:val="24"/>
      <w:szCs w:val="24"/>
      <w:lang w:val="en-GB"/>
    </w:rPr>
  </w:style>
  <w:style w:type="character" w:customStyle="1" w:styleId="QuoteChar">
    <w:name w:val="Quote Char"/>
    <w:basedOn w:val="DefaultParagraphFont"/>
    <w:link w:val="Quote"/>
    <w:uiPriority w:val="29"/>
    <w:qFormat/>
    <w:rPr>
      <w:i/>
      <w:iCs/>
      <w:color w:val="404040" w:themeColor="text1" w:themeTint="BF"/>
    </w:rPr>
  </w:style>
  <w:style w:type="paragraph" w:styleId="Quote">
    <w:name w:val="Quote"/>
    <w:basedOn w:val="Normal"/>
    <w:next w:val="Normal"/>
    <w:link w:val="QuoteChar"/>
    <w:uiPriority w:val="29"/>
    <w:qFormat/>
    <w:pPr>
      <w:spacing w:before="160" w:after="0" w:line="276" w:lineRule="auto"/>
      <w:jc w:val="center"/>
    </w:pPr>
    <w:rPr>
      <w:i/>
      <w:iCs/>
      <w:color w:val="404040" w:themeColor="text1" w:themeTint="BF"/>
    </w:rPr>
  </w:style>
  <w:style w:type="character" w:customStyle="1" w:styleId="IntenseEmphasis1">
    <w:name w:val="Intense Emphasis1"/>
    <w:basedOn w:val="DefaultParagraphFont"/>
    <w:uiPriority w:val="21"/>
    <w:qFormat/>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Hyperlink10">
    <w:name w:val="Hyperlink10"/>
    <w:basedOn w:val="DefaultParagraphFont"/>
    <w:uiPriority w:val="99"/>
    <w:unhideWhenUsed/>
    <w:qFormat/>
    <w:rPr>
      <w:rFonts w:cs="Times New Roman"/>
      <w:color w:val="0000FF"/>
      <w:u w:val="single"/>
    </w:rPr>
  </w:style>
  <w:style w:type="character" w:customStyle="1" w:styleId="FootnoteCharacters">
    <w:name w:val="Footnote Characters"/>
    <w:uiPriority w:val="99"/>
    <w:unhideWhenUsed/>
    <w:qFormat/>
    <w:rPr>
      <w:vertAlign w:val="superscript"/>
    </w:rPr>
  </w:style>
  <w:style w:type="character" w:customStyle="1" w:styleId="FootnoteCharactersuser">
    <w:name w:val="Footnote Characters (user)"/>
    <w:qFormat/>
    <w:rPr>
      <w:vertAlign w:val="superscript"/>
    </w:rPr>
  </w:style>
  <w:style w:type="character" w:customStyle="1" w:styleId="EndnoteCharacters">
    <w:name w:val="Endnote Characters"/>
    <w:uiPriority w:val="99"/>
    <w:semiHidden/>
    <w:unhideWhenUsed/>
    <w:qFormat/>
    <w:rPr>
      <w:vertAlign w:val="superscript"/>
    </w:rPr>
  </w:style>
  <w:style w:type="character" w:customStyle="1" w:styleId="EndnoteCharactersuser">
    <w:name w:val="Endnote Characters (user)"/>
    <w:qFormat/>
    <w:rPr>
      <w:vertAlign w:val="superscript"/>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QuoteChar1">
    <w:name w:val="Quote Char1"/>
    <w:basedOn w:val="DefaultParagraphFont"/>
    <w:uiPriority w:val="29"/>
    <w:qFormat/>
    <w:rPr>
      <w:i/>
      <w:iCs/>
      <w:color w:val="404040" w:themeColor="text1" w:themeTint="BF"/>
    </w:rPr>
  </w:style>
  <w:style w:type="character" w:customStyle="1" w:styleId="IntenseQuoteChar1">
    <w:name w:val="Intense Quote Char1"/>
    <w:basedOn w:val="DefaultParagraphFont"/>
    <w:uiPriority w:val="30"/>
    <w:rPr>
      <w:i/>
      <w:iCs/>
      <w:color w:val="4472C4" w:themeColor="accent1"/>
    </w:rPr>
  </w:style>
  <w:style w:type="paragraph" w:customStyle="1" w:styleId="HeaderandFooter">
    <w:name w:val="Header and Footer"/>
    <w:basedOn w:val="Normal"/>
    <w:uiPriority w:val="1"/>
    <w:qFormat/>
    <w:pPr>
      <w:spacing w:after="200" w:line="276" w:lineRule="auto"/>
    </w:pPr>
    <w:rPr>
      <w:rFonts w:ascii="Calibri" w:eastAsia="Calibri" w:hAnsi="Calibri" w:cs="Calibri"/>
    </w:rPr>
  </w:style>
  <w:style w:type="paragraph" w:customStyle="1" w:styleId="FrameContentsuser">
    <w:name w:val="Frame Contents (user)"/>
    <w:basedOn w:val="Normal"/>
    <w:uiPriority w:val="1"/>
    <w:qFormat/>
    <w:pPr>
      <w:spacing w:before="120" w:after="200" w:line="264" w:lineRule="auto"/>
    </w:pPr>
    <w:rPr>
      <w:rFonts w:ascii="Trebuchet MS" w:eastAsia="Times New Roman" w:hAnsi="Trebuchet MS" w:cs="Trebuchet MS"/>
      <w:lang w:val="en-US" w:eastAsia="zh-CN" w:bidi="hi-IN"/>
    </w:rPr>
  </w:style>
  <w:style w:type="table" w:customStyle="1" w:styleId="TableGridLight1">
    <w:name w:val="Table Grid Light1"/>
    <w:basedOn w:val="TableNormal"/>
    <w:uiPriority w:val="59"/>
    <w:pPr>
      <w:suppressAutoHyphens/>
    </w:pPr>
    <w:rPr>
      <w:rFonts w:ascii="Calibri" w:eastAsia="Calibri" w:hAnsi="Calibri" w:cs="Times New Roman"/>
    </w:rPr>
    <w:tblPr/>
  </w:style>
  <w:style w:type="table" w:customStyle="1" w:styleId="PlainTable11">
    <w:name w:val="Plain Table 11"/>
    <w:basedOn w:val="TableNormal"/>
    <w:uiPriority w:val="59"/>
    <w:pPr>
      <w:suppressAutoHyphens/>
    </w:pPr>
    <w:rPr>
      <w:rFonts w:ascii="Calibri" w:eastAsia="Calibri" w:hAnsi="Calibri" w:cs="Times New Roman"/>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customStyle="1" w:styleId="PlainTable21">
    <w:name w:val="Plain Table 21"/>
    <w:basedOn w:val="TableNormal"/>
    <w:uiPriority w:val="59"/>
    <w:pPr>
      <w:suppressAutoHyphens/>
    </w:pPr>
    <w:rPr>
      <w:rFonts w:ascii="Calibri" w:eastAsia="Calibri" w:hAnsi="Calibri" w:cs="Times New Roman"/>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customStyle="1" w:styleId="PlainTable31">
    <w:name w:val="Plain Table 31"/>
    <w:basedOn w:val="TableNormal"/>
    <w:uiPriority w:val="99"/>
    <w:pPr>
      <w:suppressAutoHyphens/>
    </w:pPr>
    <w:rPr>
      <w:rFonts w:ascii="Calibri" w:eastAsia="Calibri" w:hAnsi="Calibri" w:cs="Times New Roman"/>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customStyle="1" w:styleId="PlainTable41">
    <w:name w:val="Plain Table 41"/>
    <w:basedOn w:val="TableNormal"/>
    <w:uiPriority w:val="99"/>
    <w:pPr>
      <w:suppressAutoHyphens/>
    </w:pPr>
    <w:rPr>
      <w:rFonts w:ascii="Calibri" w:eastAsia="Calibri" w:hAnsi="Calibri" w:cs="Times New Roman"/>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PlainTable51">
    <w:name w:val="Plain Table 51"/>
    <w:basedOn w:val="TableNormal"/>
    <w:uiPriority w:val="99"/>
    <w:pPr>
      <w:suppressAutoHyphens/>
    </w:pPr>
    <w:rPr>
      <w:rFonts w:ascii="Calibri" w:eastAsia="Calibri" w:hAnsi="Calibri" w:cs="Times New Roman"/>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customStyle="1" w:styleId="GridTable1Light1">
    <w:name w:val="Grid Table 1 Light1"/>
    <w:basedOn w:val="TableNormal"/>
    <w:uiPriority w:val="99"/>
    <w:qFormat/>
    <w:pPr>
      <w:suppressAutoHyphens/>
    </w:pPr>
    <w:rPr>
      <w:rFonts w:ascii="Calibri" w:eastAsia="Calibri" w:hAnsi="Calibri" w:cs="Times New Roman"/>
    </w:rPr>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customStyle="1" w:styleId="GridTable1Light-Accent11">
    <w:name w:val="Grid Table 1 Light - Accent 11"/>
    <w:basedOn w:val="TableNormal"/>
    <w:uiPriority w:val="99"/>
    <w:qFormat/>
    <w:pPr>
      <w:suppressAutoHyphens/>
    </w:pPr>
    <w:rPr>
      <w:rFonts w:ascii="Calibri" w:eastAsia="Calibri" w:hAnsi="Calibri" w:cs="Times New Roman"/>
    </w:rPr>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customStyle="1" w:styleId="GridTable1Light-Accent21">
    <w:name w:val="Grid Table 1 Light - Accent 21"/>
    <w:basedOn w:val="TableNormal"/>
    <w:uiPriority w:val="99"/>
    <w:pPr>
      <w:suppressAutoHyphens/>
    </w:pPr>
    <w:rPr>
      <w:rFonts w:ascii="Calibri" w:eastAsia="Calibri" w:hAnsi="Calibri" w:cs="Times New Roman"/>
    </w:rPr>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customStyle="1" w:styleId="GridTable1Light-Accent31">
    <w:name w:val="Grid Table 1 Light - Accent 31"/>
    <w:basedOn w:val="TableNormal"/>
    <w:uiPriority w:val="99"/>
    <w:qFormat/>
    <w:pPr>
      <w:suppressAutoHyphens/>
    </w:pPr>
    <w:rPr>
      <w:rFonts w:ascii="Calibri" w:eastAsia="Calibri" w:hAnsi="Calibri" w:cs="Times New Roman"/>
    </w:rPr>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customStyle="1" w:styleId="GridTable1Light-Accent41">
    <w:name w:val="Grid Table 1 Light - Accent 41"/>
    <w:basedOn w:val="TableNormal"/>
    <w:uiPriority w:val="99"/>
    <w:pPr>
      <w:suppressAutoHyphens/>
    </w:pPr>
    <w:rPr>
      <w:rFonts w:ascii="Calibri" w:eastAsia="Calibri" w:hAnsi="Calibri" w:cs="Times New Roman"/>
    </w:rPr>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customStyle="1" w:styleId="GridTable1Light-Accent51">
    <w:name w:val="Grid Table 1 Light - Accent 51"/>
    <w:basedOn w:val="TableNormal"/>
    <w:uiPriority w:val="99"/>
    <w:qFormat/>
    <w:pPr>
      <w:suppressAutoHyphens/>
    </w:pPr>
    <w:rPr>
      <w:rFonts w:ascii="Calibri" w:eastAsia="Calibri" w:hAnsi="Calibri" w:cs="Times New Roman"/>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qFormat/>
    <w:pPr>
      <w:suppressAutoHyphens/>
    </w:pPr>
    <w:rPr>
      <w:rFonts w:ascii="Calibri" w:eastAsia="Calibri" w:hAnsi="Calibri" w:cs="Times New Roman"/>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GridTable21">
    <w:name w:val="Grid Table 21"/>
    <w:basedOn w:val="TableNormal"/>
    <w:uiPriority w:val="99"/>
    <w:pPr>
      <w:suppressAutoHyphens/>
    </w:pPr>
    <w:rPr>
      <w:rFonts w:ascii="Calibri" w:eastAsia="Calibri" w:hAnsi="Calibri" w:cs="Times New Roman"/>
    </w:rPr>
    <w:tblPr/>
    <w:tcPr>
      <w:shd w:val="clear" w:color="FFFFFF" w:fill="CBCBCB" w:themeFill="text1" w:themeFillTint="34"/>
    </w:tcPr>
    <w:tblStylePr w:type="firstRow">
      <w:rPr>
        <w:b/>
      </w:rPr>
      <w:tblPr/>
      <w:tcPr>
        <w:tcBorders>
          <w:top w:val="nil"/>
          <w:left w:val="nil"/>
          <w:bottom w:val="single" w:sz="12" w:space="0" w:color="000000" w:themeColor="text1"/>
          <w:right w:val="nil"/>
        </w:tcBorders>
        <w:shd w:val="clear" w:color="FFFFFF" w:fill="auto"/>
      </w:tcPr>
    </w:tblStylePr>
    <w:tblStylePr w:type="lastRow">
      <w:rPr>
        <w:b/>
      </w:rPr>
      <w:tblPr/>
      <w:tcPr>
        <w:tcBorders>
          <w:top w:val="single" w:sz="4" w:space="0" w:color="000000" w:themeColor="text1"/>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customStyle="1" w:styleId="GridTable2-Accent11">
    <w:name w:val="Grid Table 2 - Accent 11"/>
    <w:basedOn w:val="TableNormal"/>
    <w:uiPriority w:val="99"/>
    <w:pPr>
      <w:suppressAutoHyphens/>
    </w:pPr>
    <w:rPr>
      <w:rFonts w:ascii="Calibri" w:eastAsia="Calibri" w:hAnsi="Calibri" w:cs="Times New Roman"/>
    </w:rPr>
    <w:tblPr/>
    <w:tcPr>
      <w:shd w:val="clear" w:color="FFFFFF" w:fill="D8E2F3" w:themeFill="accent1" w:themeFillTint="34"/>
    </w:tcPr>
    <w:tblStylePr w:type="firstRow">
      <w:rPr>
        <w:b/>
      </w:rPr>
      <w:tblPr/>
      <w:tcPr>
        <w:tcBorders>
          <w:top w:val="nil"/>
          <w:left w:val="nil"/>
          <w:bottom w:val="single" w:sz="12" w:space="0" w:color="4472C4" w:themeColor="accent1"/>
          <w:right w:val="nil"/>
        </w:tcBorders>
        <w:shd w:val="clear" w:color="FFFFFF" w:fill="auto"/>
      </w:tcPr>
    </w:tblStylePr>
    <w:tblStylePr w:type="lastRow">
      <w:rPr>
        <w:b/>
      </w:rPr>
      <w:tblPr/>
      <w:tcPr>
        <w:tcBorders>
          <w:top w:val="single" w:sz="4" w:space="0" w:color="4472C4" w:themeColor="accent1"/>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customStyle="1" w:styleId="GridTable2-Accent21">
    <w:name w:val="Grid Table 2 - Accent 21"/>
    <w:basedOn w:val="TableNormal"/>
    <w:uiPriority w:val="99"/>
    <w:qFormat/>
    <w:pPr>
      <w:suppressAutoHyphens/>
    </w:pPr>
    <w:rPr>
      <w:rFonts w:ascii="Calibri" w:eastAsia="Calibri" w:hAnsi="Calibri" w:cs="Times New Roman"/>
    </w:rPr>
    <w:tblPr/>
    <w:tcPr>
      <w:shd w:val="clear" w:color="FFFFFF" w:fill="FBE5D6" w:themeFill="accent2" w:themeFillTint="32"/>
    </w:tcPr>
    <w:tblStylePr w:type="firstRow">
      <w:rPr>
        <w:b/>
      </w:rPr>
      <w:tblPr/>
      <w:tcPr>
        <w:tcBorders>
          <w:top w:val="nil"/>
          <w:left w:val="nil"/>
          <w:bottom w:val="single" w:sz="12" w:space="0" w:color="ED7D31" w:themeColor="accent2"/>
          <w:right w:val="nil"/>
        </w:tcBorders>
        <w:shd w:val="clear" w:color="FFFFFF" w:fill="auto"/>
      </w:tcPr>
    </w:tblStylePr>
    <w:tblStylePr w:type="lastRow">
      <w:rPr>
        <w:b/>
      </w:rPr>
      <w:tblPr/>
      <w:tcPr>
        <w:tcBorders>
          <w:top w:val="single" w:sz="4" w:space="0" w:color="ED7D31" w:themeColor="accent2"/>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customStyle="1" w:styleId="GridTable2-Accent31">
    <w:name w:val="Grid Table 2 - Accent 31"/>
    <w:basedOn w:val="TableNormal"/>
    <w:uiPriority w:val="99"/>
    <w:pPr>
      <w:suppressAutoHyphens/>
    </w:pPr>
    <w:rPr>
      <w:rFonts w:ascii="Calibri" w:eastAsia="Calibri" w:hAnsi="Calibri" w:cs="Times New Roman"/>
    </w:rPr>
    <w:tblPr/>
    <w:tcPr>
      <w:shd w:val="clear" w:color="FFFFFF" w:fill="ECECEC" w:themeFill="accent3" w:themeFillTint="34"/>
    </w:tcPr>
    <w:tblStylePr w:type="firstRow">
      <w:rPr>
        <w:b/>
      </w:rPr>
      <w:tblPr/>
      <w:tcPr>
        <w:tcBorders>
          <w:top w:val="nil"/>
          <w:left w:val="nil"/>
          <w:bottom w:val="single" w:sz="12" w:space="0" w:color="A5A5A5" w:themeColor="accent3"/>
          <w:right w:val="nil"/>
        </w:tcBorders>
        <w:shd w:val="clear" w:color="FFFFFF" w:fill="auto"/>
      </w:tcPr>
    </w:tblStylePr>
    <w:tblStylePr w:type="lastRow">
      <w:rPr>
        <w:b/>
      </w:rPr>
      <w:tblPr/>
      <w:tcPr>
        <w:tcBorders>
          <w:top w:val="single" w:sz="4" w:space="0" w:color="A5A5A5" w:themeColor="accent3"/>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customStyle="1" w:styleId="GridTable2-Accent41">
    <w:name w:val="Grid Table 2 - Accent 41"/>
    <w:basedOn w:val="TableNormal"/>
    <w:uiPriority w:val="99"/>
    <w:qFormat/>
    <w:pPr>
      <w:suppressAutoHyphens/>
    </w:pPr>
    <w:rPr>
      <w:rFonts w:ascii="Calibri" w:eastAsia="Calibri" w:hAnsi="Calibri" w:cs="Times New Roman"/>
    </w:rPr>
    <w:tblPr/>
    <w:tcPr>
      <w:shd w:val="clear" w:color="FFFFFF" w:fill="FFF2CB" w:themeFill="accent4" w:themeFillTint="34"/>
    </w:tcPr>
    <w:tblStylePr w:type="firstRow">
      <w:rPr>
        <w:b/>
      </w:rPr>
      <w:tblPr/>
      <w:tcPr>
        <w:tcBorders>
          <w:top w:val="nil"/>
          <w:left w:val="nil"/>
          <w:bottom w:val="single" w:sz="12" w:space="0" w:color="FFC000" w:themeColor="accent4"/>
          <w:right w:val="nil"/>
        </w:tcBorders>
        <w:shd w:val="clear" w:color="FFFFFF" w:fill="auto"/>
      </w:tcPr>
    </w:tblStylePr>
    <w:tblStylePr w:type="lastRow">
      <w:rPr>
        <w:b/>
      </w:rPr>
      <w:tblPr/>
      <w:tcPr>
        <w:tcBorders>
          <w:top w:val="single" w:sz="4" w:space="0" w:color="FFC000" w:themeColor="accent4"/>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customStyle="1" w:styleId="GridTable2-Accent51">
    <w:name w:val="Grid Table 2 - Accent 51"/>
    <w:basedOn w:val="TableNormal"/>
    <w:uiPriority w:val="99"/>
    <w:qFormat/>
    <w:pPr>
      <w:suppressAutoHyphens/>
    </w:pPr>
    <w:rPr>
      <w:rFonts w:ascii="Calibri" w:eastAsia="Calibri" w:hAnsi="Calibri" w:cs="Times New Roman"/>
    </w:rPr>
    <w:tblPr/>
    <w:tcPr>
      <w:shd w:val="clear" w:color="FFFFFF" w:fill="DDEAF6" w:themeFill="accent5" w:themeFillTint="34"/>
    </w:tcPr>
    <w:tblStylePr w:type="firstRow">
      <w:rPr>
        <w:b/>
      </w:rPr>
      <w:tblPr/>
      <w:tcPr>
        <w:tcBorders>
          <w:top w:val="nil"/>
          <w:left w:val="nil"/>
          <w:bottom w:val="single" w:sz="12" w:space="0" w:color="5B9BD5" w:themeColor="accent5"/>
          <w:right w:val="nil"/>
        </w:tcBorders>
        <w:shd w:val="clear" w:color="FFFFFF" w:fill="auto"/>
      </w:tcPr>
    </w:tblStylePr>
    <w:tblStylePr w:type="lastRow">
      <w:rPr>
        <w:b/>
      </w:rPr>
      <w:tblPr/>
      <w:tcPr>
        <w:tcBorders>
          <w:top w:val="single" w:sz="4" w:space="0" w:color="5B9BD5" w:themeColor="accent5"/>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customStyle="1" w:styleId="GridTable2-Accent61">
    <w:name w:val="Grid Table 2 - Accent 61"/>
    <w:basedOn w:val="TableNormal"/>
    <w:uiPriority w:val="99"/>
    <w:qFormat/>
    <w:pPr>
      <w:suppressAutoHyphens/>
    </w:pPr>
    <w:rPr>
      <w:rFonts w:ascii="Calibri" w:eastAsia="Calibri" w:hAnsi="Calibri" w:cs="Times New Roman"/>
    </w:rPr>
    <w:tblPr/>
    <w:tcPr>
      <w:shd w:val="clear" w:color="FFFFFF" w:fill="E1EFD8" w:themeFill="accent6" w:themeFillTint="34"/>
    </w:tcPr>
    <w:tblStylePr w:type="firstRow">
      <w:rPr>
        <w:b/>
      </w:rPr>
      <w:tblPr/>
      <w:tcPr>
        <w:tcBorders>
          <w:top w:val="nil"/>
          <w:left w:val="nil"/>
          <w:bottom w:val="single" w:sz="12" w:space="0" w:color="70AD47" w:themeColor="accent6"/>
          <w:right w:val="nil"/>
        </w:tcBorders>
        <w:shd w:val="clear" w:color="FFFFFF" w:fill="auto"/>
      </w:tcPr>
    </w:tblStylePr>
    <w:tblStylePr w:type="lastRow">
      <w:rPr>
        <w:b/>
      </w:rPr>
      <w:tblPr/>
      <w:tcPr>
        <w:tcBorders>
          <w:top w:val="single" w:sz="4" w:space="0" w:color="70AD47" w:themeColor="accent6"/>
          <w:left w:val="nil"/>
          <w:bottom w:val="nil"/>
          <w:right w:val="nil"/>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customStyle="1" w:styleId="GridTable31">
    <w:name w:val="Grid Table 31"/>
    <w:basedOn w:val="TableNormal"/>
    <w:uiPriority w:val="99"/>
    <w:pPr>
      <w:suppressAutoHyphens/>
    </w:pPr>
    <w:rPr>
      <w:rFonts w:ascii="Calibri" w:eastAsia="Calibri" w:hAnsi="Calibri" w:cs="Times New Roman"/>
    </w:rPr>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pPr>
      <w:suppressAutoHyphens/>
    </w:pPr>
    <w:rPr>
      <w:rFonts w:ascii="Calibri" w:eastAsia="Calibri" w:hAnsi="Calibri" w:cs="Times New Roman"/>
    </w:rPr>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pPr>
      <w:suppressAutoHyphens/>
    </w:pPr>
    <w:rPr>
      <w:rFonts w:ascii="Calibri" w:eastAsia="Calibri" w:hAnsi="Calibri" w:cs="Times New Roman"/>
    </w:rPr>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pPr>
      <w:suppressAutoHyphens/>
    </w:pPr>
    <w:rPr>
      <w:rFonts w:ascii="Calibri" w:eastAsia="Calibri" w:hAnsi="Calibri" w:cs="Times New Roman"/>
    </w:rPr>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pPr>
      <w:suppressAutoHyphens/>
    </w:pPr>
    <w:rPr>
      <w:rFonts w:ascii="Calibri" w:eastAsia="Calibri" w:hAnsi="Calibri" w:cs="Times New Roman"/>
    </w:rPr>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pPr>
      <w:suppressAutoHyphens/>
    </w:pPr>
    <w:rPr>
      <w:rFonts w:ascii="Calibri" w:eastAsia="Calibri" w:hAnsi="Calibri" w:cs="Times New Roman"/>
    </w:rPr>
    <w:tblPr>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pPr>
      <w:suppressAutoHyphens/>
    </w:pPr>
    <w:rPr>
      <w:rFonts w:ascii="Calibri" w:eastAsia="Calibri" w:hAnsi="Calibri" w:cs="Times New Roman"/>
    </w:rPr>
    <w:tblPr>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il"/>
          <w:left w:val="nil"/>
          <w:bottom w:val="nil"/>
          <w:right w:val="nil"/>
        </w:tcBorders>
        <w:shd w:val="clear" w:color="FFFFFF" w:fill="auto"/>
      </w:tcPr>
    </w:tblStylePr>
    <w:tblStylePr w:type="lastRow">
      <w:rPr>
        <w:b/>
      </w:rPr>
      <w:tblPr/>
      <w:tcPr>
        <w:tcBorders>
          <w:top w:val="nil"/>
          <w:left w:val="nil"/>
          <w:bottom w:val="nil"/>
          <w:right w:val="nil"/>
        </w:tcBorders>
        <w:shd w:val="clear" w:color="FFFFFF" w:fill="auto"/>
      </w:tcPr>
    </w:tblStylePr>
    <w:tblStylePr w:type="firstCol">
      <w:pPr>
        <w:jc w:val="right"/>
      </w:pPr>
      <w:rPr>
        <w:i/>
      </w:rPr>
      <w:tblPr/>
      <w:tcPr>
        <w:tcBorders>
          <w:top w:val="nil"/>
          <w:left w:val="nil"/>
          <w:bottom w:val="nil"/>
          <w:right w:val="nil"/>
        </w:tcBorders>
        <w:shd w:val="clear" w:color="FFFFFF" w:fill="auto"/>
      </w:tcPr>
    </w:tblStylePr>
    <w:tblStylePr w:type="lastCol">
      <w:rPr>
        <w:i/>
      </w:rPr>
      <w:tblPr/>
      <w:tcPr>
        <w:tcBorders>
          <w:top w:val="nil"/>
          <w:left w:val="nil"/>
          <w:bottom w:val="nil"/>
          <w:right w:val="nil"/>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customStyle="1" w:styleId="GridTable41">
    <w:name w:val="Grid Table 41"/>
    <w:basedOn w:val="TableNormal"/>
    <w:uiPriority w:val="59"/>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4-Accent21">
    <w:name w:val="Grid Table 4 - Accent 21"/>
    <w:basedOn w:val="TableNormal"/>
    <w:uiPriority w:val="59"/>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4-Accent31">
    <w:name w:val="Grid Table 4 - Accent 31"/>
    <w:basedOn w:val="TableNormal"/>
    <w:uiPriority w:val="5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4-Accent41">
    <w:name w:val="Grid Table 4 - Accent 41"/>
    <w:basedOn w:val="TableNormal"/>
    <w:uiPriority w:val="5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4-Accent52">
    <w:name w:val="Grid Table 4 - Accent 52"/>
    <w:basedOn w:val="TableNormal"/>
    <w:uiPriority w:val="59"/>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4-Accent61">
    <w:name w:val="Grid Table 4 - Accent 61"/>
    <w:basedOn w:val="TableNormal"/>
    <w:uiPriority w:val="59"/>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GridTable5Dark1">
    <w:name w:val="Grid Table 5 Dark1"/>
    <w:basedOn w:val="TableNormal"/>
    <w:uiPriority w:val="99"/>
    <w:qFormat/>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qFormat/>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qFormat/>
    <w:pPr>
      <w:suppressAutoHyphens/>
    </w:pPr>
    <w:rPr>
      <w:rFonts w:ascii="Calibri" w:eastAsia="Calibri" w:hAnsi="Calibri" w:cs="Times New Roman"/>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1">
    <w:name w:val="Grid Table 6 Colorful1"/>
    <w:basedOn w:val="TableNormal"/>
    <w:uiPriority w:val="99"/>
    <w:pPr>
      <w:suppressAutoHyphens/>
    </w:pPr>
    <w:rPr>
      <w:rFonts w:ascii="Calibri" w:eastAsia="Calibri" w:hAnsi="Calibri" w:cs="Times New Roman"/>
    </w:rPr>
    <w:tblPr/>
    <w:tcPr>
      <w:shd w:val="clear" w:color="FFFFFF" w:fill="CBCBCB" w:themeFill="text1" w:themeFillTint="34"/>
    </w:tc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FFFFFF" w:fill="CBCBCB" w:themeFill="text1" w:themeFillTint="34"/>
      </w:tcPr>
    </w:tblStylePr>
    <w:tblStylePr w:type="band1Horz">
      <w:rPr>
        <w:color w:val="7F7F7F" w:themeColor="text1" w:themeTint="80"/>
        <w:sz w:val="22"/>
      </w:rPr>
    </w:tblStylePr>
    <w:tblStylePr w:type="band2Horz">
      <w:rPr>
        <w:color w:val="7F7F7F" w:themeColor="text1" w:themeTint="80"/>
        <w:sz w:val="22"/>
      </w:rPr>
    </w:tblStylePr>
  </w:style>
  <w:style w:type="table" w:customStyle="1" w:styleId="GridTable6Colorful-Accent11">
    <w:name w:val="Grid Table 6 Colorful - Accent 11"/>
    <w:basedOn w:val="TableNormal"/>
    <w:uiPriority w:val="99"/>
    <w:pPr>
      <w:suppressAutoHyphens/>
    </w:pPr>
    <w:rPr>
      <w:rFonts w:ascii="Calibri" w:eastAsia="Calibri" w:hAnsi="Calibri" w:cs="Times New Roman"/>
    </w:rPr>
    <w:tblPr/>
    <w:tcPr>
      <w:shd w:val="clear" w:color="FFFFFF" w:fill="D8E2F3" w:themeFill="accent1" w:themeFillTint="34"/>
    </w:tcPr>
    <w:tblStylePr w:type="firstRow">
      <w:rPr>
        <w:b/>
        <w:color w:val="A0B7E1" w:themeColor="accent1" w:themeTint="80"/>
      </w:rPr>
      <w:tblPr/>
      <w:tcPr>
        <w:tcBorders>
          <w:bottom w:val="single" w:sz="12" w:space="0" w:color="4472C4" w:themeColor="accent1"/>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FFFFFF" w:fill="D8E2F3" w:themeFill="accent1" w:themeFillTint="34"/>
      </w:tcPr>
    </w:tblStylePr>
    <w:tblStylePr w:type="band1Horz">
      <w:rPr>
        <w:color w:val="A0B7E1" w:themeColor="accent1" w:themeTint="80"/>
        <w:sz w:val="22"/>
      </w:rPr>
    </w:tblStylePr>
    <w:tblStylePr w:type="band2Horz">
      <w:rPr>
        <w:color w:val="A0B7E1" w:themeColor="accent1" w:themeTint="80"/>
        <w:sz w:val="22"/>
      </w:rPr>
    </w:tblStylePr>
  </w:style>
  <w:style w:type="table" w:customStyle="1" w:styleId="GridTable6Colorful-Accent21">
    <w:name w:val="Grid Table 6 Colorful - Accent 21"/>
    <w:basedOn w:val="TableNormal"/>
    <w:uiPriority w:val="99"/>
    <w:pPr>
      <w:suppressAutoHyphens/>
    </w:pPr>
    <w:rPr>
      <w:rFonts w:ascii="Calibri" w:eastAsia="Calibri" w:hAnsi="Calibri" w:cs="Times New Roman"/>
    </w:rPr>
    <w:tblPr/>
    <w:tcPr>
      <w:shd w:val="clear" w:color="FFFFFF" w:fill="FBE5D6" w:themeFill="accent2" w:themeFillTint="32"/>
    </w:tcPr>
    <w:tblStylePr w:type="firstRow">
      <w:rPr>
        <w:b/>
        <w:color w:val="F4B285" w:themeColor="accent2" w:themeTint="96"/>
      </w:rPr>
      <w:tblPr/>
      <w:tcPr>
        <w:tcBorders>
          <w:bottom w:val="single" w:sz="12" w:space="0" w:color="ED7D31" w:themeColor="accent2"/>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FFFFF" w:fill="FBE5D6" w:themeFill="accent2" w:themeFillTint="32"/>
      </w:tcPr>
    </w:tblStylePr>
    <w:tblStylePr w:type="band1Horz">
      <w:rPr>
        <w:color w:val="F4B285" w:themeColor="accent2" w:themeTint="96"/>
        <w:sz w:val="22"/>
      </w:rPr>
    </w:tblStylePr>
    <w:tblStylePr w:type="band2Horz">
      <w:rPr>
        <w:color w:val="F4B285" w:themeColor="accent2" w:themeTint="96"/>
        <w:sz w:val="22"/>
      </w:rPr>
    </w:tblStylePr>
  </w:style>
  <w:style w:type="table" w:customStyle="1" w:styleId="GridTable6Colorful-Accent31">
    <w:name w:val="Grid Table 6 Colorful - Accent 31"/>
    <w:basedOn w:val="TableNormal"/>
    <w:uiPriority w:val="99"/>
    <w:pPr>
      <w:suppressAutoHyphens/>
    </w:pPr>
    <w:rPr>
      <w:rFonts w:ascii="Calibri" w:eastAsia="Calibri" w:hAnsi="Calibri" w:cs="Times New Roman"/>
    </w:rPr>
    <w:tblPr/>
    <w:tcPr>
      <w:shd w:val="clear" w:color="FFFFFF" w:fill="ECECEC" w:themeFill="accent3" w:themeFillTint="34"/>
    </w:tcPr>
    <w:tblStylePr w:type="firstRow">
      <w:rPr>
        <w:b/>
        <w:color w:val="A5A5A5" w:themeColor="accent3"/>
      </w:rPr>
      <w:tblPr/>
      <w:tcPr>
        <w:tcBorders>
          <w:bottom w:val="single" w:sz="12" w:space="0" w:color="A5A5A5" w:themeColor="accent3"/>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FFFFFF" w:fill="ECECEC" w:themeFill="accent3" w:themeFillTint="34"/>
      </w:tcPr>
    </w:tblStylePr>
    <w:tblStylePr w:type="band1Horz">
      <w:rPr>
        <w:color w:val="A5A5A5" w:themeColor="accent3"/>
        <w:sz w:val="22"/>
      </w:rPr>
    </w:tblStylePr>
    <w:tblStylePr w:type="band2Horz">
      <w:rPr>
        <w:color w:val="A5A5A5" w:themeColor="accent3"/>
        <w:sz w:val="22"/>
      </w:rPr>
    </w:tblStylePr>
  </w:style>
  <w:style w:type="table" w:customStyle="1" w:styleId="GridTable6Colorful-Accent41">
    <w:name w:val="Grid Table 6 Colorful - Accent 41"/>
    <w:basedOn w:val="TableNormal"/>
    <w:uiPriority w:val="99"/>
    <w:qFormat/>
    <w:pPr>
      <w:suppressAutoHyphens/>
    </w:pPr>
    <w:rPr>
      <w:rFonts w:ascii="Calibri" w:eastAsia="Calibri" w:hAnsi="Calibri" w:cs="Times New Roman"/>
    </w:rPr>
    <w:tblPr/>
    <w:tcPr>
      <w:shd w:val="clear" w:color="FFFFFF" w:fill="FFF2CB" w:themeFill="accent4" w:themeFillTint="34"/>
    </w:tcPr>
    <w:tblStylePr w:type="firstRow">
      <w:rPr>
        <w:b/>
        <w:color w:val="FFD966" w:themeColor="accent4" w:themeTint="99"/>
      </w:rPr>
      <w:tblPr/>
      <w:tcPr>
        <w:tcBorders>
          <w:bottom w:val="single" w:sz="12" w:space="0" w:color="FFC000" w:themeColor="accent4"/>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FFF" w:fill="FFF2CB" w:themeFill="accent4" w:themeFillTint="34"/>
      </w:tcPr>
    </w:tblStylePr>
    <w:tblStylePr w:type="band1Horz">
      <w:rPr>
        <w:color w:val="FFD966" w:themeColor="accent4" w:themeTint="99"/>
        <w:sz w:val="22"/>
      </w:rPr>
    </w:tblStylePr>
    <w:tblStylePr w:type="band2Horz">
      <w:rPr>
        <w:color w:val="FFD966" w:themeColor="accent4" w:themeTint="99"/>
        <w:sz w:val="22"/>
      </w:rPr>
    </w:tblStylePr>
  </w:style>
  <w:style w:type="table" w:customStyle="1" w:styleId="GridTable6Colorful-Accent51">
    <w:name w:val="Grid Table 6 Colorful - Accent 51"/>
    <w:basedOn w:val="TableNormal"/>
    <w:uiPriority w:val="99"/>
    <w:pPr>
      <w:suppressAutoHyphens/>
    </w:pPr>
    <w:rPr>
      <w:rFonts w:ascii="Calibri" w:eastAsia="Calibri" w:hAnsi="Calibri" w:cs="Times New Roman"/>
    </w:rPr>
    <w:tblPr/>
    <w:tcPr>
      <w:shd w:val="clear" w:color="FFFFFF" w:fill="DDEAF6" w:themeFill="accent5" w:themeFillTint="34"/>
    </w:tc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FFFFFF" w:fill="DDEAF6" w:themeFill="accent5" w:themeFillTint="34"/>
      </w:tcPr>
    </w:tblStylePr>
    <w:tblStylePr w:type="band1Horz">
      <w:rPr>
        <w:color w:val="245A8C" w:themeColor="accent5" w:themeShade="94"/>
        <w:sz w:val="22"/>
      </w:rPr>
    </w:tblStylePr>
    <w:tblStylePr w:type="band2Horz">
      <w:rPr>
        <w:color w:val="245A8C" w:themeColor="accent5" w:themeShade="94"/>
        <w:sz w:val="22"/>
      </w:rPr>
    </w:tblStylePr>
  </w:style>
  <w:style w:type="table" w:customStyle="1" w:styleId="GridTable6Colorful-Accent61">
    <w:name w:val="Grid Table 6 Colorful - Accent 61"/>
    <w:basedOn w:val="TableNormal"/>
    <w:uiPriority w:val="99"/>
    <w:qFormat/>
    <w:pPr>
      <w:suppressAutoHyphens/>
    </w:pPr>
    <w:rPr>
      <w:rFonts w:ascii="Calibri" w:eastAsia="Calibri" w:hAnsi="Calibri" w:cs="Times New Roman"/>
    </w:rPr>
    <w:tblPr/>
    <w:tcPr>
      <w:shd w:val="clear" w:color="FFFFFF" w:fill="E1EFD8" w:themeFill="accent6" w:themeFillTint="34"/>
    </w:tc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FFFFFF" w:fill="E1EFD8" w:themeFill="accent6" w:themeFillTint="34"/>
      </w:tcPr>
    </w:tblStylePr>
    <w:tblStylePr w:type="band1Horz">
      <w:rPr>
        <w:color w:val="245A8C" w:themeColor="accent5" w:themeShade="94"/>
        <w:sz w:val="22"/>
      </w:rPr>
    </w:tblStylePr>
    <w:tblStylePr w:type="band2Horz">
      <w:rPr>
        <w:color w:val="245A8C" w:themeColor="accent5" w:themeShade="94"/>
        <w:sz w:val="22"/>
      </w:rPr>
    </w:tblStylePr>
  </w:style>
  <w:style w:type="table" w:customStyle="1" w:styleId="GridTable7Colorful1">
    <w:name w:val="Grid Table 7 Colorful1"/>
    <w:basedOn w:val="TableNormal"/>
    <w:uiPriority w:val="99"/>
    <w:pPr>
      <w:suppressAutoHyphens/>
    </w:pPr>
    <w:rPr>
      <w:rFonts w:ascii="Calibri" w:eastAsia="Calibri" w:hAnsi="Calibri" w:cs="Times New Roman"/>
    </w:rPr>
    <w:tblPr/>
    <w:tblStylePr w:type="firstRow">
      <w:rPr>
        <w:b/>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b/>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sz w:val="22"/>
      </w:rPr>
      <w:tblPr/>
      <w:tcPr>
        <w:shd w:val="clear" w:color="FFFFFF" w:fill="F2F2F2" w:themeFill="text1" w:themeFillTint="0D"/>
      </w:tcPr>
    </w:tblStylePr>
    <w:tblStylePr w:type="band2Horz">
      <w:rPr>
        <w:color w:val="7F7F7F" w:themeColor="text1" w:themeTint="80"/>
        <w:sz w:val="22"/>
      </w:rPr>
    </w:tblStylePr>
  </w:style>
  <w:style w:type="table" w:customStyle="1" w:styleId="GridTable7Colorful-Accent11">
    <w:name w:val="Grid Table 7 Colorful - Accent 11"/>
    <w:basedOn w:val="TableNormal"/>
    <w:uiPriority w:val="99"/>
    <w:qFormat/>
    <w:pPr>
      <w:suppressAutoHyphens/>
    </w:pPr>
    <w:rPr>
      <w:rFonts w:ascii="Calibri" w:eastAsia="Calibri" w:hAnsi="Calibri" w:cs="Times New Roman"/>
    </w:rPr>
    <w:tblPr/>
    <w:tblStylePr w:type="firstRow">
      <w:rPr>
        <w:b/>
        <w:color w:val="A0B7E1" w:themeColor="accent1" w:themeTint="80"/>
        <w:sz w:val="22"/>
      </w:rPr>
      <w:tblPr/>
      <w:tcPr>
        <w:tcBorders>
          <w:top w:val="nil"/>
          <w:left w:val="nil"/>
          <w:bottom w:val="single" w:sz="4" w:space="0" w:color="4472C4" w:themeColor="accent1"/>
          <w:right w:val="nil"/>
        </w:tcBorders>
        <w:shd w:val="clear" w:color="FFFFFF" w:fill="FFFFFF" w:themeFill="light1"/>
      </w:tcPr>
    </w:tblStylePr>
    <w:tblStylePr w:type="lastRow">
      <w:rPr>
        <w:b/>
        <w:color w:val="A0B7E1" w:themeColor="accent1" w:themeTint="80"/>
        <w:sz w:val="22"/>
      </w:rPr>
      <w:tblPr/>
      <w:tcPr>
        <w:tcBorders>
          <w:top w:val="single" w:sz="4" w:space="0" w:color="4472C4" w:themeColor="accent1"/>
          <w:left w:val="nil"/>
          <w:bottom w:val="nil"/>
          <w:right w:val="nil"/>
        </w:tcBorders>
        <w:shd w:val="clear" w:color="FFFFFF" w:fill="FFFFFF" w:themeFill="light1"/>
      </w:tcPr>
    </w:tblStylePr>
    <w:tblStylePr w:type="firstCol">
      <w:pPr>
        <w:jc w:val="right"/>
      </w:pPr>
      <w:rPr>
        <w:i/>
        <w:color w:val="A0B7E1" w:themeColor="accent1" w:themeTint="80"/>
        <w:sz w:val="22"/>
      </w:rPr>
      <w:tblPr/>
      <w:tcPr>
        <w:tcBorders>
          <w:top w:val="nil"/>
          <w:left w:val="nil"/>
          <w:bottom w:val="nil"/>
          <w:right w:val="single" w:sz="4" w:space="0" w:color="4472C4" w:themeColor="accent1"/>
        </w:tcBorders>
        <w:shd w:val="clear" w:color="FFFFFF" w:fill="auto"/>
      </w:tcPr>
    </w:tblStylePr>
    <w:tblStylePr w:type="lastCol">
      <w:rPr>
        <w:i/>
        <w:color w:val="A0B7E1" w:themeColor="accent1" w:themeTint="80"/>
        <w:sz w:val="22"/>
      </w:rPr>
      <w:tblPr/>
      <w:tcPr>
        <w:tcBorders>
          <w:top w:val="nil"/>
          <w:left w:val="single" w:sz="4" w:space="0" w:color="4472C4" w:themeColor="accent1"/>
          <w:bottom w:val="nil"/>
          <w:right w:val="nil"/>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sz w:val="22"/>
      </w:rPr>
      <w:tblPr/>
      <w:tcPr>
        <w:shd w:val="clear" w:color="FFFFFF" w:fill="D8E2F3" w:themeFill="accent1" w:themeFillTint="34"/>
      </w:tcPr>
    </w:tblStylePr>
    <w:tblStylePr w:type="band2Horz">
      <w:rPr>
        <w:color w:val="A0B7E1" w:themeColor="accent1" w:themeTint="80"/>
        <w:sz w:val="22"/>
      </w:rPr>
    </w:tblStylePr>
  </w:style>
  <w:style w:type="table" w:customStyle="1" w:styleId="GridTable7Colorful-Accent21">
    <w:name w:val="Grid Table 7 Colorful - Accent 21"/>
    <w:basedOn w:val="TableNormal"/>
    <w:uiPriority w:val="99"/>
    <w:pPr>
      <w:suppressAutoHyphens/>
    </w:pPr>
    <w:rPr>
      <w:rFonts w:ascii="Calibri" w:eastAsia="Calibri" w:hAnsi="Calibri" w:cs="Times New Roman"/>
    </w:rPr>
    <w:tblPr/>
    <w:tblStylePr w:type="firstRow">
      <w:rPr>
        <w:b/>
        <w:color w:val="F4B285" w:themeColor="accent2" w:themeTint="96"/>
        <w:sz w:val="22"/>
      </w:rPr>
      <w:tblPr/>
      <w:tcPr>
        <w:tcBorders>
          <w:top w:val="nil"/>
          <w:left w:val="nil"/>
          <w:bottom w:val="single" w:sz="4" w:space="0" w:color="ED7D31" w:themeColor="accent2"/>
          <w:right w:val="nil"/>
        </w:tcBorders>
        <w:shd w:val="clear" w:color="FFFFFF" w:fill="FFFFFF" w:themeFill="light1"/>
      </w:tcPr>
    </w:tblStylePr>
    <w:tblStylePr w:type="lastRow">
      <w:rPr>
        <w:b/>
        <w:color w:val="F4B285" w:themeColor="accent2" w:themeTint="96"/>
        <w:sz w:val="22"/>
      </w:rPr>
      <w:tblPr/>
      <w:tcPr>
        <w:tcBorders>
          <w:top w:val="single" w:sz="4" w:space="0" w:color="ED7D31" w:themeColor="accent2"/>
          <w:left w:val="nil"/>
          <w:bottom w:val="nil"/>
          <w:right w:val="nil"/>
        </w:tcBorders>
        <w:shd w:val="clear" w:color="FFFFFF" w:fill="FFFFFF" w:themeFill="light1"/>
      </w:tcPr>
    </w:tblStylePr>
    <w:tblStylePr w:type="firstCol">
      <w:pPr>
        <w:jc w:val="right"/>
      </w:pPr>
      <w:rPr>
        <w:i/>
        <w:color w:val="F4B285" w:themeColor="accent2" w:themeTint="96"/>
        <w:sz w:val="22"/>
      </w:rPr>
      <w:tblPr/>
      <w:tcPr>
        <w:tcBorders>
          <w:top w:val="nil"/>
          <w:left w:val="nil"/>
          <w:bottom w:val="nil"/>
          <w:right w:val="single" w:sz="4" w:space="0" w:color="ED7D31" w:themeColor="accent2"/>
        </w:tcBorders>
        <w:shd w:val="clear" w:color="FFFFFF" w:fill="auto"/>
      </w:tcPr>
    </w:tblStylePr>
    <w:tblStylePr w:type="lastCol">
      <w:rPr>
        <w:i/>
        <w:color w:val="F4B285" w:themeColor="accent2" w:themeTint="96"/>
        <w:sz w:val="22"/>
      </w:rPr>
      <w:tblPr/>
      <w:tcPr>
        <w:tcBorders>
          <w:top w:val="nil"/>
          <w:left w:val="single" w:sz="4" w:space="0" w:color="ED7D31" w:themeColor="accent2"/>
          <w:bottom w:val="nil"/>
          <w:right w:val="nil"/>
        </w:tcBorders>
        <w:shd w:val="clear" w:color="FFFFFF" w:fill="auto"/>
      </w:tcPr>
    </w:tblStylePr>
    <w:tblStylePr w:type="band1Vert">
      <w:tblPr/>
      <w:tcPr>
        <w:shd w:val="clear" w:color="FFFFFF" w:fill="FBE5D6" w:themeFill="accent2" w:themeFillTint="32"/>
      </w:tcPr>
    </w:tblStylePr>
    <w:tblStylePr w:type="band1Horz">
      <w:rPr>
        <w:color w:val="F4B285" w:themeColor="accent2" w:themeTint="96"/>
        <w:sz w:val="22"/>
      </w:rPr>
      <w:tblPr/>
      <w:tcPr>
        <w:shd w:val="clear" w:color="FFFFFF" w:fill="FBE5D6" w:themeFill="accent2" w:themeFillTint="32"/>
      </w:tcPr>
    </w:tblStylePr>
    <w:tblStylePr w:type="band2Horz">
      <w:rPr>
        <w:color w:val="F4B285" w:themeColor="accent2" w:themeTint="96"/>
        <w:sz w:val="22"/>
      </w:rPr>
    </w:tblStylePr>
  </w:style>
  <w:style w:type="table" w:customStyle="1" w:styleId="GridTable7Colorful-Accent31">
    <w:name w:val="Grid Table 7 Colorful - Accent 31"/>
    <w:basedOn w:val="TableNormal"/>
    <w:uiPriority w:val="99"/>
    <w:qFormat/>
    <w:pPr>
      <w:suppressAutoHyphens/>
    </w:pPr>
    <w:rPr>
      <w:rFonts w:ascii="Calibri" w:eastAsia="Calibri" w:hAnsi="Calibri" w:cs="Times New Roman"/>
    </w:rPr>
    <w:tblPr/>
    <w:tblStylePr w:type="firstRow">
      <w:rPr>
        <w:b/>
        <w:color w:val="A5A5A5" w:themeColor="accent3"/>
        <w:sz w:val="22"/>
      </w:rPr>
      <w:tblPr/>
      <w:tcPr>
        <w:tcBorders>
          <w:top w:val="nil"/>
          <w:left w:val="nil"/>
          <w:bottom w:val="single" w:sz="4" w:space="0" w:color="A5A5A5" w:themeColor="accent3"/>
          <w:right w:val="nil"/>
        </w:tcBorders>
        <w:shd w:val="clear" w:color="FFFFFF" w:fill="FFFFFF" w:themeFill="light1"/>
      </w:tcPr>
    </w:tblStylePr>
    <w:tblStylePr w:type="lastRow">
      <w:rPr>
        <w:b/>
        <w:color w:val="A5A5A5" w:themeColor="accent3"/>
        <w:sz w:val="22"/>
      </w:rPr>
      <w:tblPr/>
      <w:tcPr>
        <w:tcBorders>
          <w:top w:val="single" w:sz="4" w:space="0" w:color="A5A5A5" w:themeColor="accent3"/>
          <w:left w:val="nil"/>
          <w:bottom w:val="nil"/>
          <w:right w:val="nil"/>
        </w:tcBorders>
        <w:shd w:val="clear" w:color="FFFFFF" w:fill="FFFFFF" w:themeFill="light1"/>
      </w:tcPr>
    </w:tblStylePr>
    <w:tblStylePr w:type="firstCol">
      <w:pPr>
        <w:jc w:val="right"/>
      </w:pPr>
      <w:rPr>
        <w:i/>
        <w:color w:val="A5A5A5" w:themeColor="accent3"/>
        <w:sz w:val="22"/>
      </w:rPr>
      <w:tblPr/>
      <w:tcPr>
        <w:tcBorders>
          <w:top w:val="nil"/>
          <w:left w:val="nil"/>
          <w:bottom w:val="nil"/>
          <w:right w:val="single" w:sz="4" w:space="0" w:color="A5A5A5" w:themeColor="accent3"/>
        </w:tcBorders>
        <w:shd w:val="clear" w:color="FFFFFF" w:fill="auto"/>
      </w:tcPr>
    </w:tblStylePr>
    <w:tblStylePr w:type="lastCol">
      <w:rPr>
        <w:i/>
        <w:color w:val="A5A5A5" w:themeColor="accent3"/>
        <w:sz w:val="22"/>
      </w:rPr>
      <w:tblPr/>
      <w:tcPr>
        <w:tcBorders>
          <w:top w:val="nil"/>
          <w:left w:val="single" w:sz="4" w:space="0" w:color="A5A5A5" w:themeColor="accent3"/>
          <w:bottom w:val="nil"/>
          <w:right w:val="nil"/>
        </w:tcBorders>
        <w:shd w:val="clear" w:color="FFFFFF" w:fill="auto"/>
      </w:tcPr>
    </w:tblStylePr>
    <w:tblStylePr w:type="band1Vert">
      <w:tblPr/>
      <w:tcPr>
        <w:shd w:val="clear" w:color="FFFFFF" w:fill="ECECEC" w:themeFill="accent3" w:themeFillTint="34"/>
      </w:tcPr>
    </w:tblStylePr>
    <w:tblStylePr w:type="band1Horz">
      <w:rPr>
        <w:color w:val="A5A5A5" w:themeColor="accent3"/>
        <w:sz w:val="22"/>
      </w:rPr>
      <w:tblPr/>
      <w:tcPr>
        <w:shd w:val="clear" w:color="FFFFFF" w:fill="ECECEC" w:themeFill="accent3" w:themeFillTint="34"/>
      </w:tcPr>
    </w:tblStylePr>
    <w:tblStylePr w:type="band2Horz">
      <w:rPr>
        <w:color w:val="A5A5A5" w:themeColor="accent3"/>
        <w:sz w:val="22"/>
      </w:rPr>
    </w:tblStylePr>
  </w:style>
  <w:style w:type="table" w:customStyle="1" w:styleId="GridTable7Colorful-Accent41">
    <w:name w:val="Grid Table 7 Colorful - Accent 41"/>
    <w:basedOn w:val="TableNormal"/>
    <w:uiPriority w:val="99"/>
    <w:qFormat/>
    <w:pPr>
      <w:suppressAutoHyphens/>
    </w:pPr>
    <w:rPr>
      <w:rFonts w:ascii="Calibri" w:eastAsia="Calibri" w:hAnsi="Calibri" w:cs="Times New Roman"/>
    </w:rPr>
    <w:tblPr/>
    <w:tblStylePr w:type="firstRow">
      <w:rPr>
        <w:b/>
        <w:color w:val="FFD966" w:themeColor="accent4" w:themeTint="99"/>
        <w:sz w:val="22"/>
      </w:rPr>
      <w:tblPr/>
      <w:tcPr>
        <w:tcBorders>
          <w:top w:val="nil"/>
          <w:left w:val="nil"/>
          <w:bottom w:val="single" w:sz="4" w:space="0" w:color="FFC000" w:themeColor="accent4"/>
          <w:right w:val="nil"/>
        </w:tcBorders>
        <w:shd w:val="clear" w:color="FFFFFF" w:fill="FFFFFF" w:themeFill="light1"/>
      </w:tcPr>
    </w:tblStylePr>
    <w:tblStylePr w:type="lastRow">
      <w:rPr>
        <w:b/>
        <w:color w:val="FFD966" w:themeColor="accent4" w:themeTint="99"/>
        <w:sz w:val="22"/>
      </w:rPr>
      <w:tblPr/>
      <w:tcPr>
        <w:tcBorders>
          <w:top w:val="single" w:sz="4" w:space="0" w:color="FFC000" w:themeColor="accent4"/>
          <w:left w:val="nil"/>
          <w:bottom w:val="nil"/>
          <w:right w:val="nil"/>
        </w:tcBorders>
        <w:shd w:val="clear" w:color="FFFFFF" w:fill="FFFFFF" w:themeFill="light1"/>
      </w:tcPr>
    </w:tblStylePr>
    <w:tblStylePr w:type="firstCol">
      <w:pPr>
        <w:jc w:val="right"/>
      </w:pPr>
      <w:rPr>
        <w:i/>
        <w:color w:val="FFD966" w:themeColor="accent4" w:themeTint="99"/>
        <w:sz w:val="22"/>
      </w:rPr>
      <w:tblPr/>
      <w:tcPr>
        <w:tcBorders>
          <w:top w:val="nil"/>
          <w:left w:val="nil"/>
          <w:bottom w:val="nil"/>
          <w:right w:val="single" w:sz="4" w:space="0" w:color="FFC000" w:themeColor="accent4"/>
        </w:tcBorders>
        <w:shd w:val="clear" w:color="FFFFFF" w:fill="auto"/>
      </w:tcPr>
    </w:tblStylePr>
    <w:tblStylePr w:type="lastCol">
      <w:rPr>
        <w:i/>
        <w:color w:val="FFD966" w:themeColor="accent4" w:themeTint="99"/>
        <w:sz w:val="22"/>
      </w:rPr>
      <w:tblPr/>
      <w:tcPr>
        <w:tcBorders>
          <w:top w:val="nil"/>
          <w:left w:val="single" w:sz="4" w:space="0" w:color="FFC000" w:themeColor="accent4"/>
          <w:bottom w:val="nil"/>
          <w:right w:val="nil"/>
        </w:tcBorders>
        <w:shd w:val="clear" w:color="FFFFFF" w:fill="auto"/>
      </w:tcPr>
    </w:tblStylePr>
    <w:tblStylePr w:type="band1Vert">
      <w:tblPr/>
      <w:tcPr>
        <w:shd w:val="clear" w:color="FFFFFF" w:fill="FFF2CB" w:themeFill="accent4" w:themeFillTint="34"/>
      </w:tcPr>
    </w:tblStylePr>
    <w:tblStylePr w:type="band1Horz">
      <w:rPr>
        <w:color w:val="FFD966" w:themeColor="accent4" w:themeTint="99"/>
        <w:sz w:val="22"/>
      </w:rPr>
      <w:tblPr/>
      <w:tcPr>
        <w:shd w:val="clear" w:color="FFFFFF" w:fill="FFF2CB" w:themeFill="accent4" w:themeFillTint="34"/>
      </w:tcPr>
    </w:tblStylePr>
    <w:tblStylePr w:type="band2Horz">
      <w:rPr>
        <w:color w:val="FFD966" w:themeColor="accent4" w:themeTint="99"/>
        <w:sz w:val="22"/>
      </w:rPr>
    </w:tblStylePr>
  </w:style>
  <w:style w:type="table" w:customStyle="1" w:styleId="GridTable7Colorful-Accent51">
    <w:name w:val="Grid Table 7 Colorful - Accent 51"/>
    <w:basedOn w:val="TableNormal"/>
    <w:uiPriority w:val="99"/>
    <w:qFormat/>
    <w:pPr>
      <w:suppressAutoHyphens/>
    </w:pPr>
    <w:rPr>
      <w:rFonts w:ascii="Calibri" w:eastAsia="Calibri" w:hAnsi="Calibri" w:cs="Times New Roman"/>
    </w:rPr>
    <w:tblPr/>
    <w:tblStylePr w:type="firstRow">
      <w:rPr>
        <w:b/>
        <w:color w:val="245A8C" w:themeColor="accent5" w:themeShade="94"/>
        <w:sz w:val="22"/>
      </w:rPr>
      <w:tblPr/>
      <w:tcPr>
        <w:tcBorders>
          <w:top w:val="nil"/>
          <w:left w:val="nil"/>
          <w:bottom w:val="single" w:sz="4" w:space="0" w:color="5B9BD5" w:themeColor="accent5"/>
          <w:right w:val="nil"/>
        </w:tcBorders>
        <w:shd w:val="clear" w:color="FFFFFF" w:fill="FFFFFF" w:themeFill="light1"/>
      </w:tcPr>
    </w:tblStylePr>
    <w:tblStylePr w:type="lastRow">
      <w:rPr>
        <w:b/>
        <w:color w:val="245A8C" w:themeColor="accent5" w:themeShade="94"/>
        <w:sz w:val="22"/>
      </w:rPr>
      <w:tblPr/>
      <w:tcPr>
        <w:tcBorders>
          <w:top w:val="single" w:sz="4" w:space="0" w:color="5B9BD5" w:themeColor="accent5"/>
          <w:left w:val="nil"/>
          <w:bottom w:val="nil"/>
          <w:right w:val="nil"/>
        </w:tcBorders>
        <w:shd w:val="clear" w:color="FFFFFF" w:fill="FFFFFF" w:themeFill="light1"/>
      </w:tcPr>
    </w:tblStylePr>
    <w:tblStylePr w:type="firstCol">
      <w:pPr>
        <w:jc w:val="right"/>
      </w:pPr>
      <w:rPr>
        <w:i/>
        <w:color w:val="245A8C" w:themeColor="accent5" w:themeShade="94"/>
        <w:sz w:val="22"/>
      </w:rPr>
      <w:tblPr/>
      <w:tcPr>
        <w:tcBorders>
          <w:top w:val="nil"/>
          <w:left w:val="nil"/>
          <w:bottom w:val="nil"/>
          <w:right w:val="single" w:sz="4" w:space="0" w:color="5B9BD5" w:themeColor="accent5"/>
        </w:tcBorders>
        <w:shd w:val="clear" w:color="FFFFFF" w:fill="auto"/>
      </w:tcPr>
    </w:tblStylePr>
    <w:tblStylePr w:type="lastCol">
      <w:rPr>
        <w:i/>
        <w:color w:val="245A8C" w:themeColor="accent5" w:themeShade="94"/>
        <w:sz w:val="22"/>
      </w:rPr>
      <w:tblPr/>
      <w:tcPr>
        <w:tcBorders>
          <w:top w:val="nil"/>
          <w:left w:val="single" w:sz="4" w:space="0" w:color="5B9BD5" w:themeColor="accent5"/>
          <w:bottom w:val="nil"/>
          <w:right w:val="nil"/>
        </w:tcBorders>
        <w:shd w:val="clear" w:color="FFFFFF" w:fill="auto"/>
      </w:tcPr>
    </w:tblStylePr>
    <w:tblStylePr w:type="band1Vert">
      <w:tblPr/>
      <w:tcPr>
        <w:shd w:val="clear" w:color="FFFFFF" w:fill="DDEAF6" w:themeFill="accent5" w:themeFillTint="34"/>
      </w:tcPr>
    </w:tblStylePr>
    <w:tblStylePr w:type="band1Horz">
      <w:rPr>
        <w:color w:val="245A8C" w:themeColor="accent5" w:themeShade="94"/>
        <w:sz w:val="22"/>
      </w:rPr>
      <w:tblPr/>
      <w:tcPr>
        <w:shd w:val="clear" w:color="FFFFFF" w:fill="DDEAF6" w:themeFill="accent5" w:themeFillTint="34"/>
      </w:tcPr>
    </w:tblStylePr>
    <w:tblStylePr w:type="band2Horz">
      <w:rPr>
        <w:color w:val="245A8C" w:themeColor="accent5" w:themeShade="94"/>
        <w:sz w:val="22"/>
      </w:rPr>
    </w:tblStylePr>
  </w:style>
  <w:style w:type="table" w:customStyle="1" w:styleId="GridTable7Colorful-Accent61">
    <w:name w:val="Grid Table 7 Colorful - Accent 61"/>
    <w:basedOn w:val="TableNormal"/>
    <w:uiPriority w:val="99"/>
    <w:qFormat/>
    <w:pPr>
      <w:suppressAutoHyphens/>
    </w:pPr>
    <w:rPr>
      <w:rFonts w:ascii="Calibri" w:eastAsia="Calibri" w:hAnsi="Calibri" w:cs="Times New Roman"/>
    </w:rPr>
    <w:tblPr/>
    <w:tblStylePr w:type="firstRow">
      <w:rPr>
        <w:b/>
        <w:color w:val="406429" w:themeColor="accent6" w:themeShade="94"/>
        <w:sz w:val="22"/>
      </w:rPr>
      <w:tblPr/>
      <w:tcPr>
        <w:tcBorders>
          <w:top w:val="nil"/>
          <w:left w:val="nil"/>
          <w:bottom w:val="single" w:sz="4" w:space="0" w:color="70AD47" w:themeColor="accent6"/>
          <w:right w:val="nil"/>
        </w:tcBorders>
        <w:shd w:val="clear" w:color="FFFFFF" w:fill="FFFFFF" w:themeFill="light1"/>
      </w:tcPr>
    </w:tblStylePr>
    <w:tblStylePr w:type="lastRow">
      <w:rPr>
        <w:b/>
        <w:color w:val="406429" w:themeColor="accent6" w:themeShade="94"/>
        <w:sz w:val="22"/>
      </w:rPr>
      <w:tblPr/>
      <w:tcPr>
        <w:tcBorders>
          <w:top w:val="single" w:sz="4" w:space="0" w:color="70AD47" w:themeColor="accent6"/>
          <w:left w:val="nil"/>
          <w:bottom w:val="nil"/>
          <w:right w:val="nil"/>
        </w:tcBorders>
        <w:shd w:val="clear" w:color="FFFFFF" w:fill="FFFFFF" w:themeFill="light1"/>
      </w:tcPr>
    </w:tblStylePr>
    <w:tblStylePr w:type="firstCol">
      <w:pPr>
        <w:jc w:val="right"/>
      </w:pPr>
      <w:rPr>
        <w:i/>
        <w:color w:val="406429" w:themeColor="accent6" w:themeShade="94"/>
        <w:sz w:val="22"/>
      </w:rPr>
      <w:tblPr/>
      <w:tcPr>
        <w:tcBorders>
          <w:top w:val="nil"/>
          <w:left w:val="nil"/>
          <w:bottom w:val="nil"/>
          <w:right w:val="single" w:sz="4" w:space="0" w:color="70AD47" w:themeColor="accent6"/>
        </w:tcBorders>
        <w:shd w:val="clear" w:color="FFFFFF" w:fill="auto"/>
      </w:tcPr>
    </w:tblStylePr>
    <w:tblStylePr w:type="lastCol">
      <w:rPr>
        <w:i/>
        <w:color w:val="406429" w:themeColor="accent6" w:themeShade="94"/>
        <w:sz w:val="22"/>
      </w:rPr>
      <w:tblPr/>
      <w:tcPr>
        <w:tcBorders>
          <w:top w:val="nil"/>
          <w:left w:val="single" w:sz="4" w:space="0" w:color="70AD47" w:themeColor="accent6"/>
          <w:bottom w:val="nil"/>
          <w:right w:val="nil"/>
        </w:tcBorders>
        <w:shd w:val="clear" w:color="FFFFFF" w:fill="auto"/>
      </w:tcPr>
    </w:tblStylePr>
    <w:tblStylePr w:type="band1Vert">
      <w:tblPr/>
      <w:tcPr>
        <w:shd w:val="clear" w:color="FFFFFF" w:fill="E1EFD8" w:themeFill="accent6" w:themeFillTint="34"/>
      </w:tcPr>
    </w:tblStylePr>
    <w:tblStylePr w:type="band1Horz">
      <w:rPr>
        <w:color w:val="406429" w:themeColor="accent6" w:themeShade="94"/>
        <w:sz w:val="22"/>
      </w:rPr>
      <w:tblPr/>
      <w:tcPr>
        <w:shd w:val="clear" w:color="FFFFFF" w:fill="E1EFD8" w:themeFill="accent6" w:themeFillTint="34"/>
      </w:tcPr>
    </w:tblStylePr>
    <w:tblStylePr w:type="band2Horz">
      <w:rPr>
        <w:color w:val="406429" w:themeColor="accent6" w:themeShade="94"/>
        <w:sz w:val="22"/>
      </w:rPr>
    </w:tblStylePr>
  </w:style>
  <w:style w:type="table" w:customStyle="1" w:styleId="ListTable1Light1">
    <w:name w:val="List Table 1 Light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000000" w:themeColor="text1"/>
          <w:right w:val="nil"/>
        </w:tcBorders>
      </w:tcPr>
    </w:tblStylePr>
    <w:tblStylePr w:type="lastRow">
      <w:rPr>
        <w:b/>
      </w:rPr>
      <w:tblPr/>
      <w:tcPr>
        <w:tcBorders>
          <w:top w:val="single" w:sz="4" w:space="0" w:color="000000" w:themeColor="text1"/>
          <w:left w:val="nil"/>
          <w:bottom w:val="nil"/>
          <w:right w:val="nil"/>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4472C4" w:themeColor="accent1"/>
          <w:right w:val="nil"/>
        </w:tcBorders>
      </w:tcPr>
    </w:tblStylePr>
    <w:tblStylePr w:type="lastRow">
      <w:rPr>
        <w:b/>
      </w:rPr>
      <w:tblPr/>
      <w:tcPr>
        <w:tcBorders>
          <w:top w:val="single" w:sz="4" w:space="0" w:color="4472C4" w:themeColor="accent1"/>
          <w:left w:val="nil"/>
          <w:bottom w:val="nil"/>
          <w:right w:val="nil"/>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ED7D31" w:themeColor="accent2"/>
          <w:right w:val="nil"/>
        </w:tcBorders>
      </w:tcPr>
    </w:tblStylePr>
    <w:tblStylePr w:type="lastRow">
      <w:rPr>
        <w:b/>
      </w:rPr>
      <w:tblPr/>
      <w:tcPr>
        <w:tcBorders>
          <w:top w:val="single" w:sz="4" w:space="0" w:color="ED7D31" w:themeColor="accent2"/>
          <w:left w:val="nil"/>
          <w:bottom w:val="nil"/>
          <w:right w:val="nil"/>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A5A5A5" w:themeColor="accent3"/>
          <w:right w:val="nil"/>
        </w:tcBorders>
      </w:tcPr>
    </w:tblStylePr>
    <w:tblStylePr w:type="lastRow">
      <w:rPr>
        <w:b/>
      </w:rPr>
      <w:tblPr/>
      <w:tcPr>
        <w:tcBorders>
          <w:top w:val="single" w:sz="4" w:space="0" w:color="A5A5A5" w:themeColor="accent3"/>
          <w:left w:val="nil"/>
          <w:bottom w:val="nil"/>
          <w:right w:val="nil"/>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FFC000" w:themeColor="accent4"/>
          <w:right w:val="nil"/>
        </w:tcBorders>
      </w:tcPr>
    </w:tblStylePr>
    <w:tblStylePr w:type="lastRow">
      <w:rPr>
        <w:b/>
      </w:rPr>
      <w:tblPr/>
      <w:tcPr>
        <w:tcBorders>
          <w:top w:val="single" w:sz="4" w:space="0" w:color="FFC000" w:themeColor="accent4"/>
          <w:left w:val="nil"/>
          <w:bottom w:val="nil"/>
          <w:right w:val="nil"/>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5B9BD5" w:themeColor="accent5"/>
          <w:right w:val="nil"/>
        </w:tcBorders>
      </w:tcPr>
    </w:tblStylePr>
    <w:tblStylePr w:type="lastRow">
      <w:rPr>
        <w:b/>
      </w:rPr>
      <w:tblPr/>
      <w:tcPr>
        <w:tcBorders>
          <w:top w:val="single" w:sz="4" w:space="0" w:color="5B9BD5" w:themeColor="accent5"/>
          <w:left w:val="nil"/>
          <w:bottom w:val="nil"/>
          <w:right w:val="nil"/>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qFormat/>
    <w:pPr>
      <w:suppressAutoHyphens/>
    </w:pPr>
    <w:rPr>
      <w:rFonts w:ascii="Calibri" w:eastAsia="Calibri" w:hAnsi="Calibri" w:cs="Times New Roman"/>
    </w:rPr>
    <w:tblPr/>
    <w:tblStylePr w:type="firstRow">
      <w:rPr>
        <w:b/>
      </w:rPr>
      <w:tblPr/>
      <w:tcPr>
        <w:tcBorders>
          <w:top w:val="nil"/>
          <w:left w:val="nil"/>
          <w:bottom w:val="single" w:sz="4" w:space="0" w:color="70AD47" w:themeColor="accent6"/>
          <w:right w:val="nil"/>
        </w:tcBorders>
      </w:tcPr>
    </w:tblStylePr>
    <w:tblStylePr w:type="lastRow">
      <w:rPr>
        <w:b/>
      </w:rPr>
      <w:tblPr/>
      <w:tcPr>
        <w:tcBorders>
          <w:top w:val="single" w:sz="4" w:space="0" w:color="70AD47" w:themeColor="accent6"/>
          <w:left w:val="nil"/>
          <w:bottom w:val="nil"/>
          <w:right w:val="nil"/>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1">
    <w:name w:val="List Table 2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000000" w:themeColor="text1"/>
          <w:left w:val="nil"/>
          <w:bottom w:val="single" w:sz="4" w:space="0" w:color="000000" w:themeColor="text1"/>
          <w:right w:val="nil"/>
        </w:tcBorders>
      </w:tcPr>
    </w:tblStylePr>
    <w:tblStylePr w:type="lastRow">
      <w:rPr>
        <w:b/>
        <w:sz w:val="22"/>
      </w:rPr>
      <w:tblPr/>
      <w:tcPr>
        <w:tcBorders>
          <w:top w:val="single" w:sz="4" w:space="0" w:color="000000" w:themeColor="text1"/>
          <w:left w:val="nil"/>
          <w:bottom w:val="single" w:sz="4" w:space="0" w:color="000000" w:themeColor="text1"/>
          <w:right w:val="nil"/>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4472C4" w:themeColor="accent1"/>
          <w:left w:val="nil"/>
          <w:bottom w:val="single" w:sz="4" w:space="0" w:color="4472C4" w:themeColor="accent1"/>
          <w:right w:val="nil"/>
        </w:tcBorders>
      </w:tcPr>
    </w:tblStylePr>
    <w:tblStylePr w:type="lastRow">
      <w:rPr>
        <w:b/>
        <w:sz w:val="22"/>
      </w:rPr>
      <w:tblPr/>
      <w:tcPr>
        <w:tcBorders>
          <w:top w:val="single" w:sz="4" w:space="0" w:color="4472C4" w:themeColor="accent1"/>
          <w:left w:val="nil"/>
          <w:bottom w:val="single" w:sz="4" w:space="0" w:color="4472C4" w:themeColor="accent1"/>
          <w:right w:val="nil"/>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ED7D31" w:themeColor="accent2"/>
          <w:left w:val="nil"/>
          <w:bottom w:val="single" w:sz="4" w:space="0" w:color="ED7D31" w:themeColor="accent2"/>
          <w:right w:val="nil"/>
        </w:tcBorders>
      </w:tcPr>
    </w:tblStylePr>
    <w:tblStylePr w:type="lastRow">
      <w:rPr>
        <w:b/>
        <w:sz w:val="22"/>
      </w:rPr>
      <w:tblPr/>
      <w:tcPr>
        <w:tcBorders>
          <w:top w:val="single" w:sz="4" w:space="0" w:color="ED7D31" w:themeColor="accent2"/>
          <w:left w:val="nil"/>
          <w:bottom w:val="single" w:sz="4" w:space="0" w:color="ED7D31" w:themeColor="accent2"/>
          <w:right w:val="nil"/>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A5A5A5" w:themeColor="accent3"/>
          <w:left w:val="nil"/>
          <w:bottom w:val="single" w:sz="4" w:space="0" w:color="A5A5A5" w:themeColor="accent3"/>
          <w:right w:val="nil"/>
        </w:tcBorders>
      </w:tcPr>
    </w:tblStylePr>
    <w:tblStylePr w:type="lastRow">
      <w:rPr>
        <w:b/>
        <w:sz w:val="22"/>
      </w:rPr>
      <w:tblPr/>
      <w:tcPr>
        <w:tcBorders>
          <w:top w:val="single" w:sz="4" w:space="0" w:color="A5A5A5" w:themeColor="accent3"/>
          <w:left w:val="nil"/>
          <w:bottom w:val="single" w:sz="4" w:space="0" w:color="A5A5A5" w:themeColor="accent3"/>
          <w:right w:val="nil"/>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FFC000" w:themeColor="accent4"/>
          <w:left w:val="nil"/>
          <w:bottom w:val="single" w:sz="4" w:space="0" w:color="FFC000" w:themeColor="accent4"/>
          <w:right w:val="nil"/>
        </w:tcBorders>
      </w:tcPr>
    </w:tblStylePr>
    <w:tblStylePr w:type="lastRow">
      <w:rPr>
        <w:b/>
        <w:sz w:val="22"/>
      </w:rPr>
      <w:tblPr/>
      <w:tcPr>
        <w:tcBorders>
          <w:top w:val="single" w:sz="4" w:space="0" w:color="FFC000" w:themeColor="accent4"/>
          <w:left w:val="nil"/>
          <w:bottom w:val="single" w:sz="4" w:space="0" w:color="FFC000" w:themeColor="accent4"/>
          <w:right w:val="nil"/>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5B9BD5" w:themeColor="accent5"/>
          <w:left w:val="nil"/>
          <w:bottom w:val="single" w:sz="4" w:space="0" w:color="5B9BD5" w:themeColor="accent5"/>
          <w:right w:val="nil"/>
        </w:tcBorders>
      </w:tcPr>
    </w:tblStylePr>
    <w:tblStylePr w:type="lastRow">
      <w:rPr>
        <w:b/>
        <w:sz w:val="22"/>
      </w:rPr>
      <w:tblPr/>
      <w:tcPr>
        <w:tcBorders>
          <w:top w:val="single" w:sz="4" w:space="0" w:color="5B9BD5" w:themeColor="accent5"/>
          <w:left w:val="nil"/>
          <w:bottom w:val="single" w:sz="4" w:space="0" w:color="5B9BD5" w:themeColor="accent5"/>
          <w:right w:val="nil"/>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qFormat/>
    <w:pPr>
      <w:suppressAutoHyphens/>
    </w:pPr>
    <w:rPr>
      <w:rFonts w:ascii="Calibri" w:eastAsia="Calibri" w:hAnsi="Calibri" w:cs="Times New Roman"/>
    </w:rPr>
    <w:tblPr/>
    <w:tblStylePr w:type="firstRow">
      <w:rPr>
        <w:b/>
        <w:sz w:val="22"/>
      </w:rPr>
      <w:tblPr/>
      <w:tcPr>
        <w:tcBorders>
          <w:top w:val="single" w:sz="4" w:space="0" w:color="70AD47" w:themeColor="accent6"/>
          <w:left w:val="nil"/>
          <w:bottom w:val="single" w:sz="4" w:space="0" w:color="70AD47" w:themeColor="accent6"/>
          <w:right w:val="nil"/>
        </w:tcBorders>
      </w:tcPr>
    </w:tblStylePr>
    <w:tblStylePr w:type="lastRow">
      <w:rPr>
        <w:b/>
        <w:sz w:val="22"/>
      </w:rPr>
      <w:tblPr/>
      <w:tcPr>
        <w:tcBorders>
          <w:top w:val="single" w:sz="4" w:space="0" w:color="70AD47" w:themeColor="accent6"/>
          <w:left w:val="nil"/>
          <w:bottom w:val="single" w:sz="4" w:space="0" w:color="70AD47" w:themeColor="accent6"/>
          <w:right w:val="nil"/>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customStyle="1" w:styleId="ListTable31">
    <w:name w:val="List Table 31"/>
    <w:basedOn w:val="TableNormal"/>
    <w:uiPriority w:val="99"/>
    <w:qFormat/>
    <w:pPr>
      <w:suppressAutoHyphens/>
    </w:pPr>
    <w:rPr>
      <w:rFonts w:ascii="Calibri" w:eastAsia="Calibri" w:hAnsi="Calibri" w:cs="Times New Roman"/>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11">
    <w:name w:val="List Table 3 - Accent 11"/>
    <w:basedOn w:val="TableNormal"/>
    <w:uiPriority w:val="99"/>
    <w:qFormat/>
    <w:pPr>
      <w:suppressAutoHyphens/>
    </w:pPr>
    <w:rPr>
      <w:rFonts w:ascii="Calibri" w:eastAsia="Calibri" w:hAnsi="Calibri" w:cs="Times New Roman"/>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21">
    <w:name w:val="List Table 3 - Accent 21"/>
    <w:basedOn w:val="TableNormal"/>
    <w:uiPriority w:val="99"/>
    <w:qFormat/>
    <w:pPr>
      <w:suppressAutoHyphens/>
    </w:pPr>
    <w:rPr>
      <w:rFonts w:ascii="Calibri" w:eastAsia="Calibri" w:hAnsi="Calibri" w:cs="Times New Roman"/>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31">
    <w:name w:val="List Table 3 - Accent 31"/>
    <w:basedOn w:val="TableNormal"/>
    <w:uiPriority w:val="99"/>
    <w:qFormat/>
    <w:pPr>
      <w:suppressAutoHyphens/>
    </w:pPr>
    <w:rPr>
      <w:rFonts w:ascii="Calibri" w:eastAsia="Calibri" w:hAnsi="Calibri" w:cs="Times New Roman"/>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41">
    <w:name w:val="List Table 3 - Accent 41"/>
    <w:basedOn w:val="TableNormal"/>
    <w:uiPriority w:val="99"/>
    <w:qFormat/>
    <w:pPr>
      <w:suppressAutoHyphens/>
    </w:pPr>
    <w:rPr>
      <w:rFonts w:ascii="Calibri" w:eastAsia="Calibri" w:hAnsi="Calibri" w:cs="Times New Roman"/>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51">
    <w:name w:val="List Table 3 - Accent 51"/>
    <w:basedOn w:val="TableNormal"/>
    <w:uiPriority w:val="99"/>
    <w:qFormat/>
    <w:pPr>
      <w:suppressAutoHyphens/>
    </w:pPr>
    <w:rPr>
      <w:rFonts w:ascii="Calibri" w:eastAsia="Calibri" w:hAnsi="Calibri" w:cs="Times New Roman"/>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3-Accent61">
    <w:name w:val="List Table 3 - Accent 61"/>
    <w:basedOn w:val="TableNormal"/>
    <w:uiPriority w:val="99"/>
    <w:qFormat/>
    <w:pPr>
      <w:suppressAutoHyphens/>
    </w:pPr>
    <w:rPr>
      <w:rFonts w:ascii="Calibri" w:eastAsia="Calibri" w:hAnsi="Calibri" w:cs="Times New Roman"/>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1">
    <w:name w:val="List Table 4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11">
    <w:name w:val="List Table 4 - Accent 1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21">
    <w:name w:val="List Table 4 - Accent 2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31">
    <w:name w:val="List Table 4 - Accent 3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41">
    <w:name w:val="List Table 4 - Accent 4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51">
    <w:name w:val="List Table 4 - Accent 51"/>
    <w:basedOn w:val="TableNormal"/>
    <w:uiPriority w:val="99"/>
    <w:qFormat/>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4-Accent61">
    <w:name w:val="List Table 4 - Accent 61"/>
    <w:basedOn w:val="TableNormal"/>
    <w:uiPriority w:val="99"/>
    <w:pPr>
      <w:suppressAutoHyphens/>
    </w:pPr>
    <w:rPr>
      <w:rFonts w:ascii="Calibri" w:eastAsia="Calibri" w:hAnsi="Calibri" w:cs="Times New Roman"/>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customStyle="1" w:styleId="ListTable5Dark1">
    <w:name w:val="List Table 5 Dark1"/>
    <w:basedOn w:val="TableNormal"/>
    <w:uiPriority w:val="99"/>
    <w:qFormat/>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qFormat/>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qFormat/>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qFormat/>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qFormat/>
    <w:pPr>
      <w:suppressAutoHyphens/>
    </w:pPr>
    <w:rPr>
      <w:rFonts w:ascii="Calibri" w:eastAsia="Calibri" w:hAnsi="Calibri" w:cs="Times New Roman"/>
    </w:rPr>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1">
    <w:name w:val="List Table 6 Colorful1"/>
    <w:basedOn w:val="TableNormal"/>
    <w:uiPriority w:val="99"/>
    <w:pPr>
      <w:suppressAutoHyphens/>
    </w:pPr>
    <w:rPr>
      <w:rFonts w:ascii="Calibri" w:eastAsia="Calibri" w:hAnsi="Calibri" w:cs="Times New Roman"/>
    </w:rPr>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qFormat/>
    <w:pPr>
      <w:suppressAutoHyphens/>
    </w:pPr>
    <w:rPr>
      <w:rFonts w:ascii="Calibri" w:eastAsia="Calibri" w:hAnsi="Calibri" w:cs="Times New Roman"/>
    </w:rPr>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FFFFFF" w:fill="CFDBF0" w:themeFill="accent1" w:themeFillTint="40"/>
      </w:tcPr>
    </w:tblStylePr>
    <w:tblStylePr w:type="band1Horz">
      <w:rPr>
        <w:color w:val="244174" w:themeColor="accent1" w:themeShade="94"/>
        <w:sz w:val="22"/>
      </w:rPr>
      <w:tblPr/>
      <w:tcPr>
        <w:shd w:val="clear" w:color="FFFFFF" w:fill="CFDBF0" w:themeFill="accent1" w:themeFillTint="40"/>
      </w:tcPr>
    </w:tblStylePr>
    <w:tblStylePr w:type="band2Horz">
      <w:rPr>
        <w:color w:val="244174" w:themeColor="accent1" w:themeShade="94"/>
        <w:sz w:val="22"/>
      </w:rPr>
    </w:tblStylePr>
  </w:style>
  <w:style w:type="table" w:customStyle="1" w:styleId="ListTable6Colorful-Accent21">
    <w:name w:val="List Table 6 Colorful - Accent 21"/>
    <w:basedOn w:val="TableNormal"/>
    <w:uiPriority w:val="99"/>
    <w:qFormat/>
    <w:pPr>
      <w:suppressAutoHyphens/>
    </w:pPr>
    <w:rPr>
      <w:rFonts w:ascii="Calibri" w:eastAsia="Calibri" w:hAnsi="Calibri" w:cs="Times New Roman"/>
    </w:rPr>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ED7D31" w:themeColor="accent2"/>
        </w:tcBorders>
      </w:tcPr>
    </w:tblStylePr>
    <w:tblStylePr w:type="lastRow">
      <w:rPr>
        <w:b/>
        <w:color w:val="F4B285" w:themeColor="accent2" w:themeTint="96"/>
      </w:rPr>
      <w:tblPr/>
      <w:tcPr>
        <w:tcBorders>
          <w:top w:val="single" w:sz="4" w:space="0" w:color="ED7D31" w:themeColor="accent2"/>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FFFFF" w:fill="FADECB" w:themeFill="accent2" w:themeFillTint="40"/>
      </w:tcPr>
    </w:tblStylePr>
    <w:tblStylePr w:type="band1Horz">
      <w:rPr>
        <w:color w:val="F4B285" w:themeColor="accent2" w:themeTint="96"/>
        <w:sz w:val="22"/>
      </w:rPr>
      <w:tblPr/>
      <w:tcPr>
        <w:shd w:val="clear" w:color="FFFFFF" w:fill="FADECB" w:themeFill="accent2" w:themeFillTint="40"/>
      </w:tcPr>
    </w:tblStylePr>
    <w:tblStylePr w:type="band2Horz">
      <w:rPr>
        <w:color w:val="F4B285" w:themeColor="accent2" w:themeTint="96"/>
        <w:sz w:val="22"/>
      </w:rPr>
    </w:tblStylePr>
  </w:style>
  <w:style w:type="table" w:customStyle="1" w:styleId="ListTable6Colorful-Accent31">
    <w:name w:val="List Table 6 Colorful - Accent 31"/>
    <w:basedOn w:val="TableNormal"/>
    <w:uiPriority w:val="99"/>
    <w:qFormat/>
    <w:pPr>
      <w:suppressAutoHyphens/>
    </w:pPr>
    <w:rPr>
      <w:rFonts w:ascii="Calibri" w:eastAsia="Calibri" w:hAnsi="Calibri" w:cs="Times New Roman"/>
    </w:rPr>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A5A5A5" w:themeColor="accent3"/>
        </w:tcBorders>
      </w:tcPr>
    </w:tblStylePr>
    <w:tblStylePr w:type="lastRow">
      <w:rPr>
        <w:b/>
        <w:color w:val="C9C9C9" w:themeColor="accent3" w:themeTint="99"/>
      </w:rPr>
      <w:tblPr/>
      <w:tcPr>
        <w:tcBorders>
          <w:top w:val="single" w:sz="4" w:space="0" w:color="A5A5A5" w:themeColor="accent3"/>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FFFFFF" w:fill="E8E8E8" w:themeFill="accent3" w:themeFillTint="40"/>
      </w:tcPr>
    </w:tblStylePr>
    <w:tblStylePr w:type="band1Horz">
      <w:rPr>
        <w:color w:val="C9C9C9" w:themeColor="accent3" w:themeTint="99"/>
        <w:sz w:val="22"/>
      </w:rPr>
      <w:tblPr/>
      <w:tcPr>
        <w:shd w:val="clear" w:color="FFFFFF" w:fill="E8E8E8" w:themeFill="accent3" w:themeFillTint="40"/>
      </w:tcPr>
    </w:tblStylePr>
    <w:tblStylePr w:type="band2Horz">
      <w:rPr>
        <w:color w:val="C9C9C9" w:themeColor="accent3" w:themeTint="99"/>
        <w:sz w:val="22"/>
      </w:rPr>
    </w:tblStylePr>
  </w:style>
  <w:style w:type="table" w:customStyle="1" w:styleId="ListTable6Colorful-Accent41">
    <w:name w:val="List Table 6 Colorful - Accent 41"/>
    <w:basedOn w:val="TableNormal"/>
    <w:uiPriority w:val="99"/>
    <w:qFormat/>
    <w:pPr>
      <w:suppressAutoHyphens/>
    </w:pPr>
    <w:rPr>
      <w:rFonts w:ascii="Calibri" w:eastAsia="Calibri" w:hAnsi="Calibri" w:cs="Times New Roman"/>
    </w:rPr>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C000" w:themeColor="accent4"/>
        </w:tcBorders>
      </w:tcPr>
    </w:tblStylePr>
    <w:tblStylePr w:type="lastRow">
      <w:rPr>
        <w:b/>
        <w:color w:val="FFD966" w:themeColor="accent4" w:themeTint="99"/>
      </w:rPr>
      <w:tblPr/>
      <w:tcPr>
        <w:tcBorders>
          <w:top w:val="single" w:sz="4" w:space="0" w:color="FFC000" w:themeColor="accent4"/>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FFF" w:fill="FFEFBF" w:themeFill="accent4" w:themeFillTint="40"/>
      </w:tcPr>
    </w:tblStylePr>
    <w:tblStylePr w:type="band1Horz">
      <w:rPr>
        <w:color w:val="FFD966" w:themeColor="accent4" w:themeTint="99"/>
        <w:sz w:val="22"/>
      </w:rPr>
      <w:tblPr/>
      <w:tcPr>
        <w:shd w:val="clear" w:color="FFFFFF" w:fill="FFEFBF" w:themeFill="accent4" w:themeFillTint="40"/>
      </w:tcPr>
    </w:tblStylePr>
    <w:tblStylePr w:type="band2Horz">
      <w:rPr>
        <w:color w:val="FFD966" w:themeColor="accent4" w:themeTint="99"/>
        <w:sz w:val="22"/>
      </w:rPr>
    </w:tblStylePr>
  </w:style>
  <w:style w:type="table" w:customStyle="1" w:styleId="ListTable6Colorful-Accent51">
    <w:name w:val="List Table 6 Colorful - Accent 51"/>
    <w:basedOn w:val="TableNormal"/>
    <w:uiPriority w:val="99"/>
    <w:qFormat/>
    <w:pPr>
      <w:suppressAutoHyphens/>
    </w:pPr>
    <w:rPr>
      <w:rFonts w:ascii="Calibri" w:eastAsia="Calibri" w:hAnsi="Calibri" w:cs="Times New Roman"/>
    </w:rPr>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5B9BD5" w:themeColor="accent5"/>
        </w:tcBorders>
      </w:tcPr>
    </w:tblStylePr>
    <w:tblStylePr w:type="lastRow">
      <w:rPr>
        <w:b/>
        <w:color w:val="9CC2E5" w:themeColor="accent5" w:themeTint="99"/>
      </w:rPr>
      <w:tblPr/>
      <w:tcPr>
        <w:tcBorders>
          <w:top w:val="single" w:sz="4" w:space="0" w:color="5B9BD5" w:themeColor="accent5"/>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FFFFFF" w:fill="D5E5F4" w:themeFill="accent5" w:themeFillTint="40"/>
      </w:tcPr>
    </w:tblStylePr>
    <w:tblStylePr w:type="band1Horz">
      <w:rPr>
        <w:color w:val="9CC2E5" w:themeColor="accent5" w:themeTint="99"/>
        <w:sz w:val="22"/>
      </w:rPr>
      <w:tblPr/>
      <w:tcPr>
        <w:shd w:val="clear" w:color="FFFFFF" w:fill="D5E5F4" w:themeFill="accent5" w:themeFillTint="40"/>
      </w:tcPr>
    </w:tblStylePr>
    <w:tblStylePr w:type="band2Horz">
      <w:rPr>
        <w:color w:val="9CC2E5" w:themeColor="accent5" w:themeTint="99"/>
        <w:sz w:val="22"/>
      </w:rPr>
    </w:tblStylePr>
  </w:style>
  <w:style w:type="table" w:customStyle="1" w:styleId="ListTable6Colorful-Accent61">
    <w:name w:val="List Table 6 Colorful - Accent 61"/>
    <w:basedOn w:val="TableNormal"/>
    <w:uiPriority w:val="99"/>
    <w:pPr>
      <w:suppressAutoHyphens/>
    </w:pPr>
    <w:rPr>
      <w:rFonts w:ascii="Calibri" w:eastAsia="Calibri" w:hAnsi="Calibri" w:cs="Times New Roman"/>
    </w:rPr>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70AD47" w:themeColor="accent6"/>
        </w:tcBorders>
      </w:tcPr>
    </w:tblStylePr>
    <w:tblStylePr w:type="lastRow">
      <w:rPr>
        <w:b/>
        <w:color w:val="A8D08D" w:themeColor="accent6" w:themeTint="99"/>
      </w:rPr>
      <w:tblPr/>
      <w:tcPr>
        <w:tcBorders>
          <w:top w:val="single" w:sz="4" w:space="0" w:color="70AD47" w:themeColor="accent6"/>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FFFFFF" w:fill="DAEBCF" w:themeFill="accent6" w:themeFillTint="40"/>
      </w:tcPr>
    </w:tblStylePr>
    <w:tblStylePr w:type="band1Horz">
      <w:rPr>
        <w:color w:val="A8D08D" w:themeColor="accent6" w:themeTint="99"/>
        <w:sz w:val="22"/>
      </w:rPr>
      <w:tblPr/>
      <w:tcPr>
        <w:shd w:val="clear" w:color="FFFFFF" w:fill="DAEBCF" w:themeFill="accent6" w:themeFillTint="40"/>
      </w:tcPr>
    </w:tblStylePr>
    <w:tblStylePr w:type="band2Horz">
      <w:rPr>
        <w:color w:val="A8D08D" w:themeColor="accent6" w:themeTint="99"/>
        <w:sz w:val="22"/>
      </w:rPr>
    </w:tblStylePr>
  </w:style>
  <w:style w:type="table" w:customStyle="1" w:styleId="ListTable7Colorful1">
    <w:name w:val="List Table 7 Colorful1"/>
    <w:basedOn w:val="TableNormal"/>
    <w:uiPriority w:val="99"/>
    <w:pPr>
      <w:suppressAutoHyphens/>
    </w:pPr>
    <w:rPr>
      <w:rFonts w:ascii="Calibri" w:eastAsia="Calibri" w:hAnsi="Calibri" w:cs="Times New Roman"/>
    </w:rPr>
    <w:tblPr>
      <w:tblBorders>
        <w:right w:val="single" w:sz="4" w:space="0" w:color="7F7F7F" w:themeColor="text1" w:themeTint="80"/>
      </w:tblBorders>
    </w:tblPr>
    <w:tblStylePr w:type="firstRow">
      <w:rPr>
        <w:i/>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i/>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sz w:val="22"/>
      </w:rPr>
      <w:tblPr/>
      <w:tcPr>
        <w:shd w:val="clear" w:color="FFFFFF" w:fill="BFBFBF" w:themeFill="text1" w:themeFillTint="40"/>
      </w:tcPr>
    </w:tblStylePr>
    <w:tblStylePr w:type="band2Horz">
      <w:rPr>
        <w:color w:val="7F7F7F" w:themeColor="text1" w:themeTint="80"/>
        <w:sz w:val="22"/>
      </w:rPr>
    </w:tblStylePr>
  </w:style>
  <w:style w:type="table" w:customStyle="1" w:styleId="ListTable7Colorful-Accent11">
    <w:name w:val="List Table 7 Colorful - Accent 11"/>
    <w:basedOn w:val="TableNormal"/>
    <w:uiPriority w:val="99"/>
    <w:pPr>
      <w:suppressAutoHyphens/>
    </w:pPr>
    <w:rPr>
      <w:rFonts w:ascii="Calibri" w:eastAsia="Calibri" w:hAnsi="Calibri" w:cs="Times New Roman"/>
    </w:rPr>
    <w:tblPr>
      <w:tblBorders>
        <w:right w:val="single" w:sz="4" w:space="0" w:color="4472C4" w:themeColor="accent1"/>
      </w:tblBorders>
    </w:tblPr>
    <w:tblStylePr w:type="firstRow">
      <w:rPr>
        <w:i/>
        <w:color w:val="244174" w:themeColor="accent1" w:themeShade="94"/>
        <w:sz w:val="22"/>
      </w:rPr>
      <w:tblPr/>
      <w:tcPr>
        <w:tcBorders>
          <w:top w:val="nil"/>
          <w:left w:val="nil"/>
          <w:bottom w:val="single" w:sz="4" w:space="0" w:color="4472C4" w:themeColor="accent1"/>
          <w:right w:val="nil"/>
        </w:tcBorders>
        <w:shd w:val="clear" w:color="FFFFFF" w:fill="FFFFFF" w:themeFill="light1"/>
      </w:tcPr>
    </w:tblStylePr>
    <w:tblStylePr w:type="lastRow">
      <w:rPr>
        <w:i/>
        <w:color w:val="244174" w:themeColor="accent1" w:themeShade="94"/>
        <w:sz w:val="22"/>
      </w:rPr>
      <w:tblPr/>
      <w:tcPr>
        <w:tcBorders>
          <w:top w:val="single" w:sz="4" w:space="0" w:color="4472C4" w:themeColor="accent1"/>
          <w:left w:val="nil"/>
          <w:bottom w:val="nil"/>
          <w:right w:val="nil"/>
        </w:tcBorders>
        <w:shd w:val="clear" w:color="FFFFFF" w:fill="FFFFFF" w:themeFill="light1"/>
      </w:tcPr>
    </w:tblStylePr>
    <w:tblStylePr w:type="firstCol">
      <w:pPr>
        <w:jc w:val="right"/>
      </w:pPr>
      <w:rPr>
        <w:i/>
        <w:color w:val="244174" w:themeColor="accent1" w:themeShade="94"/>
        <w:sz w:val="22"/>
      </w:rPr>
      <w:tblPr/>
      <w:tcPr>
        <w:tcBorders>
          <w:top w:val="nil"/>
          <w:left w:val="nil"/>
          <w:bottom w:val="nil"/>
          <w:right w:val="single" w:sz="4" w:space="0" w:color="4472C4" w:themeColor="accent1"/>
        </w:tcBorders>
        <w:shd w:val="clear" w:color="FFFFFF" w:fill="auto"/>
      </w:tcPr>
    </w:tblStylePr>
    <w:tblStylePr w:type="lastCol">
      <w:rPr>
        <w:i/>
        <w:color w:val="244174" w:themeColor="accent1" w:themeShade="94"/>
        <w:sz w:val="22"/>
      </w:rPr>
      <w:tblPr/>
      <w:tcPr>
        <w:tcBorders>
          <w:top w:val="nil"/>
          <w:left w:val="single" w:sz="4" w:space="0" w:color="4472C4" w:themeColor="accent1"/>
          <w:bottom w:val="nil"/>
          <w:right w:val="nil"/>
        </w:tcBorders>
        <w:shd w:val="clear" w:color="FFFFFF" w:fill="auto"/>
      </w:tcPr>
    </w:tblStylePr>
    <w:tblStylePr w:type="band1Vert">
      <w:tblPr/>
      <w:tcPr>
        <w:shd w:val="clear" w:color="FFFFFF" w:fill="CFDBF0" w:themeFill="accent1" w:themeFillTint="40"/>
      </w:tcPr>
    </w:tblStylePr>
    <w:tblStylePr w:type="band1Horz">
      <w:rPr>
        <w:color w:val="244174" w:themeColor="accent1" w:themeShade="94"/>
        <w:sz w:val="22"/>
      </w:rPr>
      <w:tblPr/>
      <w:tcPr>
        <w:shd w:val="clear" w:color="FFFFFF" w:fill="CFDBF0" w:themeFill="accent1" w:themeFillTint="40"/>
      </w:tcPr>
    </w:tblStylePr>
    <w:tblStylePr w:type="band2Horz">
      <w:rPr>
        <w:color w:val="244174" w:themeColor="accent1" w:themeShade="94"/>
        <w:sz w:val="22"/>
      </w:rPr>
    </w:tblStylePr>
  </w:style>
  <w:style w:type="table" w:customStyle="1" w:styleId="ListTable7Colorful-Accent21">
    <w:name w:val="List Table 7 Colorful - Accent 21"/>
    <w:basedOn w:val="TableNormal"/>
    <w:uiPriority w:val="99"/>
    <w:pPr>
      <w:suppressAutoHyphens/>
    </w:pPr>
    <w:rPr>
      <w:rFonts w:ascii="Calibri" w:eastAsia="Calibri" w:hAnsi="Calibri" w:cs="Times New Roman"/>
    </w:rPr>
    <w:tblPr>
      <w:tblBorders>
        <w:right w:val="single" w:sz="4" w:space="0" w:color="F4B184" w:themeColor="accent2" w:themeTint="97"/>
      </w:tblBorders>
    </w:tblPr>
    <w:tblStylePr w:type="firstRow">
      <w:rPr>
        <w:i/>
        <w:color w:val="F4B285" w:themeColor="accent2" w:themeTint="96"/>
        <w:sz w:val="22"/>
      </w:rPr>
      <w:tblPr/>
      <w:tcPr>
        <w:tcBorders>
          <w:top w:val="nil"/>
          <w:left w:val="nil"/>
          <w:bottom w:val="single" w:sz="4" w:space="0" w:color="ED7D31" w:themeColor="accent2"/>
          <w:right w:val="nil"/>
        </w:tcBorders>
        <w:shd w:val="clear" w:color="FFFFFF" w:fill="FFFFFF" w:themeFill="light1"/>
      </w:tcPr>
    </w:tblStylePr>
    <w:tblStylePr w:type="lastRow">
      <w:rPr>
        <w:i/>
        <w:color w:val="F4B285" w:themeColor="accent2" w:themeTint="96"/>
        <w:sz w:val="22"/>
      </w:rPr>
      <w:tblPr/>
      <w:tcPr>
        <w:tcBorders>
          <w:top w:val="single" w:sz="4" w:space="0" w:color="ED7D31" w:themeColor="accent2"/>
          <w:left w:val="nil"/>
          <w:bottom w:val="nil"/>
          <w:right w:val="nil"/>
        </w:tcBorders>
        <w:shd w:val="clear" w:color="FFFFFF" w:fill="FFFFFF" w:themeFill="light1"/>
      </w:tcPr>
    </w:tblStylePr>
    <w:tblStylePr w:type="firstCol">
      <w:pPr>
        <w:jc w:val="right"/>
      </w:pPr>
      <w:rPr>
        <w:i/>
        <w:color w:val="F4B285" w:themeColor="accent2" w:themeTint="96"/>
        <w:sz w:val="22"/>
      </w:rPr>
      <w:tblPr/>
      <w:tcPr>
        <w:tcBorders>
          <w:top w:val="nil"/>
          <w:left w:val="nil"/>
          <w:bottom w:val="nil"/>
          <w:right w:val="single" w:sz="4" w:space="0" w:color="ED7D31" w:themeColor="accent2"/>
        </w:tcBorders>
        <w:shd w:val="clear" w:color="FFFFFF" w:fill="auto"/>
      </w:tcPr>
    </w:tblStylePr>
    <w:tblStylePr w:type="lastCol">
      <w:rPr>
        <w:i/>
        <w:color w:val="F4B285" w:themeColor="accent2" w:themeTint="96"/>
        <w:sz w:val="22"/>
      </w:rPr>
      <w:tblPr/>
      <w:tcPr>
        <w:tcBorders>
          <w:top w:val="nil"/>
          <w:left w:val="single" w:sz="4" w:space="0" w:color="ED7D31" w:themeColor="accent2"/>
          <w:bottom w:val="nil"/>
          <w:right w:val="nil"/>
        </w:tcBorders>
        <w:shd w:val="clear" w:color="FFFFFF" w:fill="auto"/>
      </w:tcPr>
    </w:tblStylePr>
    <w:tblStylePr w:type="band1Vert">
      <w:tblPr/>
      <w:tcPr>
        <w:shd w:val="clear" w:color="FFFFFF" w:fill="FADECB" w:themeFill="accent2" w:themeFillTint="40"/>
      </w:tcPr>
    </w:tblStylePr>
    <w:tblStylePr w:type="band1Horz">
      <w:rPr>
        <w:color w:val="F4B285" w:themeColor="accent2" w:themeTint="96"/>
        <w:sz w:val="22"/>
      </w:rPr>
      <w:tblPr/>
      <w:tcPr>
        <w:shd w:val="clear" w:color="FFFFFF" w:fill="FADECB" w:themeFill="accent2" w:themeFillTint="40"/>
      </w:tcPr>
    </w:tblStylePr>
    <w:tblStylePr w:type="band2Horz">
      <w:rPr>
        <w:color w:val="F4B285" w:themeColor="accent2" w:themeTint="96"/>
        <w:sz w:val="22"/>
      </w:rPr>
    </w:tblStylePr>
  </w:style>
  <w:style w:type="table" w:customStyle="1" w:styleId="ListTable7Colorful-Accent31">
    <w:name w:val="List Table 7 Colorful - Accent 31"/>
    <w:basedOn w:val="TableNormal"/>
    <w:uiPriority w:val="99"/>
    <w:pPr>
      <w:suppressAutoHyphens/>
    </w:pPr>
    <w:rPr>
      <w:rFonts w:ascii="Calibri" w:eastAsia="Calibri" w:hAnsi="Calibri" w:cs="Times New Roman"/>
    </w:rPr>
    <w:tblPr>
      <w:tblBorders>
        <w:right w:val="single" w:sz="4" w:space="0" w:color="C9C9C9" w:themeColor="accent3" w:themeTint="98"/>
      </w:tblBorders>
    </w:tblPr>
    <w:tblStylePr w:type="firstRow">
      <w:rPr>
        <w:i/>
        <w:color w:val="C9C9C9" w:themeColor="accent3" w:themeTint="99"/>
        <w:sz w:val="22"/>
      </w:rPr>
      <w:tblPr/>
      <w:tcPr>
        <w:tcBorders>
          <w:top w:val="nil"/>
          <w:left w:val="nil"/>
          <w:bottom w:val="single" w:sz="4" w:space="0" w:color="A5A5A5" w:themeColor="accent3"/>
          <w:right w:val="nil"/>
        </w:tcBorders>
        <w:shd w:val="clear" w:color="FFFFFF" w:fill="FFFFFF" w:themeFill="light1"/>
      </w:tcPr>
    </w:tblStylePr>
    <w:tblStylePr w:type="lastRow">
      <w:rPr>
        <w:i/>
        <w:color w:val="C9C9C9" w:themeColor="accent3" w:themeTint="99"/>
        <w:sz w:val="22"/>
      </w:rPr>
      <w:tblPr/>
      <w:tcPr>
        <w:tcBorders>
          <w:top w:val="single" w:sz="4" w:space="0" w:color="A5A5A5" w:themeColor="accent3"/>
          <w:left w:val="nil"/>
          <w:bottom w:val="nil"/>
          <w:right w:val="nil"/>
        </w:tcBorders>
        <w:shd w:val="clear" w:color="FFFFFF" w:fill="FFFFFF" w:themeFill="light1"/>
      </w:tcPr>
    </w:tblStylePr>
    <w:tblStylePr w:type="firstCol">
      <w:pPr>
        <w:jc w:val="right"/>
      </w:pPr>
      <w:rPr>
        <w:i/>
        <w:color w:val="C9C9C9" w:themeColor="accent3" w:themeTint="99"/>
        <w:sz w:val="22"/>
      </w:rPr>
      <w:tblPr/>
      <w:tcPr>
        <w:tcBorders>
          <w:top w:val="nil"/>
          <w:left w:val="nil"/>
          <w:bottom w:val="nil"/>
          <w:right w:val="single" w:sz="4" w:space="0" w:color="A5A5A5" w:themeColor="accent3"/>
        </w:tcBorders>
        <w:shd w:val="clear" w:color="FFFFFF" w:fill="auto"/>
      </w:tcPr>
    </w:tblStylePr>
    <w:tblStylePr w:type="lastCol">
      <w:rPr>
        <w:i/>
        <w:color w:val="C9C9C9" w:themeColor="accent3" w:themeTint="99"/>
        <w:sz w:val="22"/>
      </w:rPr>
      <w:tblPr/>
      <w:tcPr>
        <w:tcBorders>
          <w:top w:val="nil"/>
          <w:left w:val="single" w:sz="4" w:space="0" w:color="A5A5A5" w:themeColor="accent3"/>
          <w:bottom w:val="nil"/>
          <w:right w:val="nil"/>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9"/>
        <w:sz w:val="22"/>
      </w:rPr>
      <w:tblPr/>
      <w:tcPr>
        <w:shd w:val="clear" w:color="FFFFFF" w:fill="E8E8E8" w:themeFill="accent3" w:themeFillTint="40"/>
      </w:tcPr>
    </w:tblStylePr>
    <w:tblStylePr w:type="band2Horz">
      <w:rPr>
        <w:color w:val="C9C9C9" w:themeColor="accent3" w:themeTint="99"/>
        <w:sz w:val="22"/>
      </w:rPr>
    </w:tblStylePr>
  </w:style>
  <w:style w:type="table" w:customStyle="1" w:styleId="ListTable7Colorful-Accent41">
    <w:name w:val="List Table 7 Colorful - Accent 41"/>
    <w:basedOn w:val="TableNormal"/>
    <w:uiPriority w:val="99"/>
    <w:pPr>
      <w:suppressAutoHyphens/>
    </w:pPr>
    <w:rPr>
      <w:rFonts w:ascii="Calibri" w:eastAsia="Calibri" w:hAnsi="Calibri" w:cs="Times New Roman"/>
    </w:rPr>
    <w:tblPr>
      <w:tblBorders>
        <w:right w:val="single" w:sz="4" w:space="0" w:color="FFD865" w:themeColor="accent4" w:themeTint="9A"/>
      </w:tblBorders>
    </w:tblPr>
    <w:tblStylePr w:type="firstRow">
      <w:rPr>
        <w:i/>
        <w:color w:val="FFD966" w:themeColor="accent4" w:themeTint="99"/>
        <w:sz w:val="22"/>
      </w:rPr>
      <w:tblPr/>
      <w:tcPr>
        <w:tcBorders>
          <w:top w:val="nil"/>
          <w:left w:val="nil"/>
          <w:bottom w:val="single" w:sz="4" w:space="0" w:color="FFC000" w:themeColor="accent4"/>
          <w:right w:val="nil"/>
        </w:tcBorders>
        <w:shd w:val="clear" w:color="FFFFFF" w:fill="FFFFFF" w:themeFill="light1"/>
      </w:tcPr>
    </w:tblStylePr>
    <w:tblStylePr w:type="lastRow">
      <w:rPr>
        <w:i/>
        <w:color w:val="FFD966" w:themeColor="accent4" w:themeTint="99"/>
        <w:sz w:val="22"/>
      </w:rPr>
      <w:tblPr/>
      <w:tcPr>
        <w:tcBorders>
          <w:top w:val="single" w:sz="4" w:space="0" w:color="FFC000" w:themeColor="accent4"/>
          <w:left w:val="nil"/>
          <w:bottom w:val="nil"/>
          <w:right w:val="nil"/>
        </w:tcBorders>
        <w:shd w:val="clear" w:color="FFFFFF" w:fill="FFFFFF" w:themeFill="light1"/>
      </w:tcPr>
    </w:tblStylePr>
    <w:tblStylePr w:type="firstCol">
      <w:pPr>
        <w:jc w:val="right"/>
      </w:pPr>
      <w:rPr>
        <w:i/>
        <w:color w:val="FFD966" w:themeColor="accent4" w:themeTint="99"/>
        <w:sz w:val="22"/>
      </w:rPr>
      <w:tblPr/>
      <w:tcPr>
        <w:tcBorders>
          <w:top w:val="nil"/>
          <w:left w:val="nil"/>
          <w:bottom w:val="nil"/>
          <w:right w:val="single" w:sz="4" w:space="0" w:color="FFC000" w:themeColor="accent4"/>
        </w:tcBorders>
        <w:shd w:val="clear" w:color="FFFFFF" w:fill="auto"/>
      </w:tcPr>
    </w:tblStylePr>
    <w:tblStylePr w:type="lastCol">
      <w:rPr>
        <w:i/>
        <w:color w:val="FFD966" w:themeColor="accent4" w:themeTint="99"/>
        <w:sz w:val="22"/>
      </w:rPr>
      <w:tblPr/>
      <w:tcPr>
        <w:tcBorders>
          <w:top w:val="nil"/>
          <w:left w:val="single" w:sz="4" w:space="0" w:color="FFC000" w:themeColor="accent4"/>
          <w:bottom w:val="nil"/>
          <w:right w:val="nil"/>
        </w:tcBorders>
        <w:shd w:val="clear" w:color="FFFFFF" w:fill="auto"/>
      </w:tcPr>
    </w:tblStylePr>
    <w:tblStylePr w:type="band1Vert">
      <w:tblPr/>
      <w:tcPr>
        <w:shd w:val="clear" w:color="FFFFFF" w:fill="FFEFBF" w:themeFill="accent4" w:themeFillTint="40"/>
      </w:tcPr>
    </w:tblStylePr>
    <w:tblStylePr w:type="band1Horz">
      <w:rPr>
        <w:color w:val="FFD966" w:themeColor="accent4" w:themeTint="99"/>
        <w:sz w:val="22"/>
      </w:rPr>
      <w:tblPr/>
      <w:tcPr>
        <w:shd w:val="clear" w:color="FFFFFF" w:fill="FFEFBF" w:themeFill="accent4" w:themeFillTint="40"/>
      </w:tcPr>
    </w:tblStylePr>
    <w:tblStylePr w:type="band2Horz">
      <w:rPr>
        <w:color w:val="FFD966" w:themeColor="accent4" w:themeTint="99"/>
        <w:sz w:val="22"/>
      </w:rPr>
    </w:tblStylePr>
  </w:style>
  <w:style w:type="table" w:customStyle="1" w:styleId="ListTable7Colorful-Accent51">
    <w:name w:val="List Table 7 Colorful - Accent 51"/>
    <w:basedOn w:val="TableNormal"/>
    <w:uiPriority w:val="99"/>
    <w:pPr>
      <w:suppressAutoHyphens/>
    </w:pPr>
    <w:rPr>
      <w:rFonts w:ascii="Calibri" w:eastAsia="Calibri" w:hAnsi="Calibri" w:cs="Times New Roman"/>
    </w:rPr>
    <w:tblPr>
      <w:tblBorders>
        <w:right w:val="single" w:sz="4" w:space="0" w:color="9BC2E5" w:themeColor="accent5" w:themeTint="9A"/>
      </w:tblBorders>
    </w:tblPr>
    <w:tblStylePr w:type="firstRow">
      <w:rPr>
        <w:i/>
        <w:color w:val="9CC2E5" w:themeColor="accent5" w:themeTint="99"/>
        <w:sz w:val="22"/>
      </w:rPr>
      <w:tblPr/>
      <w:tcPr>
        <w:tcBorders>
          <w:top w:val="nil"/>
          <w:left w:val="nil"/>
          <w:bottom w:val="single" w:sz="4" w:space="0" w:color="5B9BD5" w:themeColor="accent5"/>
          <w:right w:val="nil"/>
        </w:tcBorders>
        <w:shd w:val="clear" w:color="FFFFFF" w:fill="FFFFFF" w:themeFill="light1"/>
      </w:tcPr>
    </w:tblStylePr>
    <w:tblStylePr w:type="lastRow">
      <w:rPr>
        <w:i/>
        <w:color w:val="9CC2E5" w:themeColor="accent5" w:themeTint="99"/>
        <w:sz w:val="22"/>
      </w:rPr>
      <w:tblPr/>
      <w:tcPr>
        <w:tcBorders>
          <w:top w:val="single" w:sz="4" w:space="0" w:color="5B9BD5" w:themeColor="accent5"/>
          <w:left w:val="nil"/>
          <w:bottom w:val="nil"/>
          <w:right w:val="nil"/>
        </w:tcBorders>
        <w:shd w:val="clear" w:color="FFFFFF" w:fill="FFFFFF" w:themeFill="light1"/>
      </w:tcPr>
    </w:tblStylePr>
    <w:tblStylePr w:type="firstCol">
      <w:pPr>
        <w:jc w:val="right"/>
      </w:pPr>
      <w:rPr>
        <w:i/>
        <w:color w:val="9CC2E5" w:themeColor="accent5" w:themeTint="99"/>
        <w:sz w:val="22"/>
      </w:rPr>
      <w:tblPr/>
      <w:tcPr>
        <w:tcBorders>
          <w:top w:val="nil"/>
          <w:left w:val="nil"/>
          <w:bottom w:val="nil"/>
          <w:right w:val="single" w:sz="4" w:space="0" w:color="5B9BD5" w:themeColor="accent5"/>
        </w:tcBorders>
        <w:shd w:val="clear" w:color="FFFFFF" w:fill="auto"/>
      </w:tcPr>
    </w:tblStylePr>
    <w:tblStylePr w:type="lastCol">
      <w:rPr>
        <w:i/>
        <w:color w:val="9CC2E5" w:themeColor="accent5" w:themeTint="99"/>
        <w:sz w:val="22"/>
      </w:rPr>
      <w:tblPr/>
      <w:tcPr>
        <w:tcBorders>
          <w:top w:val="nil"/>
          <w:left w:val="single" w:sz="4" w:space="0" w:color="5B9BD5" w:themeColor="accent5"/>
          <w:bottom w:val="nil"/>
          <w:right w:val="nil"/>
        </w:tcBorders>
        <w:shd w:val="clear" w:color="FFFFFF" w:fill="auto"/>
      </w:tcPr>
    </w:tblStylePr>
    <w:tblStylePr w:type="band1Vert">
      <w:tblPr/>
      <w:tcPr>
        <w:shd w:val="clear" w:color="FFFFFF" w:fill="D5E5F4" w:themeFill="accent5" w:themeFillTint="40"/>
      </w:tcPr>
    </w:tblStylePr>
    <w:tblStylePr w:type="band1Horz">
      <w:rPr>
        <w:color w:val="9CC2E5" w:themeColor="accent5" w:themeTint="99"/>
        <w:sz w:val="22"/>
      </w:rPr>
      <w:tblPr/>
      <w:tcPr>
        <w:shd w:val="clear" w:color="FFFFFF" w:fill="D5E5F4" w:themeFill="accent5" w:themeFillTint="40"/>
      </w:tcPr>
    </w:tblStylePr>
    <w:tblStylePr w:type="band2Horz">
      <w:rPr>
        <w:color w:val="9CC2E5" w:themeColor="accent5" w:themeTint="99"/>
        <w:sz w:val="22"/>
      </w:rPr>
    </w:tblStylePr>
  </w:style>
  <w:style w:type="table" w:customStyle="1" w:styleId="ListTable7Colorful-Accent61">
    <w:name w:val="List Table 7 Colorful - Accent 61"/>
    <w:basedOn w:val="TableNormal"/>
    <w:uiPriority w:val="99"/>
    <w:qFormat/>
    <w:pPr>
      <w:suppressAutoHyphens/>
    </w:pPr>
    <w:rPr>
      <w:rFonts w:ascii="Calibri" w:eastAsia="Calibri" w:hAnsi="Calibri" w:cs="Times New Roman"/>
    </w:rPr>
    <w:tblPr>
      <w:tblBorders>
        <w:right w:val="single" w:sz="4" w:space="0" w:color="A9D08E" w:themeColor="accent6" w:themeTint="98"/>
      </w:tblBorders>
    </w:tblPr>
    <w:tblStylePr w:type="firstRow">
      <w:rPr>
        <w:i/>
        <w:color w:val="A8D08D" w:themeColor="accent6" w:themeTint="99"/>
        <w:sz w:val="22"/>
      </w:rPr>
      <w:tblPr/>
      <w:tcPr>
        <w:tcBorders>
          <w:top w:val="nil"/>
          <w:left w:val="nil"/>
          <w:bottom w:val="single" w:sz="4" w:space="0" w:color="70AD47" w:themeColor="accent6"/>
          <w:right w:val="nil"/>
        </w:tcBorders>
        <w:shd w:val="clear" w:color="FFFFFF" w:fill="FFFFFF" w:themeFill="light1"/>
      </w:tcPr>
    </w:tblStylePr>
    <w:tblStylePr w:type="lastRow">
      <w:rPr>
        <w:i/>
        <w:color w:val="A8D08D" w:themeColor="accent6" w:themeTint="99"/>
        <w:sz w:val="22"/>
      </w:rPr>
      <w:tblPr/>
      <w:tcPr>
        <w:tcBorders>
          <w:top w:val="single" w:sz="4" w:space="0" w:color="70AD47" w:themeColor="accent6"/>
          <w:left w:val="nil"/>
          <w:bottom w:val="nil"/>
          <w:right w:val="nil"/>
        </w:tcBorders>
        <w:shd w:val="clear" w:color="FFFFFF" w:fill="FFFFFF" w:themeFill="light1"/>
      </w:tcPr>
    </w:tblStylePr>
    <w:tblStylePr w:type="firstCol">
      <w:pPr>
        <w:jc w:val="right"/>
      </w:pPr>
      <w:rPr>
        <w:i/>
        <w:color w:val="A8D08D" w:themeColor="accent6" w:themeTint="99"/>
        <w:sz w:val="22"/>
      </w:rPr>
      <w:tblPr/>
      <w:tcPr>
        <w:tcBorders>
          <w:top w:val="nil"/>
          <w:left w:val="nil"/>
          <w:bottom w:val="nil"/>
          <w:right w:val="single" w:sz="4" w:space="0" w:color="70AD47" w:themeColor="accent6"/>
        </w:tcBorders>
        <w:shd w:val="clear" w:color="FFFFFF" w:fill="auto"/>
      </w:tcPr>
    </w:tblStylePr>
    <w:tblStylePr w:type="lastCol">
      <w:rPr>
        <w:i/>
        <w:color w:val="A8D08D" w:themeColor="accent6" w:themeTint="99"/>
        <w:sz w:val="22"/>
      </w:rPr>
      <w:tblPr/>
      <w:tcPr>
        <w:tcBorders>
          <w:top w:val="nil"/>
          <w:left w:val="single" w:sz="4" w:space="0" w:color="70AD47" w:themeColor="accent6"/>
          <w:bottom w:val="nil"/>
          <w:right w:val="nil"/>
        </w:tcBorders>
        <w:shd w:val="clear" w:color="FFFFFF" w:fill="auto"/>
      </w:tcPr>
    </w:tblStylePr>
    <w:tblStylePr w:type="band1Vert">
      <w:tblPr/>
      <w:tcPr>
        <w:shd w:val="clear" w:color="FFFFFF" w:fill="DAEBCF" w:themeFill="accent6" w:themeFillTint="40"/>
      </w:tcPr>
    </w:tblStylePr>
    <w:tblStylePr w:type="band1Horz">
      <w:rPr>
        <w:color w:val="A8D08D" w:themeColor="accent6" w:themeTint="99"/>
        <w:sz w:val="22"/>
      </w:rPr>
      <w:tblPr/>
      <w:tcPr>
        <w:shd w:val="clear" w:color="FFFFFF" w:fill="DAEBCF" w:themeFill="accent6" w:themeFillTint="40"/>
      </w:tcPr>
    </w:tblStylePr>
    <w:tblStylePr w:type="band2Horz">
      <w:rPr>
        <w:color w:val="A8D08D" w:themeColor="accent6" w:themeTint="99"/>
        <w:sz w:val="22"/>
      </w:rPr>
    </w:tblStylePr>
  </w:style>
  <w:style w:type="table" w:customStyle="1" w:styleId="Lined-Accent">
    <w:name w:val="Lined - Accent"/>
    <w:basedOn w:val="TableNormal"/>
    <w:uiPriority w:val="99"/>
    <w:qFormat/>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qFormat/>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qFormat/>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qFormat/>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qFormat/>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pPr>
      <w:suppressAutoHyphens/>
    </w:pPr>
    <w:rPr>
      <w:rFonts w:ascii="Calibri" w:eastAsia="Calibri" w:hAnsi="Calibri" w:cs="Times New Roman"/>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pPr>
      <w:suppressAutoHyphens/>
    </w:pPr>
    <w:rPr>
      <w:rFonts w:ascii="Calibri" w:eastAsia="Calibri" w:hAnsi="Calibri" w:cs="Times New Roman"/>
    </w:rPr>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qFormat/>
    <w:pPr>
      <w:suppressAutoHyphens/>
    </w:pPr>
    <w:rPr>
      <w:rFonts w:ascii="Calibri" w:eastAsia="Calibri" w:hAnsi="Calibri" w:cs="Times New Roman"/>
    </w:rPr>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qFormat/>
    <w:pPr>
      <w:suppressAutoHyphens/>
    </w:pPr>
    <w:rPr>
      <w:rFonts w:ascii="Calibri" w:eastAsia="Calibri" w:hAnsi="Calibri" w:cs="Times New Roman"/>
    </w:rPr>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qFormat/>
    <w:pPr>
      <w:suppressAutoHyphens/>
    </w:pPr>
    <w:rPr>
      <w:rFonts w:ascii="Calibri" w:eastAsia="Calibri" w:hAnsi="Calibri" w:cs="Times New Roman"/>
    </w:rPr>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qFormat/>
    <w:pPr>
      <w:suppressAutoHyphens/>
    </w:pPr>
    <w:rPr>
      <w:rFonts w:ascii="Calibri" w:eastAsia="Calibri" w:hAnsi="Calibri" w:cs="Times New Roman"/>
    </w:rPr>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qFormat/>
    <w:pPr>
      <w:suppressAutoHyphens/>
    </w:pPr>
    <w:rPr>
      <w:rFonts w:ascii="Calibri" w:eastAsia="Calibri" w:hAnsi="Calibri" w:cs="Times New Roman"/>
    </w:rPr>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qFormat/>
    <w:pPr>
      <w:suppressAutoHyphens/>
    </w:pPr>
    <w:rPr>
      <w:rFonts w:ascii="Calibri" w:eastAsia="Calibri" w:hAnsi="Calibri" w:cs="Times New Roman"/>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qFormat/>
    <w:pPr>
      <w:suppressAutoHyphens/>
    </w:pPr>
    <w:rPr>
      <w:rFonts w:ascii="Calibri" w:eastAsia="Calibri" w:hAnsi="Calibri" w:cs="Times New Roman"/>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qFormat/>
    <w:pPr>
      <w:suppressAutoHyphens/>
    </w:pPr>
    <w:rPr>
      <w:rFonts w:ascii="Calibri" w:eastAsia="Calibri" w:hAnsi="Calibri" w:cs="Times New Roman"/>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qFormat/>
    <w:pPr>
      <w:suppressAutoHyphens/>
    </w:pPr>
    <w:rPr>
      <w:rFonts w:ascii="Calibri" w:eastAsia="Calibri" w:hAnsi="Calibri" w:cs="Times New Roman"/>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qFormat/>
    <w:pPr>
      <w:suppressAutoHyphens/>
    </w:pPr>
    <w:rPr>
      <w:rFonts w:ascii="Calibri" w:eastAsia="Calibri" w:hAnsi="Calibri" w:cs="Times New Roman"/>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qFormat/>
    <w:pPr>
      <w:suppressAutoHyphens/>
    </w:pPr>
    <w:rPr>
      <w:rFonts w:ascii="Calibri" w:eastAsia="Calibri" w:hAnsi="Calibri" w:cs="Times New Roman"/>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qFormat/>
    <w:pPr>
      <w:suppressAutoHyphens/>
    </w:pPr>
    <w:rPr>
      <w:rFonts w:ascii="Calibri" w:eastAsia="Calibri" w:hAnsi="Calibri" w:cs="Times New Roman"/>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revenue.ie/en/self-assessment-and-self-employment/rct/rct-non-resident-subcontractors.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revenue.ie/en/self-assessment-and-self-employment/rct/rct-subcontractors.aspx"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revenue.ie/en/online/tax-clearance.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20/10/relationships/intelligence" Target="intelligence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9033D5E73749CA975F5A4A42FD32CB"/>
        <w:category>
          <w:name w:val="General"/>
          <w:gallery w:val="placeholder"/>
        </w:category>
        <w:types>
          <w:type w:val="bbPlcHdr"/>
        </w:types>
        <w:behaviors>
          <w:behavior w:val="content"/>
        </w:behaviors>
        <w:guid w:val="{D6737D5F-0D82-46EC-B929-3CC7EE1AA70F}"/>
      </w:docPartPr>
      <w:docPartBody>
        <w:p w:rsidR="005B705A" w:rsidRDefault="00FC65B1">
          <w:pPr>
            <w:pStyle w:val="269033D5E73749CA975F5A4A42FD32CB"/>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7FC4" w:rsidRDefault="00377FC4">
      <w:pPr>
        <w:spacing w:line="240" w:lineRule="auto"/>
      </w:pPr>
      <w:r>
        <w:separator/>
      </w:r>
    </w:p>
  </w:endnote>
  <w:endnote w:type="continuationSeparator" w:id="0">
    <w:p w:rsidR="00377FC4" w:rsidRDefault="00377FC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kkurat_ZI_Light">
    <w:altName w:val="Calibri"/>
    <w:charset w:val="00"/>
    <w:family w:val="auto"/>
    <w:pitch w:val="default"/>
    <w:sig w:usb0="00000000" w:usb1="00000000" w:usb2="00000000" w:usb3="00000000" w:csb0="00000001" w:csb1="00000000"/>
  </w:font>
  <w:font w:name="Noto Sans Symbol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charset w:val="00"/>
    <w:family w:val="roman"/>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default"/>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7FC4" w:rsidRDefault="00377FC4">
      <w:pPr>
        <w:spacing w:after="0"/>
      </w:pPr>
      <w:r>
        <w:separator/>
      </w:r>
    </w:p>
  </w:footnote>
  <w:footnote w:type="continuationSeparator" w:id="0">
    <w:p w:rsidR="00377FC4" w:rsidRDefault="00377FC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631"/>
    <w:rsid w:val="00000B40"/>
    <w:rsid w:val="000367DC"/>
    <w:rsid w:val="00043E0B"/>
    <w:rsid w:val="00046D57"/>
    <w:rsid w:val="000633E7"/>
    <w:rsid w:val="000D1D4B"/>
    <w:rsid w:val="000D756F"/>
    <w:rsid w:val="000E0C9A"/>
    <w:rsid w:val="000F44BB"/>
    <w:rsid w:val="00102D94"/>
    <w:rsid w:val="00131AA9"/>
    <w:rsid w:val="00190357"/>
    <w:rsid w:val="001A17B7"/>
    <w:rsid w:val="001A69A4"/>
    <w:rsid w:val="001C2CE9"/>
    <w:rsid w:val="001C32EE"/>
    <w:rsid w:val="00213442"/>
    <w:rsid w:val="00216ECE"/>
    <w:rsid w:val="00222408"/>
    <w:rsid w:val="00247073"/>
    <w:rsid w:val="00251E17"/>
    <w:rsid w:val="0027135E"/>
    <w:rsid w:val="00277880"/>
    <w:rsid w:val="0029433A"/>
    <w:rsid w:val="002A3275"/>
    <w:rsid w:val="002F00B1"/>
    <w:rsid w:val="0031242F"/>
    <w:rsid w:val="0035494B"/>
    <w:rsid w:val="0036515C"/>
    <w:rsid w:val="00377FC4"/>
    <w:rsid w:val="003B1E0B"/>
    <w:rsid w:val="003C427F"/>
    <w:rsid w:val="003C54FA"/>
    <w:rsid w:val="003C78FD"/>
    <w:rsid w:val="003D2DCC"/>
    <w:rsid w:val="00417B35"/>
    <w:rsid w:val="004237C8"/>
    <w:rsid w:val="004414F1"/>
    <w:rsid w:val="004507C6"/>
    <w:rsid w:val="004B0862"/>
    <w:rsid w:val="005010D7"/>
    <w:rsid w:val="00565B43"/>
    <w:rsid w:val="00570C28"/>
    <w:rsid w:val="005B705A"/>
    <w:rsid w:val="005C0487"/>
    <w:rsid w:val="005C6330"/>
    <w:rsid w:val="005E23A7"/>
    <w:rsid w:val="006036FB"/>
    <w:rsid w:val="006227E0"/>
    <w:rsid w:val="00646EA2"/>
    <w:rsid w:val="00696A48"/>
    <w:rsid w:val="006B5DE2"/>
    <w:rsid w:val="006B7C71"/>
    <w:rsid w:val="006E6926"/>
    <w:rsid w:val="006E7D8D"/>
    <w:rsid w:val="006F2370"/>
    <w:rsid w:val="00724723"/>
    <w:rsid w:val="007538E4"/>
    <w:rsid w:val="007B02FA"/>
    <w:rsid w:val="007E311F"/>
    <w:rsid w:val="007E6BF0"/>
    <w:rsid w:val="007E7AD4"/>
    <w:rsid w:val="00822A6E"/>
    <w:rsid w:val="00832326"/>
    <w:rsid w:val="00854934"/>
    <w:rsid w:val="008604DC"/>
    <w:rsid w:val="00870445"/>
    <w:rsid w:val="00871D6B"/>
    <w:rsid w:val="008721CB"/>
    <w:rsid w:val="008722A3"/>
    <w:rsid w:val="008770A7"/>
    <w:rsid w:val="0087775E"/>
    <w:rsid w:val="008A3E3F"/>
    <w:rsid w:val="0093335C"/>
    <w:rsid w:val="00937B73"/>
    <w:rsid w:val="0095761D"/>
    <w:rsid w:val="00975B69"/>
    <w:rsid w:val="009B2781"/>
    <w:rsid w:val="009D685B"/>
    <w:rsid w:val="009F0858"/>
    <w:rsid w:val="009F4BD6"/>
    <w:rsid w:val="00A120E7"/>
    <w:rsid w:val="00A31082"/>
    <w:rsid w:val="00A312EA"/>
    <w:rsid w:val="00A40034"/>
    <w:rsid w:val="00A52631"/>
    <w:rsid w:val="00A65D89"/>
    <w:rsid w:val="00A8608D"/>
    <w:rsid w:val="00AA71AF"/>
    <w:rsid w:val="00B42B30"/>
    <w:rsid w:val="00B5093D"/>
    <w:rsid w:val="00B62C3F"/>
    <w:rsid w:val="00B75719"/>
    <w:rsid w:val="00B81CB8"/>
    <w:rsid w:val="00B956AE"/>
    <w:rsid w:val="00BB1924"/>
    <w:rsid w:val="00C01E75"/>
    <w:rsid w:val="00C14508"/>
    <w:rsid w:val="00C14F4E"/>
    <w:rsid w:val="00C41577"/>
    <w:rsid w:val="00C42304"/>
    <w:rsid w:val="00C667A8"/>
    <w:rsid w:val="00C71E3B"/>
    <w:rsid w:val="00C76E9B"/>
    <w:rsid w:val="00C80629"/>
    <w:rsid w:val="00C82718"/>
    <w:rsid w:val="00C96220"/>
    <w:rsid w:val="00CB0AA5"/>
    <w:rsid w:val="00CB2854"/>
    <w:rsid w:val="00CB7BBD"/>
    <w:rsid w:val="00CC0B3C"/>
    <w:rsid w:val="00CC3271"/>
    <w:rsid w:val="00CC4005"/>
    <w:rsid w:val="00CD46CF"/>
    <w:rsid w:val="00CD5118"/>
    <w:rsid w:val="00CF5CFE"/>
    <w:rsid w:val="00CF6D6C"/>
    <w:rsid w:val="00D11CBD"/>
    <w:rsid w:val="00D209EF"/>
    <w:rsid w:val="00D5036F"/>
    <w:rsid w:val="00D50F0D"/>
    <w:rsid w:val="00D5623A"/>
    <w:rsid w:val="00D6363A"/>
    <w:rsid w:val="00D65C99"/>
    <w:rsid w:val="00D6731A"/>
    <w:rsid w:val="00D75426"/>
    <w:rsid w:val="00D849E3"/>
    <w:rsid w:val="00D93C20"/>
    <w:rsid w:val="00DA3346"/>
    <w:rsid w:val="00DA5BA3"/>
    <w:rsid w:val="00DE202B"/>
    <w:rsid w:val="00E07965"/>
    <w:rsid w:val="00E16433"/>
    <w:rsid w:val="00E16826"/>
    <w:rsid w:val="00E4260B"/>
    <w:rsid w:val="00E61844"/>
    <w:rsid w:val="00E7100B"/>
    <w:rsid w:val="00EA25D6"/>
    <w:rsid w:val="00EC79BC"/>
    <w:rsid w:val="00ED4A78"/>
    <w:rsid w:val="00EE4E7D"/>
    <w:rsid w:val="00F342FA"/>
    <w:rsid w:val="00FA6CC5"/>
    <w:rsid w:val="00FB1573"/>
    <w:rsid w:val="00FB778F"/>
    <w:rsid w:val="00FC65B1"/>
    <w:rsid w:val="00FE13F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E" w:eastAsia="en-IE"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269033D5E73749CA975F5A4A42FD32CB">
    <w:name w:val="269033D5E73749CA975F5A4A42FD32CB"/>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9A2B9-2E06-465B-A2D1-BEF23CACA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3.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customXml/itemProps4.xml><?xml version="1.0" encoding="utf-8"?>
<ds:datastoreItem xmlns:ds="http://schemas.openxmlformats.org/officeDocument/2006/customXml" ds:itemID="{07A99C3B-9EC4-475B-9F89-40D10D35B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62</Pages>
  <Words>10015</Words>
  <Characters>57089</Characters>
  <Application>Microsoft Office Word</Application>
  <DocSecurity>0</DocSecurity>
  <Lines>475</Lines>
  <Paragraphs>133</Paragraphs>
  <ScaleCrop>false</ScaleCrop>
  <Company>University College Cork</Company>
  <LinksUpToDate>false</LinksUpToDate>
  <CharactersWithSpaces>66971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Ann</dc:creator>
  <cp:lastModifiedBy>Catherine McCarthy</cp:lastModifiedBy>
  <cp:revision>107</cp:revision>
  <cp:lastPrinted>2024-09-18T19:11:00Z</cp:lastPrinted>
  <dcterms:created xsi:type="dcterms:W3CDTF">2026-08-06T09:12:00Z</dcterms:created>
  <dcterms:modified xsi:type="dcterms:W3CDTF">2026-08-19T14:40:00Z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y fmtid="{D5CDD505-2E9C-101B-9397-08002B2CF9AE}" pid="4" name="docLang">
    <vt:lpwstr>en</vt:lpwstr>
  </property>
  <property fmtid="{D5CDD505-2E9C-101B-9397-08002B2CF9AE}" pid="5" name="KSOTemplateDocerSaveRecord">
    <vt:lpwstr>eyJoZGlkIjoiOTU4MmM2N2QzZDZmYTgxNWRmZjBhZDZiMmNhNzlmNzQiLCJ1c2VySWQiOiI0MTg2NjA0NzEifQ==</vt:lpwstr>
  </property>
  <property fmtid="{D5CDD505-2E9C-101B-9397-08002B2CF9AE}" pid="6" name="KSOProductBuildVer">
    <vt:lpwstr>2052-12.1.0.26391</vt:lpwstr>
  </property>
  <property fmtid="{D5CDD505-2E9C-101B-9397-08002B2CF9AE}" pid="7" name="ICV">
    <vt:lpwstr>866942A46A934E188119D648C8638AE5_13</vt:lpwstr>
  </property>
</Properties>
</file>